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C0" w:rsidRPr="00A45DBE" w:rsidRDefault="00CB75C0" w:rsidP="00A45DBE">
      <w:pPr>
        <w:spacing w:after="0" w:line="240" w:lineRule="auto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M&amp;E </w:t>
      </w:r>
      <w:r w:rsidR="00A45DBE">
        <w:rPr>
          <w:rFonts w:asciiTheme="minorHAnsi" w:hAnsiTheme="minorHAnsi"/>
          <w:b/>
          <w:bCs/>
          <w:color w:val="000000"/>
          <w:sz w:val="28"/>
          <w:szCs w:val="28"/>
        </w:rPr>
        <w:t>Plan</w:t>
      </w: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4A1EF4" w:rsidRPr="00A45DBE">
        <w:rPr>
          <w:rFonts w:asciiTheme="minorHAnsi" w:hAnsiTheme="minorHAnsi"/>
          <w:b/>
          <w:bCs/>
          <w:color w:val="000000"/>
          <w:sz w:val="28"/>
          <w:szCs w:val="28"/>
        </w:rPr>
        <w:t>template</w:t>
      </w:r>
    </w:p>
    <w:p w:rsidR="00856761" w:rsidRPr="00A45DBE" w:rsidRDefault="00856761" w:rsidP="003818AC">
      <w:pPr>
        <w:spacing w:after="0" w:line="240" w:lineRule="auto"/>
        <w:rPr>
          <w:rFonts w:asciiTheme="minorHAnsi" w:hAnsiTheme="minorHAnsi"/>
          <w:color w:val="000000"/>
          <w:lang w:val="en-GB"/>
        </w:rPr>
      </w:pPr>
    </w:p>
    <w:tbl>
      <w:tblPr>
        <w:tblW w:w="14459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000"/>
      </w:tblPr>
      <w:tblGrid>
        <w:gridCol w:w="3119"/>
        <w:gridCol w:w="2977"/>
        <w:gridCol w:w="2410"/>
        <w:gridCol w:w="1559"/>
        <w:gridCol w:w="1843"/>
        <w:gridCol w:w="2551"/>
      </w:tblGrid>
      <w:tr w:rsidR="00856761" w:rsidRPr="00A45DBE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A6A6A6"/>
          </w:tcPr>
          <w:p w:rsidR="00856761" w:rsidRPr="00A45DBE" w:rsidRDefault="00856761" w:rsidP="003818AC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32"/>
                <w:szCs w:val="32"/>
              </w:rPr>
            </w:pPr>
            <w:r w:rsidRPr="00A45DBE">
              <w:rPr>
                <w:rFonts w:asciiTheme="minorHAnsi" w:hAnsiTheme="minorHAnsi"/>
                <w:sz w:val="32"/>
                <w:szCs w:val="32"/>
              </w:rPr>
              <w:t>“Project Name” M&amp;E Plan</w:t>
            </w:r>
          </w:p>
        </w:tc>
      </w:tr>
      <w:tr w:rsidR="00856761" w:rsidRPr="00A45DBE" w:rsidTr="003818AC">
        <w:trPr>
          <w:trHeight w:val="529"/>
          <w:tblHeader/>
        </w:trPr>
        <w:tc>
          <w:tcPr>
            <w:tcW w:w="3119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Indicator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Indicator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definition</w:t>
            </w:r>
          </w:p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</w:rPr>
              <w:t>(&amp; unit of measurement)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Data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collection</w:t>
            </w:r>
          </w:p>
          <w:p w:rsidR="00856761" w:rsidRPr="00A45DBE" w:rsidRDefault="004A1EF4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methods</w:t>
            </w:r>
            <w:r w:rsidR="00856761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/</w:t>
            </w: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sources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856761" w:rsidRPr="00A45DBE" w:rsidRDefault="00856761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Frequency &amp;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schedule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Responsibilities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A6A6A6"/>
            <w:vAlign w:val="center"/>
          </w:tcPr>
          <w:p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Information </w:t>
            </w:r>
          </w:p>
          <w:p w:rsidR="00856761" w:rsidRPr="00A45DBE" w:rsidRDefault="004A1EF4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use</w:t>
            </w:r>
            <w:r w:rsidR="00856761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/</w:t>
            </w: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audience</w:t>
            </w: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GOAL: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Indicator </w:t>
            </w:r>
            <w:r w:rsidRPr="00A45DBE">
              <w:rPr>
                <w:rFonts w:asciiTheme="minorHAnsi" w:hAnsiTheme="minorHAnsi"/>
                <w:color w:val="000000"/>
              </w:rPr>
              <w:t>G.a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G.a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OUTCOME 1: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1.a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1.b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Indicator </w:t>
            </w:r>
            <w:r w:rsidRPr="00A45DBE">
              <w:rPr>
                <w:rFonts w:asciiTheme="minorHAnsi" w:hAnsiTheme="minorHAnsi"/>
                <w:bCs/>
                <w:color w:val="000000"/>
              </w:rPr>
              <w:t>1.c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  <w:r w:rsidRPr="00A45DBE">
              <w:rPr>
                <w:rFonts w:asciiTheme="minorHAnsi" w:hAnsiTheme="minorHAnsi"/>
                <w:sz w:val="20"/>
              </w:rPr>
              <w:t> 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1.a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OUTPUT 1.1: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Indicator </w:t>
            </w:r>
            <w:r w:rsidRPr="00A45DBE">
              <w:rPr>
                <w:rFonts w:asciiTheme="minorHAnsi" w:hAnsiTheme="minorHAnsi"/>
                <w:bCs/>
                <w:color w:val="000000"/>
              </w:rPr>
              <w:t>1.1a</w:t>
            </w:r>
            <w:r w:rsidRPr="00A45DBE">
              <w:rPr>
                <w:rFonts w:asciiTheme="minorHAnsi" w:hAnsiTheme="minorHAnsi"/>
                <w:color w:val="000000"/>
              </w:rPr>
              <w:t xml:space="preserve">     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1.1a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OUTPUT 1.2: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1.2a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A45DBE">
        <w:tc>
          <w:tcPr>
            <w:tcW w:w="3119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1.2a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A45DBE">
        <w:tc>
          <w:tcPr>
            <w:tcW w:w="14459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OUTCOME 2: </w:t>
            </w:r>
          </w:p>
        </w:tc>
      </w:tr>
      <w:tr w:rsidR="00856761" w:rsidRPr="00A45DBE" w:rsidTr="00A45DBE">
        <w:tc>
          <w:tcPr>
            <w:tcW w:w="3119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2.a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  <w:r w:rsidRPr="00A45DBE">
              <w:rPr>
                <w:rFonts w:asciiTheme="minorHAnsi" w:hAnsiTheme="minorHAnsi"/>
                <w:sz w:val="20"/>
              </w:rPr>
              <w:t> 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OUTPUT 2.1: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2.1a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  <w:r w:rsidRPr="00A45DBE">
              <w:rPr>
                <w:rFonts w:asciiTheme="minorHAnsi" w:hAnsiTheme="minorHAnsi"/>
                <w:sz w:val="20"/>
              </w:rPr>
              <w:t> 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1.1a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OUTPUT 2. 2: 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 w:rsidRPr="00A45DBE">
              <w:rPr>
                <w:rFonts w:asciiTheme="minorHAnsi" w:hAnsiTheme="minorHAnsi"/>
                <w:bCs/>
              </w:rPr>
              <w:t>Indicator 2.2a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A45DBE">
              <w:rPr>
                <w:rFonts w:asciiTheme="minorHAnsi" w:hAnsiTheme="minorHAnsi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  <w:r w:rsidRPr="00A45DBE">
              <w:rPr>
                <w:rFonts w:asciiTheme="minorHAnsi" w:hAnsiTheme="minorHAnsi"/>
                <w:sz w:val="20"/>
              </w:rPr>
              <w:t> </w:t>
            </w:r>
          </w:p>
        </w:tc>
      </w:tr>
      <w:tr w:rsidR="00856761" w:rsidRPr="00A45DBE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Cs/>
                <w:color w:val="000000"/>
              </w:rPr>
            </w:pPr>
            <w:r w:rsidRPr="00A45DBE">
              <w:rPr>
                <w:rFonts w:asciiTheme="minorHAnsi" w:hAnsiTheme="minorHAnsi"/>
                <w:bCs/>
              </w:rPr>
              <w:t xml:space="preserve">Assumption </w:t>
            </w:r>
            <w:r w:rsidRPr="00A45DBE">
              <w:rPr>
                <w:rFonts w:asciiTheme="minorHAnsi" w:hAnsiTheme="minorHAnsi"/>
                <w:color w:val="000000"/>
              </w:rPr>
              <w:t>2.2a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sz w:val="20"/>
              </w:rPr>
            </w:pPr>
          </w:p>
        </w:tc>
      </w:tr>
      <w:tr w:rsidR="00856761" w:rsidRPr="00A45DBE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856761" w:rsidRPr="00A45DBE" w:rsidRDefault="00856761" w:rsidP="00C86A86">
            <w:pPr>
              <w:spacing w:before="60" w:after="60"/>
              <w:rPr>
                <w:rFonts w:asciiTheme="minorHAnsi" w:hAnsiTheme="minorHAnsi"/>
                <w:b/>
                <w:i/>
                <w:sz w:val="20"/>
              </w:rPr>
            </w:pPr>
            <w:r w:rsidRPr="00A45DBE">
              <w:rPr>
                <w:rFonts w:asciiTheme="minorHAnsi" w:hAnsiTheme="minorHAnsi"/>
                <w:b/>
                <w:i/>
                <w:sz w:val="20"/>
              </w:rPr>
              <w:t xml:space="preserve">*Continue adding objectives and indicators according to project logframe. </w:t>
            </w:r>
          </w:p>
        </w:tc>
      </w:tr>
    </w:tbl>
    <w:p w:rsidR="00D21E5B" w:rsidRPr="00A45DBE" w:rsidRDefault="00D21E5B" w:rsidP="00DC6124">
      <w:pPr>
        <w:spacing w:after="0" w:line="240" w:lineRule="auto"/>
        <w:rPr>
          <w:rFonts w:asciiTheme="minorHAnsi" w:hAnsiTheme="minorHAnsi"/>
        </w:rPr>
      </w:pPr>
    </w:p>
    <w:sectPr w:rsidR="00D21E5B" w:rsidRPr="00A45DBE" w:rsidSect="00DC6124">
      <w:headerReference w:type="default" r:id="rId7"/>
      <w:footerReference w:type="default" r:id="rId8"/>
      <w:pgSz w:w="15840" w:h="1224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44A" w:rsidRDefault="00A4744A" w:rsidP="006A31A3">
      <w:pPr>
        <w:spacing w:after="0" w:line="240" w:lineRule="auto"/>
      </w:pPr>
      <w:r>
        <w:separator/>
      </w:r>
    </w:p>
  </w:endnote>
  <w:endnote w:type="continuationSeparator" w:id="0">
    <w:p w:rsidR="00A4744A" w:rsidRDefault="00A4744A" w:rsidP="006A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lippy-Bold">
    <w:altName w:val="Slippy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BE" w:rsidRPr="00A45DBE" w:rsidRDefault="00A45DBE" w:rsidP="00A45DBE">
    <w:pPr>
      <w:pStyle w:val="Footer"/>
    </w:pPr>
    <w:r>
      <w:rPr>
        <w:noProof/>
        <w:sz w:val="16"/>
        <w:szCs w:val="16"/>
      </w:rPr>
      <w:t xml:space="preserve">CBHFA PMER Toolkit / updated: </w:t>
    </w:r>
    <w:r w:rsidRPr="007D7139">
      <w:rPr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44A" w:rsidRDefault="00A4744A" w:rsidP="006A31A3">
      <w:pPr>
        <w:spacing w:after="0" w:line="240" w:lineRule="auto"/>
      </w:pPr>
      <w:r>
        <w:separator/>
      </w:r>
    </w:p>
  </w:footnote>
  <w:footnote w:type="continuationSeparator" w:id="0">
    <w:p w:rsidR="00A4744A" w:rsidRDefault="00A4744A" w:rsidP="006A3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DF1" w:rsidRPr="00A45DBE" w:rsidRDefault="00E34884" w:rsidP="00A45DBE">
    <w:pPr>
      <w:rPr>
        <w:noProof/>
        <w:sz w:val="16"/>
        <w:szCs w:val="16"/>
      </w:rPr>
    </w:pPr>
    <w:r>
      <w:rPr>
        <w:noProof/>
        <w:sz w:val="16"/>
        <w:szCs w:val="16"/>
      </w:rPr>
      <w:t>1.5</w:t>
    </w:r>
    <w:r w:rsidR="00A45DBE">
      <w:rPr>
        <w:noProof/>
        <w:sz w:val="16"/>
        <w:szCs w:val="16"/>
      </w:rPr>
      <w:t xml:space="preserve"> M&amp;E Plan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E03"/>
    <w:multiLevelType w:val="hybridMultilevel"/>
    <w:tmpl w:val="6BC61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13498"/>
    <w:multiLevelType w:val="hybridMultilevel"/>
    <w:tmpl w:val="AF9A5BA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573B7"/>
    <w:multiLevelType w:val="hybridMultilevel"/>
    <w:tmpl w:val="32CC0A8A"/>
    <w:lvl w:ilvl="0" w:tplc="0409000F">
      <w:start w:val="1"/>
      <w:numFmt w:val="decimal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>
    <w:nsid w:val="11B5039A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2132F"/>
    <w:multiLevelType w:val="hybridMultilevel"/>
    <w:tmpl w:val="3D960BF8"/>
    <w:lvl w:ilvl="0" w:tplc="E79A9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218AC"/>
    <w:multiLevelType w:val="hybridMultilevel"/>
    <w:tmpl w:val="687E3CC8"/>
    <w:lvl w:ilvl="0" w:tplc="B2B2D982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EF0A2D"/>
    <w:multiLevelType w:val="hybridMultilevel"/>
    <w:tmpl w:val="340E7DB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BE01E4D"/>
    <w:multiLevelType w:val="hybridMultilevel"/>
    <w:tmpl w:val="4F76B582"/>
    <w:lvl w:ilvl="0" w:tplc="B3CC4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DA3E11"/>
    <w:multiLevelType w:val="hybridMultilevel"/>
    <w:tmpl w:val="8DB60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F5980"/>
    <w:multiLevelType w:val="hybridMultilevel"/>
    <w:tmpl w:val="942273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5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7DA22BD"/>
    <w:multiLevelType w:val="hybridMultilevel"/>
    <w:tmpl w:val="D71A8DFA"/>
    <w:lvl w:ilvl="0" w:tplc="08090015">
      <w:start w:val="1"/>
      <w:numFmt w:val="upperLetter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>
    <w:nsid w:val="29C47CC1"/>
    <w:multiLevelType w:val="hybridMultilevel"/>
    <w:tmpl w:val="7A1AC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9531E"/>
    <w:multiLevelType w:val="hybridMultilevel"/>
    <w:tmpl w:val="EF54FD84"/>
    <w:lvl w:ilvl="0" w:tplc="7FEC02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F2ED4"/>
    <w:multiLevelType w:val="hybridMultilevel"/>
    <w:tmpl w:val="7772C4E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8AE33B9"/>
    <w:multiLevelType w:val="hybridMultilevel"/>
    <w:tmpl w:val="ED00DF3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72C1A"/>
    <w:multiLevelType w:val="hybridMultilevel"/>
    <w:tmpl w:val="295E3EF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44E91"/>
    <w:multiLevelType w:val="hybridMultilevel"/>
    <w:tmpl w:val="E6C21EB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F06DBC"/>
    <w:multiLevelType w:val="hybridMultilevel"/>
    <w:tmpl w:val="0B809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F4048"/>
    <w:multiLevelType w:val="hybridMultilevel"/>
    <w:tmpl w:val="87EA9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5542B1"/>
    <w:multiLevelType w:val="hybridMultilevel"/>
    <w:tmpl w:val="25102E0A"/>
    <w:lvl w:ilvl="0" w:tplc="9D5684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38772E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881E8C"/>
    <w:multiLevelType w:val="hybridMultilevel"/>
    <w:tmpl w:val="465EFE0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A2E68"/>
    <w:multiLevelType w:val="hybridMultilevel"/>
    <w:tmpl w:val="EA7C18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4B449D"/>
    <w:multiLevelType w:val="hybridMultilevel"/>
    <w:tmpl w:val="1CE85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03DA6"/>
    <w:multiLevelType w:val="hybridMultilevel"/>
    <w:tmpl w:val="88B28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B52742"/>
    <w:multiLevelType w:val="hybridMultilevel"/>
    <w:tmpl w:val="921EF06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11"/>
  </w:num>
  <w:num w:numId="5">
    <w:abstractNumId w:val="24"/>
  </w:num>
  <w:num w:numId="6">
    <w:abstractNumId w:val="18"/>
  </w:num>
  <w:num w:numId="7">
    <w:abstractNumId w:val="17"/>
  </w:num>
  <w:num w:numId="8">
    <w:abstractNumId w:val="0"/>
  </w:num>
  <w:num w:numId="9">
    <w:abstractNumId w:val="12"/>
  </w:num>
  <w:num w:numId="10">
    <w:abstractNumId w:val="23"/>
  </w:num>
  <w:num w:numId="11">
    <w:abstractNumId w:val="16"/>
  </w:num>
  <w:num w:numId="12">
    <w:abstractNumId w:val="14"/>
  </w:num>
  <w:num w:numId="13">
    <w:abstractNumId w:val="21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25"/>
  </w:num>
  <w:num w:numId="19">
    <w:abstractNumId w:val="2"/>
  </w:num>
  <w:num w:numId="20">
    <w:abstractNumId w:val="4"/>
  </w:num>
  <w:num w:numId="21">
    <w:abstractNumId w:val="10"/>
  </w:num>
  <w:num w:numId="22">
    <w:abstractNumId w:val="13"/>
  </w:num>
  <w:num w:numId="23">
    <w:abstractNumId w:val="3"/>
  </w:num>
  <w:num w:numId="24">
    <w:abstractNumId w:val="19"/>
  </w:num>
  <w:num w:numId="25">
    <w:abstractNumId w:val="20"/>
  </w:num>
  <w:num w:numId="26">
    <w:abstractNumId w:val="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6126E"/>
    <w:rsid w:val="00003D9D"/>
    <w:rsid w:val="00004B61"/>
    <w:rsid w:val="00005F46"/>
    <w:rsid w:val="00023C91"/>
    <w:rsid w:val="00025C87"/>
    <w:rsid w:val="0003598E"/>
    <w:rsid w:val="00063DAC"/>
    <w:rsid w:val="00083B71"/>
    <w:rsid w:val="000A081E"/>
    <w:rsid w:val="000A29CF"/>
    <w:rsid w:val="000A6DAE"/>
    <w:rsid w:val="000C19EC"/>
    <w:rsid w:val="000F5263"/>
    <w:rsid w:val="0010703F"/>
    <w:rsid w:val="0012537A"/>
    <w:rsid w:val="001304A6"/>
    <w:rsid w:val="0013260F"/>
    <w:rsid w:val="00143780"/>
    <w:rsid w:val="001530D3"/>
    <w:rsid w:val="001559C9"/>
    <w:rsid w:val="00155BAA"/>
    <w:rsid w:val="00171F36"/>
    <w:rsid w:val="00176831"/>
    <w:rsid w:val="00185D1B"/>
    <w:rsid w:val="001937B8"/>
    <w:rsid w:val="00197C77"/>
    <w:rsid w:val="001A1B16"/>
    <w:rsid w:val="001C18E0"/>
    <w:rsid w:val="001D0784"/>
    <w:rsid w:val="001D0DD1"/>
    <w:rsid w:val="001D0EF9"/>
    <w:rsid w:val="001D1414"/>
    <w:rsid w:val="001E379E"/>
    <w:rsid w:val="001F0191"/>
    <w:rsid w:val="00200A51"/>
    <w:rsid w:val="00200C6A"/>
    <w:rsid w:val="00212281"/>
    <w:rsid w:val="002159EF"/>
    <w:rsid w:val="00245B86"/>
    <w:rsid w:val="00246068"/>
    <w:rsid w:val="002465E7"/>
    <w:rsid w:val="00251D7A"/>
    <w:rsid w:val="00262F6E"/>
    <w:rsid w:val="00263D36"/>
    <w:rsid w:val="00275163"/>
    <w:rsid w:val="0028405D"/>
    <w:rsid w:val="0028456F"/>
    <w:rsid w:val="00284878"/>
    <w:rsid w:val="00291FA2"/>
    <w:rsid w:val="002A2857"/>
    <w:rsid w:val="002B0257"/>
    <w:rsid w:val="002D7E32"/>
    <w:rsid w:val="002E0ED0"/>
    <w:rsid w:val="002E530A"/>
    <w:rsid w:val="002E6D53"/>
    <w:rsid w:val="002F76CC"/>
    <w:rsid w:val="0030543B"/>
    <w:rsid w:val="0032746C"/>
    <w:rsid w:val="003443C7"/>
    <w:rsid w:val="00347B62"/>
    <w:rsid w:val="0036126E"/>
    <w:rsid w:val="00370068"/>
    <w:rsid w:val="003818AC"/>
    <w:rsid w:val="00386B7D"/>
    <w:rsid w:val="00394728"/>
    <w:rsid w:val="003C3A7E"/>
    <w:rsid w:val="003E28EE"/>
    <w:rsid w:val="003E44B9"/>
    <w:rsid w:val="003F6C54"/>
    <w:rsid w:val="00400296"/>
    <w:rsid w:val="00411F66"/>
    <w:rsid w:val="00421A86"/>
    <w:rsid w:val="00421D04"/>
    <w:rsid w:val="00460B03"/>
    <w:rsid w:val="00476FDB"/>
    <w:rsid w:val="004A1EF4"/>
    <w:rsid w:val="004A66B8"/>
    <w:rsid w:val="004A6E88"/>
    <w:rsid w:val="004C6A53"/>
    <w:rsid w:val="004E0040"/>
    <w:rsid w:val="004E1B89"/>
    <w:rsid w:val="004E3437"/>
    <w:rsid w:val="004F1D64"/>
    <w:rsid w:val="004F384C"/>
    <w:rsid w:val="004F4067"/>
    <w:rsid w:val="004F5644"/>
    <w:rsid w:val="00505683"/>
    <w:rsid w:val="00514113"/>
    <w:rsid w:val="00524377"/>
    <w:rsid w:val="00526F32"/>
    <w:rsid w:val="00526FCF"/>
    <w:rsid w:val="00527E89"/>
    <w:rsid w:val="0053646D"/>
    <w:rsid w:val="00546A3B"/>
    <w:rsid w:val="005504B8"/>
    <w:rsid w:val="005546C9"/>
    <w:rsid w:val="00555B0F"/>
    <w:rsid w:val="00582FD5"/>
    <w:rsid w:val="0058490D"/>
    <w:rsid w:val="005A6C06"/>
    <w:rsid w:val="005B46D6"/>
    <w:rsid w:val="005E4ACA"/>
    <w:rsid w:val="005E71FD"/>
    <w:rsid w:val="00601D09"/>
    <w:rsid w:val="006141C4"/>
    <w:rsid w:val="0061546D"/>
    <w:rsid w:val="00620979"/>
    <w:rsid w:val="00626A33"/>
    <w:rsid w:val="00634208"/>
    <w:rsid w:val="006421B6"/>
    <w:rsid w:val="006450F6"/>
    <w:rsid w:val="00660160"/>
    <w:rsid w:val="006724BA"/>
    <w:rsid w:val="00672790"/>
    <w:rsid w:val="006A31A3"/>
    <w:rsid w:val="006A6291"/>
    <w:rsid w:val="006E5403"/>
    <w:rsid w:val="0070599A"/>
    <w:rsid w:val="00706967"/>
    <w:rsid w:val="007243CB"/>
    <w:rsid w:val="00731601"/>
    <w:rsid w:val="00750287"/>
    <w:rsid w:val="0076208C"/>
    <w:rsid w:val="007677D6"/>
    <w:rsid w:val="0079522D"/>
    <w:rsid w:val="007A3358"/>
    <w:rsid w:val="007B3A7A"/>
    <w:rsid w:val="007B6130"/>
    <w:rsid w:val="007E22EC"/>
    <w:rsid w:val="007F46E0"/>
    <w:rsid w:val="00802280"/>
    <w:rsid w:val="008022FE"/>
    <w:rsid w:val="008144E8"/>
    <w:rsid w:val="008443D8"/>
    <w:rsid w:val="00856761"/>
    <w:rsid w:val="00880BCA"/>
    <w:rsid w:val="008B173A"/>
    <w:rsid w:val="008B1B25"/>
    <w:rsid w:val="008D57A4"/>
    <w:rsid w:val="008E3E66"/>
    <w:rsid w:val="008F0BD9"/>
    <w:rsid w:val="008F19CF"/>
    <w:rsid w:val="00904C4B"/>
    <w:rsid w:val="00912DF1"/>
    <w:rsid w:val="009164E0"/>
    <w:rsid w:val="009271F1"/>
    <w:rsid w:val="00973357"/>
    <w:rsid w:val="009A0740"/>
    <w:rsid w:val="009A5FFF"/>
    <w:rsid w:val="009B60F2"/>
    <w:rsid w:val="009C2644"/>
    <w:rsid w:val="009C2E75"/>
    <w:rsid w:val="009C41F6"/>
    <w:rsid w:val="009C4F61"/>
    <w:rsid w:val="009E0219"/>
    <w:rsid w:val="009E44CF"/>
    <w:rsid w:val="009E6DF8"/>
    <w:rsid w:val="009F2DD8"/>
    <w:rsid w:val="00A42EA7"/>
    <w:rsid w:val="00A45DBE"/>
    <w:rsid w:val="00A4744A"/>
    <w:rsid w:val="00A55FE3"/>
    <w:rsid w:val="00A77E82"/>
    <w:rsid w:val="00A86DC0"/>
    <w:rsid w:val="00A958B8"/>
    <w:rsid w:val="00AA276A"/>
    <w:rsid w:val="00AA46B6"/>
    <w:rsid w:val="00AB1F5A"/>
    <w:rsid w:val="00AD7852"/>
    <w:rsid w:val="00AE15F7"/>
    <w:rsid w:val="00B04E07"/>
    <w:rsid w:val="00B144E2"/>
    <w:rsid w:val="00B147CA"/>
    <w:rsid w:val="00B20A8B"/>
    <w:rsid w:val="00B26866"/>
    <w:rsid w:val="00B44818"/>
    <w:rsid w:val="00B449BB"/>
    <w:rsid w:val="00B45008"/>
    <w:rsid w:val="00B4630B"/>
    <w:rsid w:val="00B52ADE"/>
    <w:rsid w:val="00B61BC6"/>
    <w:rsid w:val="00B87CC8"/>
    <w:rsid w:val="00BA0025"/>
    <w:rsid w:val="00BA0EB1"/>
    <w:rsid w:val="00BB059D"/>
    <w:rsid w:val="00BB1729"/>
    <w:rsid w:val="00BC2D3A"/>
    <w:rsid w:val="00BD47A5"/>
    <w:rsid w:val="00BD79F1"/>
    <w:rsid w:val="00C03579"/>
    <w:rsid w:val="00C043B3"/>
    <w:rsid w:val="00C26B75"/>
    <w:rsid w:val="00C3317D"/>
    <w:rsid w:val="00C46983"/>
    <w:rsid w:val="00C63FCD"/>
    <w:rsid w:val="00C656E5"/>
    <w:rsid w:val="00C75565"/>
    <w:rsid w:val="00C86A86"/>
    <w:rsid w:val="00CB75C0"/>
    <w:rsid w:val="00CC4585"/>
    <w:rsid w:val="00CD1616"/>
    <w:rsid w:val="00CD6778"/>
    <w:rsid w:val="00CE1F3B"/>
    <w:rsid w:val="00CE38D7"/>
    <w:rsid w:val="00CF3E3C"/>
    <w:rsid w:val="00CF731B"/>
    <w:rsid w:val="00D02B3A"/>
    <w:rsid w:val="00D07268"/>
    <w:rsid w:val="00D21E5B"/>
    <w:rsid w:val="00D23E2A"/>
    <w:rsid w:val="00D41394"/>
    <w:rsid w:val="00D54E4C"/>
    <w:rsid w:val="00D708AD"/>
    <w:rsid w:val="00D71702"/>
    <w:rsid w:val="00D975C2"/>
    <w:rsid w:val="00D97983"/>
    <w:rsid w:val="00DB2887"/>
    <w:rsid w:val="00DC6124"/>
    <w:rsid w:val="00DC7D80"/>
    <w:rsid w:val="00DD25EB"/>
    <w:rsid w:val="00DE3651"/>
    <w:rsid w:val="00DE6DCA"/>
    <w:rsid w:val="00DF2017"/>
    <w:rsid w:val="00DF37A1"/>
    <w:rsid w:val="00DF4885"/>
    <w:rsid w:val="00E10163"/>
    <w:rsid w:val="00E16D11"/>
    <w:rsid w:val="00E34884"/>
    <w:rsid w:val="00E348B0"/>
    <w:rsid w:val="00E3509D"/>
    <w:rsid w:val="00E372AE"/>
    <w:rsid w:val="00E40A29"/>
    <w:rsid w:val="00E47DA8"/>
    <w:rsid w:val="00E60F7E"/>
    <w:rsid w:val="00E631AF"/>
    <w:rsid w:val="00E743C3"/>
    <w:rsid w:val="00E802A6"/>
    <w:rsid w:val="00E81A7F"/>
    <w:rsid w:val="00E87710"/>
    <w:rsid w:val="00E9194E"/>
    <w:rsid w:val="00ED3B51"/>
    <w:rsid w:val="00EF11E8"/>
    <w:rsid w:val="00EF134E"/>
    <w:rsid w:val="00F34403"/>
    <w:rsid w:val="00F56740"/>
    <w:rsid w:val="00F62A24"/>
    <w:rsid w:val="00F64831"/>
    <w:rsid w:val="00F95F80"/>
    <w:rsid w:val="00FC1F2D"/>
    <w:rsid w:val="00FD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uiPriority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6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546A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1FD"/>
    <w:pPr>
      <w:keepNext/>
      <w:suppressAutoHyphens/>
      <w:spacing w:before="60" w:after="0" w:line="240" w:lineRule="auto"/>
      <w:jc w:val="center"/>
      <w:outlineLvl w:val="3"/>
    </w:pPr>
    <w:rPr>
      <w:rFonts w:ascii="Arial" w:hAnsi="Arial"/>
      <w:b/>
      <w:bCs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D47A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5E71FD"/>
    <w:rPr>
      <w:rFonts w:ascii="Arial" w:hAnsi="Arial" w:cs="Arial"/>
      <w:b/>
      <w:bCs/>
      <w:sz w:val="18"/>
      <w:szCs w:val="1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12537A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A6C06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qFormat/>
    <w:rsid w:val="0036126E"/>
    <w:pPr>
      <w:ind w:left="720"/>
    </w:pPr>
  </w:style>
  <w:style w:type="paragraph" w:styleId="FootnoteText">
    <w:name w:val="footnote text"/>
    <w:basedOn w:val="Normal"/>
    <w:link w:val="FootnoteTextChar"/>
    <w:rsid w:val="0036126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locked/>
    <w:rsid w:val="0036126E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612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Normal"/>
    <w:next w:val="Normal"/>
    <w:uiPriority w:val="99"/>
    <w:rsid w:val="005504B8"/>
    <w:pPr>
      <w:autoSpaceDE w:val="0"/>
      <w:autoSpaceDN w:val="0"/>
      <w:adjustRightInd w:val="0"/>
      <w:spacing w:after="0" w:line="201" w:lineRule="atLeast"/>
    </w:pPr>
    <w:rPr>
      <w:rFonts w:ascii="Slippy-Bold" w:hAnsi="Slippy-Bold"/>
      <w:sz w:val="24"/>
      <w:szCs w:val="24"/>
    </w:rPr>
  </w:style>
  <w:style w:type="character" w:customStyle="1" w:styleId="A6">
    <w:name w:val="A6"/>
    <w:uiPriority w:val="99"/>
    <w:rsid w:val="005504B8"/>
    <w:rPr>
      <w:color w:val="221E1F"/>
      <w:sz w:val="19"/>
    </w:rPr>
  </w:style>
  <w:style w:type="character" w:customStyle="1" w:styleId="A12">
    <w:name w:val="A12"/>
    <w:uiPriority w:val="99"/>
    <w:rsid w:val="005504B8"/>
    <w:rPr>
      <w:color w:val="00529C"/>
      <w:sz w:val="23"/>
    </w:rPr>
  </w:style>
  <w:style w:type="character" w:styleId="FootnoteReference">
    <w:name w:val="footnote reference"/>
    <w:rsid w:val="006A31A3"/>
    <w:rPr>
      <w:rFonts w:cs="Times New Roman"/>
      <w:vertAlign w:val="superscript"/>
    </w:rPr>
  </w:style>
  <w:style w:type="character" w:styleId="Hyperlink">
    <w:name w:val="Hyperlink"/>
    <w:uiPriority w:val="99"/>
    <w:rsid w:val="003C3A7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5E71FD"/>
    <w:pPr>
      <w:tabs>
        <w:tab w:val="center" w:pos="4320"/>
        <w:tab w:val="right" w:pos="8640"/>
      </w:tabs>
      <w:suppressAutoHyphens/>
      <w:spacing w:after="0" w:line="300" w:lineRule="atLeast"/>
    </w:pPr>
    <w:rPr>
      <w:rFonts w:ascii="Arial" w:hAnsi="Arial"/>
      <w:sz w:val="20"/>
      <w:szCs w:val="20"/>
      <w:lang w:val="en-GB" w:eastAsia="en-GB"/>
    </w:rPr>
  </w:style>
  <w:style w:type="character" w:customStyle="1" w:styleId="HeaderChar">
    <w:name w:val="Header Char"/>
    <w:link w:val="Header"/>
    <w:locked/>
    <w:rsid w:val="005E71FD"/>
    <w:rPr>
      <w:rFonts w:ascii="Arial" w:hAnsi="Arial" w:cs="Times New Roman"/>
      <w:sz w:val="20"/>
      <w:szCs w:val="20"/>
      <w:lang w:val="en-GB" w:eastAsia="en-GB"/>
    </w:rPr>
  </w:style>
  <w:style w:type="paragraph" w:styleId="ListNumber">
    <w:name w:val="List Number"/>
    <w:basedOn w:val="Normal"/>
    <w:uiPriority w:val="99"/>
    <w:rsid w:val="00D02B3A"/>
    <w:pPr>
      <w:tabs>
        <w:tab w:val="num" w:pos="360"/>
      </w:tabs>
      <w:spacing w:after="0" w:line="240" w:lineRule="auto"/>
      <w:jc w:val="both"/>
    </w:pPr>
    <w:rPr>
      <w:rFonts w:ascii="Arial" w:eastAsia="Times New Roman" w:hAnsi="Arial"/>
      <w:sz w:val="21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B44818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B44818"/>
    <w:rPr>
      <w:rFonts w:cs="Times New Roman"/>
    </w:rPr>
  </w:style>
  <w:style w:type="character" w:styleId="CommentReference">
    <w:name w:val="annotation reference"/>
    <w:uiPriority w:val="99"/>
    <w:semiHidden/>
    <w:rsid w:val="00C4698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698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A6C06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69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A6C06"/>
    <w:rPr>
      <w:rFonts w:cs="Times New Roman"/>
      <w:b/>
      <w:bCs/>
      <w:sz w:val="20"/>
      <w:szCs w:val="20"/>
      <w:lang w:val="en-US" w:eastAsia="en-US"/>
    </w:rPr>
  </w:style>
  <w:style w:type="paragraph" w:customStyle="1" w:styleId="Pa424">
    <w:name w:val="Pa42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character" w:customStyle="1" w:styleId="A94">
    <w:name w:val="A9+4"/>
    <w:uiPriority w:val="99"/>
    <w:rsid w:val="00750287"/>
    <w:rPr>
      <w:color w:val="000000"/>
      <w:sz w:val="16"/>
    </w:rPr>
  </w:style>
  <w:style w:type="character" w:customStyle="1" w:styleId="A104">
    <w:name w:val="A10+4"/>
    <w:uiPriority w:val="99"/>
    <w:rsid w:val="00750287"/>
    <w:rPr>
      <w:rFonts w:ascii="ArialMT" w:hAnsi="ArialMT"/>
      <w:color w:val="000000"/>
      <w:sz w:val="14"/>
    </w:rPr>
  </w:style>
  <w:style w:type="paragraph" w:customStyle="1" w:styleId="Pa434">
    <w:name w:val="Pa43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paragraph" w:customStyle="1" w:styleId="Pa444">
    <w:name w:val="Pa44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IFRC Guidance for M&amp;E Planning - Annex</vt:lpstr>
    </vt:vector>
  </TitlesOfParts>
  <Company>IFRC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IFRC Guidance for M&amp;E Planning - Annex</dc:title>
  <dc:subject/>
  <dc:creator>scott.chaplowe</dc:creator>
  <cp:keywords/>
  <cp:lastModifiedBy>ayham.alomari</cp:lastModifiedBy>
  <cp:revision>4</cp:revision>
  <dcterms:created xsi:type="dcterms:W3CDTF">2011-02-14T11:23:00Z</dcterms:created>
  <dcterms:modified xsi:type="dcterms:W3CDTF">2011-02-14T14:41:00Z</dcterms:modified>
</cp:coreProperties>
</file>