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93479E"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93479E">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93479E">
                              <w:rPr>
                                <w:rFonts w:ascii="Rockwell" w:hAnsi="Rockwell"/>
                                <w:b/>
                                <w:color w:val="FFFFFF" w:themeColor="background1"/>
                                <w:sz w:val="28"/>
                                <w:szCs w:val="28"/>
                              </w:rPr>
                              <w:t xml:space="preserve"> </w:t>
                            </w:r>
                            <w:bookmarkStart w:id="0" w:name="_GoBack"/>
                            <w:r w:rsidR="0093479E" w:rsidRPr="0093479E">
                              <w:rPr>
                                <w:rFonts w:ascii="Rockwell" w:hAnsi="Rockwell"/>
                                <w:b/>
                                <w:color w:val="FFFFFF" w:themeColor="background1"/>
                                <w:sz w:val="28"/>
                                <w:szCs w:val="28"/>
                              </w:rPr>
                              <w:t xml:space="preserve">Reaching </w:t>
                            </w:r>
                            <w:r w:rsidR="0093479E">
                              <w:rPr>
                                <w:rFonts w:ascii="Rockwell" w:hAnsi="Rockwell"/>
                                <w:b/>
                                <w:color w:val="FFFFFF" w:themeColor="background1"/>
                                <w:sz w:val="28"/>
                                <w:szCs w:val="28"/>
                              </w:rPr>
                              <w:t>O</w:t>
                            </w:r>
                            <w:r w:rsidR="0093479E" w:rsidRPr="0093479E">
                              <w:rPr>
                                <w:rFonts w:ascii="Rockwell" w:hAnsi="Rockwell"/>
                                <w:b/>
                                <w:color w:val="FFFFFF" w:themeColor="background1"/>
                                <w:sz w:val="28"/>
                                <w:szCs w:val="28"/>
                              </w:rPr>
                              <w:t xml:space="preserve">ut to the </w:t>
                            </w:r>
                            <w:r w:rsidR="0093479E">
                              <w:rPr>
                                <w:rFonts w:ascii="Rockwell" w:hAnsi="Rockwell"/>
                                <w:b/>
                                <w:color w:val="FFFFFF" w:themeColor="background1"/>
                                <w:sz w:val="28"/>
                                <w:szCs w:val="28"/>
                              </w:rPr>
                              <w:t>N</w:t>
                            </w:r>
                            <w:r w:rsidR="0093479E" w:rsidRPr="0093479E">
                              <w:rPr>
                                <w:rFonts w:ascii="Rockwell" w:hAnsi="Rockwell"/>
                                <w:b/>
                                <w:color w:val="FFFFFF" w:themeColor="background1"/>
                                <w:sz w:val="28"/>
                                <w:szCs w:val="28"/>
                              </w:rPr>
                              <w:t xml:space="preserve">ew </w:t>
                            </w:r>
                            <w:r w:rsidR="0093479E">
                              <w:rPr>
                                <w:rFonts w:ascii="Rockwell" w:hAnsi="Rockwell"/>
                                <w:b/>
                                <w:color w:val="FFFFFF" w:themeColor="background1"/>
                                <w:sz w:val="28"/>
                                <w:szCs w:val="28"/>
                              </w:rPr>
                              <w:t>G</w:t>
                            </w:r>
                            <w:r w:rsidR="0093479E" w:rsidRPr="0093479E">
                              <w:rPr>
                                <w:rFonts w:ascii="Rockwell" w:hAnsi="Rockwell"/>
                                <w:b/>
                                <w:color w:val="FFFFFF" w:themeColor="background1"/>
                                <w:sz w:val="28"/>
                                <w:szCs w:val="28"/>
                              </w:rPr>
                              <w:t>eneration</w:t>
                            </w:r>
                            <w:r w:rsidR="00EC1926">
                              <w:rPr>
                                <w:rFonts w:ascii="Rockwell" w:hAnsi="Rockwell"/>
                                <w:b/>
                                <w:color w:val="FFFFFF" w:themeColor="background1"/>
                                <w:sz w:val="28"/>
                                <w:szCs w:val="28"/>
                              </w:rPr>
                              <w:t xml:space="preserve"> – A Story of Success of Youth in Building Community Resilience</w:t>
                            </w:r>
                            <w:r w:rsidR="00E5413B">
                              <w:rPr>
                                <w:rFonts w:ascii="Rockwell" w:hAnsi="Rockwell"/>
                                <w:b/>
                                <w:color w:val="FFFFFF" w:themeColor="background1"/>
                                <w:sz w:val="28"/>
                                <w:szCs w:val="28"/>
                              </w:rPr>
                              <w:t>,</w:t>
                            </w:r>
                            <w:r w:rsidR="00EC1926">
                              <w:rPr>
                                <w:rFonts w:ascii="Rockwell" w:hAnsi="Rockwell"/>
                                <w:b/>
                                <w:color w:val="FFFFFF" w:themeColor="background1"/>
                                <w:sz w:val="28"/>
                                <w:szCs w:val="28"/>
                              </w:rPr>
                              <w:t xml:space="preserve"> from Myanmar Red Cross</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FR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JZKFR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93479E">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93479E">
                        <w:rPr>
                          <w:rFonts w:ascii="Rockwell" w:hAnsi="Rockwell"/>
                          <w:b/>
                          <w:color w:val="FFFFFF" w:themeColor="background1"/>
                          <w:sz w:val="28"/>
                          <w:szCs w:val="28"/>
                        </w:rPr>
                        <w:t xml:space="preserve"> </w:t>
                      </w:r>
                      <w:r w:rsidR="0093479E" w:rsidRPr="0093479E">
                        <w:rPr>
                          <w:rFonts w:ascii="Rockwell" w:hAnsi="Rockwell"/>
                          <w:b/>
                          <w:color w:val="FFFFFF" w:themeColor="background1"/>
                          <w:sz w:val="28"/>
                          <w:szCs w:val="28"/>
                        </w:rPr>
                        <w:t xml:space="preserve">Reaching </w:t>
                      </w:r>
                      <w:r w:rsidR="0093479E">
                        <w:rPr>
                          <w:rFonts w:ascii="Rockwell" w:hAnsi="Rockwell"/>
                          <w:b/>
                          <w:color w:val="FFFFFF" w:themeColor="background1"/>
                          <w:sz w:val="28"/>
                          <w:szCs w:val="28"/>
                        </w:rPr>
                        <w:t>O</w:t>
                      </w:r>
                      <w:r w:rsidR="0093479E" w:rsidRPr="0093479E">
                        <w:rPr>
                          <w:rFonts w:ascii="Rockwell" w:hAnsi="Rockwell"/>
                          <w:b/>
                          <w:color w:val="FFFFFF" w:themeColor="background1"/>
                          <w:sz w:val="28"/>
                          <w:szCs w:val="28"/>
                        </w:rPr>
                        <w:t xml:space="preserve">ut to the </w:t>
                      </w:r>
                      <w:r w:rsidR="0093479E">
                        <w:rPr>
                          <w:rFonts w:ascii="Rockwell" w:hAnsi="Rockwell"/>
                          <w:b/>
                          <w:color w:val="FFFFFF" w:themeColor="background1"/>
                          <w:sz w:val="28"/>
                          <w:szCs w:val="28"/>
                        </w:rPr>
                        <w:t>N</w:t>
                      </w:r>
                      <w:r w:rsidR="0093479E" w:rsidRPr="0093479E">
                        <w:rPr>
                          <w:rFonts w:ascii="Rockwell" w:hAnsi="Rockwell"/>
                          <w:b/>
                          <w:color w:val="FFFFFF" w:themeColor="background1"/>
                          <w:sz w:val="28"/>
                          <w:szCs w:val="28"/>
                        </w:rPr>
                        <w:t xml:space="preserve">ew </w:t>
                      </w:r>
                      <w:r w:rsidR="0093479E">
                        <w:rPr>
                          <w:rFonts w:ascii="Rockwell" w:hAnsi="Rockwell"/>
                          <w:b/>
                          <w:color w:val="FFFFFF" w:themeColor="background1"/>
                          <w:sz w:val="28"/>
                          <w:szCs w:val="28"/>
                        </w:rPr>
                        <w:t>G</w:t>
                      </w:r>
                      <w:r w:rsidR="0093479E" w:rsidRPr="0093479E">
                        <w:rPr>
                          <w:rFonts w:ascii="Rockwell" w:hAnsi="Rockwell"/>
                          <w:b/>
                          <w:color w:val="FFFFFF" w:themeColor="background1"/>
                          <w:sz w:val="28"/>
                          <w:szCs w:val="28"/>
                        </w:rPr>
                        <w:t>eneration</w:t>
                      </w:r>
                      <w:r w:rsidR="00EC1926">
                        <w:rPr>
                          <w:rFonts w:ascii="Rockwell" w:hAnsi="Rockwell"/>
                          <w:b/>
                          <w:color w:val="FFFFFF" w:themeColor="background1"/>
                          <w:sz w:val="28"/>
                          <w:szCs w:val="28"/>
                        </w:rPr>
                        <w:t xml:space="preserve"> – A Story of Success of Youth in Building Community Resilience</w:t>
                      </w:r>
                      <w:r w:rsidR="00E5413B">
                        <w:rPr>
                          <w:rFonts w:ascii="Rockwell" w:hAnsi="Rockwell"/>
                          <w:b/>
                          <w:color w:val="FFFFFF" w:themeColor="background1"/>
                          <w:sz w:val="28"/>
                          <w:szCs w:val="28"/>
                        </w:rPr>
                        <w:t>,</w:t>
                      </w:r>
                      <w:r w:rsidR="00EC1926">
                        <w:rPr>
                          <w:rFonts w:ascii="Rockwell" w:hAnsi="Rockwell"/>
                          <w:b/>
                          <w:color w:val="FFFFFF" w:themeColor="background1"/>
                          <w:sz w:val="28"/>
                          <w:szCs w:val="28"/>
                        </w:rPr>
                        <w:t xml:space="preserve"> from Myanmar Red Cross</w:t>
                      </w:r>
                    </w:p>
                  </w:txbxContent>
                </v:textbox>
                <w10:wrap anchorx="margin"/>
              </v:rect>
            </w:pict>
          </mc:Fallback>
        </mc:AlternateContent>
      </w:r>
    </w:p>
    <w:p w:rsidR="00315F11" w:rsidRDefault="00315F11" w:rsidP="004E38E3">
      <w:pPr>
        <w:rPr>
          <w:sz w:val="48"/>
          <w:szCs w:val="48"/>
        </w:rPr>
      </w:pPr>
    </w:p>
    <w:p w:rsidR="00315F11" w:rsidRDefault="0093479E"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EC1926" w:rsidRPr="00153A65">
                              <w:rPr>
                                <w:b/>
                                <w:iCs/>
                                <w:color w:val="FFFFFF" w:themeColor="background1"/>
                                <w:sz w:val="24"/>
                                <w:szCs w:val="28"/>
                              </w:rPr>
                              <w:t>Mr Maung Maung Khin</w:t>
                            </w:r>
                            <w:r w:rsidR="00EC1926">
                              <w:rPr>
                                <w:b/>
                                <w:iCs/>
                                <w:color w:val="FFFFFF" w:themeColor="background1"/>
                                <w:sz w:val="24"/>
                                <w:szCs w:val="28"/>
                              </w:rPr>
                              <w:t>, Head of Disaster Management, Myanmar Red Cross HQ, Yangon,</w:t>
                            </w:r>
                            <w:r w:rsidR="00EC1926" w:rsidRPr="00153A65">
                              <w:rPr>
                                <w:b/>
                                <w:i/>
                                <w:color w:val="FFFFFF" w:themeColor="background1"/>
                                <w:sz w:val="24"/>
                                <w:szCs w:val="28"/>
                              </w:rPr>
                              <w:t xml:space="preserve"> </w:t>
                            </w:r>
                            <w:r w:rsidR="00EC1926" w:rsidRPr="00153A65">
                              <w:rPr>
                                <w:b/>
                                <w:iCs/>
                                <w:color w:val="FFFFFF" w:themeColor="background1"/>
                                <w:sz w:val="24"/>
                                <w:szCs w:val="28"/>
                              </w:rPr>
                              <w:t>mmk.mrcs@gmail.com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B9Z4mFiQIAABgFAAAOAAAAAAAAAAAAAAAAAC4CAABkcnMvZTJvRG9jLnhtbFBLAQItABQABgAI&#10;AAAAIQBze/Aq3QAAAAoBAAAPAAAAAAAAAAAAAAAAAOMEAABkcnMvZG93bnJldi54bWxQSwUGAAAA&#10;AAQABADzAAAA7QUAAAAA&#10;" fillcolor="#913783" stroked="f">
                <v:textbo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EC1926" w:rsidRPr="00153A65">
                        <w:rPr>
                          <w:b/>
                          <w:iCs/>
                          <w:color w:val="FFFFFF" w:themeColor="background1"/>
                          <w:sz w:val="24"/>
                          <w:szCs w:val="28"/>
                        </w:rPr>
                        <w:t>Mr Maung Maung Khin</w:t>
                      </w:r>
                      <w:r w:rsidR="00EC1926">
                        <w:rPr>
                          <w:b/>
                          <w:iCs/>
                          <w:color w:val="FFFFFF" w:themeColor="background1"/>
                          <w:sz w:val="24"/>
                          <w:szCs w:val="28"/>
                        </w:rPr>
                        <w:t>, Head of Disaster Management, Myanmar Red Cross HQ, Yangon,</w:t>
                      </w:r>
                      <w:r w:rsidR="00EC1926" w:rsidRPr="00153A65">
                        <w:rPr>
                          <w:b/>
                          <w:i/>
                          <w:color w:val="FFFFFF" w:themeColor="background1"/>
                          <w:sz w:val="24"/>
                          <w:szCs w:val="28"/>
                        </w:rPr>
                        <w:t xml:space="preserve"> </w:t>
                      </w:r>
                      <w:r w:rsidR="00EC1926" w:rsidRPr="00153A65">
                        <w:rPr>
                          <w:b/>
                          <w:iCs/>
                          <w:color w:val="FFFFFF" w:themeColor="background1"/>
                          <w:sz w:val="24"/>
                          <w:szCs w:val="28"/>
                        </w:rPr>
                        <w:t>mmk.mrcs@gmail.com</w:t>
                      </w:r>
                    </w:p>
                  </w:txbxContent>
                </v:textbox>
              </v:shape>
            </w:pict>
          </mc:Fallback>
        </mc:AlternateContent>
      </w:r>
    </w:p>
    <w:p w:rsidR="00315F11" w:rsidRDefault="00F6381E" w:rsidP="004E38E3">
      <w:pPr>
        <w:rPr>
          <w:sz w:val="48"/>
          <w:szCs w:val="48"/>
        </w:rPr>
      </w:pPr>
      <w:r>
        <w:rPr>
          <w:noProof/>
          <w:sz w:val="48"/>
          <w:szCs w:val="48"/>
          <w:lang w:val="en-US" w:eastAsia="en-US"/>
        </w:rPr>
        <mc:AlternateContent>
          <mc:Choice Requires="wps">
            <w:drawing>
              <wp:anchor distT="0" distB="0" distL="114300" distR="114300" simplePos="0" relativeHeight="251696128" behindDoc="0" locked="0" layoutInCell="1" allowOverlap="1" wp14:anchorId="4DA22B0D" wp14:editId="615A7F91">
                <wp:simplePos x="0" y="0"/>
                <wp:positionH relativeFrom="column">
                  <wp:posOffset>-415290</wp:posOffset>
                </wp:positionH>
                <wp:positionV relativeFrom="paragraph">
                  <wp:posOffset>225425</wp:posOffset>
                </wp:positionV>
                <wp:extent cx="2357120" cy="5060315"/>
                <wp:effectExtent l="0" t="0" r="5080" b="6985"/>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5060315"/>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E67" w:rsidRDefault="0093479E" w:rsidP="00555E67">
                            <w:r w:rsidRPr="0093479E">
                              <w:rPr>
                                <w:i/>
                                <w:color w:val="404040" w:themeColor="text1" w:themeTint="BF"/>
                                <w:sz w:val="20"/>
                                <w:szCs w:val="20"/>
                              </w:rPr>
                              <w:t>"Many families in the past used traditional methods to cure a nose bleed</w:t>
                            </w:r>
                            <w:r w:rsidR="00115AAA">
                              <w:rPr>
                                <w:i/>
                                <w:color w:val="404040" w:themeColor="text1" w:themeTint="BF"/>
                                <w:sz w:val="20"/>
                                <w:szCs w:val="20"/>
                              </w:rPr>
                              <w:t>,</w:t>
                            </w:r>
                            <w:r w:rsidRPr="0093479E">
                              <w:rPr>
                                <w:i/>
                                <w:color w:val="404040" w:themeColor="text1" w:themeTint="BF"/>
                                <w:sz w:val="20"/>
                                <w:szCs w:val="20"/>
                              </w:rPr>
                              <w:t xml:space="preserve"> such as inhaling cow manure or using chalk powder. Now the parents ask us about our first aid when they come to pick up their children from school and we are able to share with them. More and more parents come to discuss first aid or disaster preparedness with us every year and they are starting to abandon their traditional practices and take on this new learning." Daw Naw San Nyein, a teacher in Ywar Thit Primary School in Thone Gwa Township, Myanmar.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32.7pt;margin-top:17.75pt;width:185.6pt;height:39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" fillcolor="#913783" stroked="f">
                <v:fill opacity="46003f"/>
                <v:textbox>
                  <w:txbxContent>
                    <w:p w:rsidR="00555E67" w:rsidRDefault="0093479E" w:rsidP="00555E67">
                      <w:r w:rsidRPr="0093479E">
                        <w:rPr>
                          <w:i/>
                          <w:color w:val="404040" w:themeColor="text1" w:themeTint="BF"/>
                          <w:sz w:val="20"/>
                          <w:szCs w:val="20"/>
                        </w:rPr>
                        <w:t>"Many families in the past used traditional methods to cure a nose bleed</w:t>
                      </w:r>
                      <w:r w:rsidR="00115AAA">
                        <w:rPr>
                          <w:i/>
                          <w:color w:val="404040" w:themeColor="text1" w:themeTint="BF"/>
                          <w:sz w:val="20"/>
                          <w:szCs w:val="20"/>
                        </w:rPr>
                        <w:t>,</w:t>
                      </w:r>
                      <w:r w:rsidRPr="0093479E">
                        <w:rPr>
                          <w:i/>
                          <w:color w:val="404040" w:themeColor="text1" w:themeTint="BF"/>
                          <w:sz w:val="20"/>
                          <w:szCs w:val="20"/>
                        </w:rPr>
                        <w:t xml:space="preserve"> such as inhaling cow manure or using chalk powder. Now the parents ask us about our first aid when they come to pick up their children from school and we are able to share with them. More and more parents come to discuss first aid or disaster preparedness with us every year and they are starting to abandon their traditional practices and take on this new learning." Daw Naw San Nyein, a teacher in Ywar Thit Primary School in Thone Gwa Township, Myanmar.</w:t>
                      </w:r>
                    </w:p>
                  </w:txbxContent>
                </v:textbox>
              </v:rect>
            </w:pict>
          </mc:Fallback>
        </mc:AlternateContent>
      </w:r>
      <w:r w:rsidR="00C2752A">
        <w:rPr>
          <w:noProof/>
          <w:sz w:val="48"/>
          <w:szCs w:val="48"/>
          <w:lang w:val="en-US" w:eastAsia="en-US"/>
        </w:rPr>
        <mc:AlternateContent>
          <mc:Choice Requires="wps">
            <w:drawing>
              <wp:anchor distT="0" distB="0" distL="114300" distR="114300" simplePos="0" relativeHeight="251736064" behindDoc="0" locked="0" layoutInCell="1" allowOverlap="1" wp14:anchorId="6DAE702C" wp14:editId="581235AE">
                <wp:simplePos x="0" y="0"/>
                <wp:positionH relativeFrom="column">
                  <wp:posOffset>2179674</wp:posOffset>
                </wp:positionH>
                <wp:positionV relativeFrom="paragraph">
                  <wp:posOffset>247192</wp:posOffset>
                </wp:positionV>
                <wp:extent cx="3975100" cy="5039833"/>
                <wp:effectExtent l="0" t="0" r="6350" b="889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503983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C2752A">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Pr>
                                <w:i/>
                                <w:color w:val="404040" w:themeColor="text1" w:themeTint="BF"/>
                                <w:sz w:val="20"/>
                                <w:szCs w:val="20"/>
                              </w:rPr>
                              <w:t>(above 1 MB) images to support the success story.</w:t>
                            </w:r>
                          </w:p>
                          <w:p w:rsidR="00983731" w:rsidRDefault="00983731" w:rsidP="005D2745">
                            <w:pPr>
                              <w:spacing w:after="0" w:line="240" w:lineRule="auto"/>
                              <w:jc w:val="center"/>
                              <w:rPr>
                                <w:i/>
                                <w:color w:val="404040" w:themeColor="text1" w:themeTint="BF"/>
                                <w:sz w:val="20"/>
                                <w:szCs w:val="20"/>
                              </w:rPr>
                            </w:pPr>
                            <w:r>
                              <w:rPr>
                                <w:noProof/>
                                <w:lang w:val="en-US" w:eastAsia="en-US"/>
                              </w:rPr>
                              <w:drawing>
                                <wp:inline distT="0" distB="0" distL="0" distR="0" wp14:anchorId="6B64639F" wp14:editId="054EBBC2">
                                  <wp:extent cx="1977655" cy="1314212"/>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83231" cy="1317917"/>
                                          </a:xfrm>
                                          <a:prstGeom prst="rect">
                                            <a:avLst/>
                                          </a:prstGeom>
                                        </pic:spPr>
                                      </pic:pic>
                                    </a:graphicData>
                                  </a:graphic>
                                </wp:inline>
                              </w:drawing>
                            </w:r>
                          </w:p>
                          <w:p w:rsidR="00983731" w:rsidRDefault="00983731" w:rsidP="005D2745">
                            <w:pPr>
                              <w:spacing w:after="0" w:line="240" w:lineRule="auto"/>
                              <w:jc w:val="center"/>
                              <w:rPr>
                                <w:i/>
                                <w:color w:val="404040" w:themeColor="text1" w:themeTint="BF"/>
                                <w:sz w:val="20"/>
                                <w:szCs w:val="20"/>
                              </w:rPr>
                            </w:pPr>
                            <w:r>
                              <w:rPr>
                                <w:noProof/>
                                <w:lang w:val="en-US" w:eastAsia="en-US"/>
                              </w:rPr>
                              <w:drawing>
                                <wp:inline distT="0" distB="0" distL="0" distR="0" wp14:anchorId="3885B1A8" wp14:editId="7BFD4C00">
                                  <wp:extent cx="1998921" cy="134155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8562" cy="1354739"/>
                                          </a:xfrm>
                                          <a:prstGeom prst="rect">
                                            <a:avLst/>
                                          </a:prstGeom>
                                        </pic:spPr>
                                      </pic:pic>
                                    </a:graphicData>
                                  </a:graphic>
                                </wp:inline>
                              </w:drawing>
                            </w:r>
                          </w:p>
                          <w:p w:rsidR="00C2752A" w:rsidRDefault="00C2752A" w:rsidP="005D2745">
                            <w:pPr>
                              <w:spacing w:after="0" w:line="240" w:lineRule="auto"/>
                              <w:jc w:val="center"/>
                              <w:rPr>
                                <w:i/>
                                <w:color w:val="404040" w:themeColor="text1" w:themeTint="BF"/>
                                <w:sz w:val="20"/>
                                <w:szCs w:val="20"/>
                              </w:rPr>
                            </w:pPr>
                            <w:r>
                              <w:rPr>
                                <w:noProof/>
                                <w:lang w:val="en-US" w:eastAsia="en-US"/>
                              </w:rPr>
                              <w:drawing>
                                <wp:inline distT="0" distB="0" distL="0" distR="0" wp14:anchorId="3F599143" wp14:editId="6A269B84">
                                  <wp:extent cx="1967023" cy="13069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80181" cy="1315693"/>
                                          </a:xfrm>
                                          <a:prstGeom prst="rect">
                                            <a:avLst/>
                                          </a:prstGeom>
                                        </pic:spPr>
                                      </pic:pic>
                                    </a:graphicData>
                                  </a:graphic>
                                </wp:inline>
                              </w:drawing>
                            </w:r>
                          </w:p>
                          <w:p w:rsidR="00983731" w:rsidRPr="00983731" w:rsidRDefault="00983731" w:rsidP="00C2752A">
                            <w:pPr>
                              <w:spacing w:after="0" w:line="240" w:lineRule="auto"/>
                              <w:ind w:left="720" w:firstLine="720"/>
                              <w:rPr>
                                <w:iCs/>
                              </w:rPr>
                            </w:pPr>
                            <w:r w:rsidRPr="00983731">
                              <w:rPr>
                                <w:iCs/>
                                <w:color w:val="404040" w:themeColor="text1" w:themeTint="BF"/>
                                <w:sz w:val="20"/>
                                <w:szCs w:val="20"/>
                              </w:rPr>
                              <w:t>All photos © Felix La Framboise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margin-left:171.65pt;margin-top:19.45pt;width:313pt;height:39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" fillcolor="#d8d8d8 [2732]" stroked="f">
                <v:textbox>
                  <w:txbxContent>
                    <w:p w:rsidR="005D2745" w:rsidRDefault="005D2745" w:rsidP="00C2752A">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Pr>
                          <w:i/>
                          <w:color w:val="404040" w:themeColor="text1" w:themeTint="BF"/>
                          <w:sz w:val="20"/>
                          <w:szCs w:val="20"/>
                        </w:rPr>
                        <w:t>(above 1 MB) images to support the success story.</w:t>
                      </w:r>
                    </w:p>
                    <w:p w:rsidR="00983731" w:rsidRDefault="00983731" w:rsidP="005D2745">
                      <w:pPr>
                        <w:spacing w:after="0" w:line="240" w:lineRule="auto"/>
                        <w:jc w:val="center"/>
                        <w:rPr>
                          <w:i/>
                          <w:color w:val="404040" w:themeColor="text1" w:themeTint="BF"/>
                          <w:sz w:val="20"/>
                          <w:szCs w:val="20"/>
                        </w:rPr>
                      </w:pPr>
                      <w:r>
                        <w:rPr>
                          <w:noProof/>
                          <w:lang w:val="en-US" w:eastAsia="en-US"/>
                        </w:rPr>
                        <w:drawing>
                          <wp:inline distT="0" distB="0" distL="0" distR="0" wp14:anchorId="6B64639F" wp14:editId="054EBBC2">
                            <wp:extent cx="1977655" cy="1314212"/>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83231" cy="1317917"/>
                                    </a:xfrm>
                                    <a:prstGeom prst="rect">
                                      <a:avLst/>
                                    </a:prstGeom>
                                  </pic:spPr>
                                </pic:pic>
                              </a:graphicData>
                            </a:graphic>
                          </wp:inline>
                        </w:drawing>
                      </w:r>
                    </w:p>
                    <w:p w:rsidR="00983731" w:rsidRDefault="00983731" w:rsidP="005D2745">
                      <w:pPr>
                        <w:spacing w:after="0" w:line="240" w:lineRule="auto"/>
                        <w:jc w:val="center"/>
                        <w:rPr>
                          <w:i/>
                          <w:color w:val="404040" w:themeColor="text1" w:themeTint="BF"/>
                          <w:sz w:val="20"/>
                          <w:szCs w:val="20"/>
                        </w:rPr>
                      </w:pPr>
                      <w:r>
                        <w:rPr>
                          <w:noProof/>
                          <w:lang w:val="en-US" w:eastAsia="en-US"/>
                        </w:rPr>
                        <w:drawing>
                          <wp:inline distT="0" distB="0" distL="0" distR="0" wp14:anchorId="3885B1A8" wp14:editId="7BFD4C00">
                            <wp:extent cx="1998921" cy="134155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18562" cy="1354739"/>
                                    </a:xfrm>
                                    <a:prstGeom prst="rect">
                                      <a:avLst/>
                                    </a:prstGeom>
                                  </pic:spPr>
                                </pic:pic>
                              </a:graphicData>
                            </a:graphic>
                          </wp:inline>
                        </w:drawing>
                      </w:r>
                    </w:p>
                    <w:p w:rsidR="00C2752A" w:rsidRDefault="00C2752A" w:rsidP="005D2745">
                      <w:pPr>
                        <w:spacing w:after="0" w:line="240" w:lineRule="auto"/>
                        <w:jc w:val="center"/>
                        <w:rPr>
                          <w:i/>
                          <w:color w:val="404040" w:themeColor="text1" w:themeTint="BF"/>
                          <w:sz w:val="20"/>
                          <w:szCs w:val="20"/>
                        </w:rPr>
                      </w:pPr>
                      <w:r>
                        <w:rPr>
                          <w:noProof/>
                          <w:lang w:val="en-US" w:eastAsia="en-US"/>
                        </w:rPr>
                        <w:drawing>
                          <wp:inline distT="0" distB="0" distL="0" distR="0" wp14:anchorId="3F599143" wp14:editId="6A269B84">
                            <wp:extent cx="1967023" cy="13069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80181" cy="1315693"/>
                                    </a:xfrm>
                                    <a:prstGeom prst="rect">
                                      <a:avLst/>
                                    </a:prstGeom>
                                  </pic:spPr>
                                </pic:pic>
                              </a:graphicData>
                            </a:graphic>
                          </wp:inline>
                        </w:drawing>
                      </w:r>
                    </w:p>
                    <w:p w:rsidR="00983731" w:rsidRPr="00983731" w:rsidRDefault="00983731" w:rsidP="00C2752A">
                      <w:pPr>
                        <w:spacing w:after="0" w:line="240" w:lineRule="auto"/>
                        <w:ind w:left="720" w:firstLine="720"/>
                        <w:rPr>
                          <w:iCs/>
                        </w:rPr>
                      </w:pPr>
                      <w:r w:rsidRPr="00983731">
                        <w:rPr>
                          <w:iCs/>
                          <w:color w:val="404040" w:themeColor="text1" w:themeTint="BF"/>
                          <w:sz w:val="20"/>
                          <w:szCs w:val="20"/>
                        </w:rPr>
                        <w:t>All photos © Felix La Framboise</w:t>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555E67" w:rsidP="00555E67">
      <w:pPr>
        <w:rPr>
          <w:sz w:val="48"/>
          <w:szCs w:val="48"/>
        </w:rPr>
      </w:pPr>
    </w:p>
    <w:p w:rsidR="00457C7E" w:rsidRDefault="00D0562D">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14:anchorId="262E8951" wp14:editId="6256BCDE">
                <wp:simplePos x="0" y="0"/>
                <wp:positionH relativeFrom="column">
                  <wp:posOffset>-404037</wp:posOffset>
                </wp:positionH>
                <wp:positionV relativeFrom="paragraph">
                  <wp:posOffset>1624285</wp:posOffset>
                </wp:positionV>
                <wp:extent cx="6568440" cy="658185"/>
                <wp:effectExtent l="0" t="0" r="3810" b="889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5818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0562D" w:rsidRDefault="00457C7E" w:rsidP="00D0562D">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555E67" w:rsidRPr="003411A1" w:rsidRDefault="00F6381E" w:rsidP="00F6381E">
                            <w:pPr>
                              <w:pStyle w:val="NoSpacing"/>
                              <w:rPr>
                                <w:rFonts w:ascii="Rockwell" w:hAnsi="Rockwell"/>
                                <w:b/>
                                <w:color w:val="948A54" w:themeColor="background2" w:themeShade="80"/>
                                <w:sz w:val="24"/>
                                <w:szCs w:val="24"/>
                              </w:rPr>
                            </w:pPr>
                            <w:r>
                              <w:rPr>
                                <w:iCs/>
                              </w:rPr>
                              <w:t>Many</w:t>
                            </w:r>
                            <w:r w:rsidR="0093479E" w:rsidRPr="00D0562D">
                              <w:rPr>
                                <w:iCs/>
                              </w:rPr>
                              <w:t xml:space="preserve"> communities </w:t>
                            </w:r>
                            <w:r>
                              <w:rPr>
                                <w:iCs/>
                              </w:rPr>
                              <w:t xml:space="preserve">in Myanmar </w:t>
                            </w:r>
                            <w:r w:rsidR="0093479E" w:rsidRPr="00D0562D">
                              <w:rPr>
                                <w:iCs/>
                              </w:rPr>
                              <w:t>are not disaster-prepared, rendering them vulnerable. Such is particularly the case in Thone Gwa Township, Myanmar.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31.8pt;margin-top:127.9pt;width:517.2pt;height:5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" fillcolor="#913783" stroked="f" strokecolor="white [3212]">
                <v:fill opacity="46003f"/>
                <v:textbox>
                  <w:txbxContent>
                    <w:p w:rsidR="00D0562D" w:rsidRDefault="00457C7E" w:rsidP="00D0562D">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555E67" w:rsidRPr="003411A1" w:rsidRDefault="00F6381E" w:rsidP="00F6381E">
                      <w:pPr>
                        <w:pStyle w:val="NoSpacing"/>
                        <w:rPr>
                          <w:rFonts w:ascii="Rockwell" w:hAnsi="Rockwell"/>
                          <w:b/>
                          <w:color w:val="948A54" w:themeColor="background2" w:themeShade="80"/>
                          <w:sz w:val="24"/>
                          <w:szCs w:val="24"/>
                        </w:rPr>
                      </w:pPr>
                      <w:r>
                        <w:rPr>
                          <w:iCs/>
                        </w:rPr>
                        <w:t>Many</w:t>
                      </w:r>
                      <w:r w:rsidR="0093479E" w:rsidRPr="00D0562D">
                        <w:rPr>
                          <w:iCs/>
                        </w:rPr>
                        <w:t xml:space="preserve"> communities </w:t>
                      </w:r>
                      <w:r>
                        <w:rPr>
                          <w:iCs/>
                        </w:rPr>
                        <w:t xml:space="preserve">in Myanmar </w:t>
                      </w:r>
                      <w:r w:rsidR="0093479E" w:rsidRPr="00D0562D">
                        <w:rPr>
                          <w:iCs/>
                        </w:rPr>
                        <w:t>are not disaster-prepared, rendering them vulnerable. Such is particularly the case in Thone Gwa Township, Myanmar.</w:t>
                      </w:r>
                    </w:p>
                  </w:txbxContent>
                </v:textbox>
              </v:shape>
            </w:pict>
          </mc:Fallback>
        </mc:AlternateContent>
      </w:r>
      <w:r w:rsidR="00457C7E">
        <w:rPr>
          <w:sz w:val="48"/>
          <w:szCs w:val="48"/>
        </w:rPr>
        <w:br w:type="page"/>
      </w:r>
    </w:p>
    <w:p w:rsidR="00555E67" w:rsidRPr="00647CDB" w:rsidRDefault="0093479E"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38112" behindDoc="0" locked="0" layoutInCell="1" allowOverlap="1">
                <wp:simplePos x="0" y="0"/>
                <wp:positionH relativeFrom="column">
                  <wp:posOffset>2933700</wp:posOffset>
                </wp:positionH>
                <wp:positionV relativeFrom="paragraph">
                  <wp:posOffset>20320</wp:posOffset>
                </wp:positionV>
                <wp:extent cx="3175635" cy="1861185"/>
                <wp:effectExtent l="0" t="0" r="0" b="0"/>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635" cy="18611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1" style="position:absolute;margin-left:231pt;margin-top:1.6pt;width:250.05pt;height:14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" fillcolor="#d8d8d8 [2732]" stroked="f">
                <v:textbo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v:textbox>
              </v:rect>
            </w:pict>
          </mc:Fallback>
        </mc:AlternateContent>
      </w:r>
      <w:r>
        <w:rPr>
          <w:noProof/>
          <w:sz w:val="48"/>
          <w:szCs w:val="48"/>
          <w:lang w:val="en-US" w:eastAsia="en-US"/>
        </w:rPr>
        <mc:AlternateContent>
          <mc:Choice Requires="wps">
            <w:drawing>
              <wp:anchor distT="0" distB="0" distL="114300" distR="114300" simplePos="0" relativeHeight="251737088" behindDoc="0" locked="0" layoutInCell="1" allowOverlap="1">
                <wp:simplePos x="0" y="0"/>
                <wp:positionH relativeFrom="column">
                  <wp:posOffset>-474980</wp:posOffset>
                </wp:positionH>
                <wp:positionV relativeFrom="paragraph">
                  <wp:posOffset>20320</wp:posOffset>
                </wp:positionV>
                <wp:extent cx="3175635" cy="1861185"/>
                <wp:effectExtent l="1270" t="0" r="4445" b="0"/>
                <wp:wrapNone/>
                <wp:docPr id="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635" cy="18611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2" style="position:absolute;margin-left:-37.4pt;margin-top:1.6pt;width:250.05pt;height:146.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" fillcolor="#d8d8d8 [2732]" stroked="f">
                <v:textbo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v:textbox>
              </v:rect>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93479E" w:rsidP="00B342B7">
            <w:pPr>
              <w:rPr>
                <w:color w:val="EEECE1" w:themeColor="background2"/>
                <w:sz w:val="48"/>
                <w:szCs w:val="48"/>
              </w:rPr>
            </w:pPr>
            <w:r>
              <w:rPr>
                <w:noProof/>
                <w:sz w:val="48"/>
                <w:szCs w:val="48"/>
                <w:lang w:val="en-US" w:eastAsia="en-US"/>
              </w:rPr>
              <mc:AlternateContent>
                <mc:Choice Requires="wps">
                  <w:drawing>
                    <wp:anchor distT="0" distB="0" distL="114300" distR="114300" simplePos="0" relativeHeight="251717632" behindDoc="0" locked="0" layoutInCell="1" allowOverlap="1">
                      <wp:simplePos x="0" y="0"/>
                      <wp:positionH relativeFrom="column">
                        <wp:posOffset>295910</wp:posOffset>
                      </wp:positionH>
                      <wp:positionV relativeFrom="paragraph">
                        <wp:posOffset>255270</wp:posOffset>
                      </wp:positionV>
                      <wp:extent cx="3184525" cy="3610610"/>
                      <wp:effectExtent l="4445" t="8890" r="1905"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361061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983731" w:rsidRDefault="0093479E" w:rsidP="00983731">
                                  <w:pPr>
                                    <w:rPr>
                                      <w:color w:val="404040" w:themeColor="text1" w:themeTint="BF"/>
                                    </w:rPr>
                                  </w:pPr>
                                  <w:r w:rsidRPr="0093479E">
                                    <w:rPr>
                                      <w:color w:val="404040" w:themeColor="text1" w:themeTint="BF"/>
                                    </w:rPr>
                                    <w:t xml:space="preserve">Teachers </w:t>
                                  </w:r>
                                  <w:r w:rsidR="00983731">
                                    <w:rPr>
                                      <w:color w:val="404040" w:themeColor="text1" w:themeTint="BF"/>
                                    </w:rPr>
                                    <w:t xml:space="preserve">are able to better </w:t>
                                  </w:r>
                                  <w:r w:rsidRPr="0093479E">
                                    <w:rPr>
                                      <w:color w:val="404040" w:themeColor="text1" w:themeTint="BF"/>
                                    </w:rPr>
                                    <w:t xml:space="preserve">create a safe learning environment for the children, while also sharing disaster preparedness knowledge which can be passed on to the students and their families. </w:t>
                                  </w:r>
                                </w:p>
                                <w:p w:rsidR="006674B0" w:rsidRPr="00FD5D18" w:rsidRDefault="0093479E" w:rsidP="00983731">
                                  <w:pPr>
                                    <w:rPr>
                                      <w:color w:val="404040" w:themeColor="text1" w:themeTint="BF"/>
                                    </w:rPr>
                                  </w:pPr>
                                  <w:r w:rsidRPr="0093479E">
                                    <w:rPr>
                                      <w:color w:val="404040" w:themeColor="text1" w:themeTint="BF"/>
                                    </w:rPr>
                                    <w:t xml:space="preserve">This </w:t>
                                  </w:r>
                                  <w:r w:rsidR="00983731">
                                    <w:rPr>
                                      <w:color w:val="404040" w:themeColor="text1" w:themeTint="BF"/>
                                    </w:rPr>
                                    <w:t>affects a</w:t>
                                  </w:r>
                                  <w:r w:rsidRPr="0093479E">
                                    <w:rPr>
                                      <w:color w:val="404040" w:themeColor="text1" w:themeTint="BF"/>
                                    </w:rPr>
                                    <w:t xml:space="preserve"> positive change </w:t>
                                  </w:r>
                                  <w:r w:rsidR="00983731">
                                    <w:rPr>
                                      <w:color w:val="404040" w:themeColor="text1" w:themeTint="BF"/>
                                    </w:rPr>
                                    <w:t xml:space="preserve">in perceptions </w:t>
                                  </w:r>
                                  <w:r w:rsidRPr="0093479E">
                                    <w:rPr>
                                      <w:color w:val="404040" w:themeColor="text1" w:themeTint="BF"/>
                                    </w:rPr>
                                    <w:t>and behavior, rendering the communities more disaster resilient through the outreach to the young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3pt;margin-top:20.1pt;width:250.75pt;height:28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983731" w:rsidRDefault="0093479E" w:rsidP="00983731">
                            <w:pPr>
                              <w:rPr>
                                <w:color w:val="404040" w:themeColor="text1" w:themeTint="BF"/>
                              </w:rPr>
                            </w:pPr>
                            <w:r w:rsidRPr="0093479E">
                              <w:rPr>
                                <w:color w:val="404040" w:themeColor="text1" w:themeTint="BF"/>
                              </w:rPr>
                              <w:t xml:space="preserve">Teachers </w:t>
                            </w:r>
                            <w:r w:rsidR="00983731">
                              <w:rPr>
                                <w:color w:val="404040" w:themeColor="text1" w:themeTint="BF"/>
                              </w:rPr>
                              <w:t xml:space="preserve">are able to better </w:t>
                            </w:r>
                            <w:r w:rsidRPr="0093479E">
                              <w:rPr>
                                <w:color w:val="404040" w:themeColor="text1" w:themeTint="BF"/>
                              </w:rPr>
                              <w:t xml:space="preserve">create a safe learning environment for the children, while also sharing disaster preparedness knowledge which can be passed on to the students and their families. </w:t>
                            </w:r>
                          </w:p>
                          <w:p w:rsidR="006674B0" w:rsidRPr="00FD5D18" w:rsidRDefault="0093479E" w:rsidP="00983731">
                            <w:pPr>
                              <w:rPr>
                                <w:color w:val="404040" w:themeColor="text1" w:themeTint="BF"/>
                              </w:rPr>
                            </w:pPr>
                            <w:r w:rsidRPr="0093479E">
                              <w:rPr>
                                <w:color w:val="404040" w:themeColor="text1" w:themeTint="BF"/>
                              </w:rPr>
                              <w:t xml:space="preserve">This </w:t>
                            </w:r>
                            <w:r w:rsidR="00983731">
                              <w:rPr>
                                <w:color w:val="404040" w:themeColor="text1" w:themeTint="BF"/>
                              </w:rPr>
                              <w:t>affects a</w:t>
                            </w:r>
                            <w:r w:rsidRPr="0093479E">
                              <w:rPr>
                                <w:color w:val="404040" w:themeColor="text1" w:themeTint="BF"/>
                              </w:rPr>
                              <w:t xml:space="preserve"> positive change </w:t>
                            </w:r>
                            <w:r w:rsidR="00983731">
                              <w:rPr>
                                <w:color w:val="404040" w:themeColor="text1" w:themeTint="BF"/>
                              </w:rPr>
                              <w:t xml:space="preserve">in perceptions </w:t>
                            </w:r>
                            <w:r w:rsidRPr="0093479E">
                              <w:rPr>
                                <w:color w:val="404040" w:themeColor="text1" w:themeTint="BF"/>
                              </w:rPr>
                              <w:t>and behavior, rendering the communities more disaster resilient through the outreach to the young generation.</w:t>
                            </w:r>
                          </w:p>
                        </w:txbxContent>
                      </v:textbox>
                    </v:shape>
                  </w:pict>
                </mc:Fallback>
              </mc:AlternateContent>
            </w:r>
          </w:p>
        </w:tc>
      </w:tr>
    </w:tbl>
    <w:p w:rsidR="000F1225" w:rsidRPr="0092594A" w:rsidRDefault="00983731"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28896" behindDoc="0" locked="0" layoutInCell="1" allowOverlap="1" wp14:anchorId="03138E17" wp14:editId="203ECAAB">
                <wp:simplePos x="0" y="0"/>
                <wp:positionH relativeFrom="column">
                  <wp:posOffset>-478790</wp:posOffset>
                </wp:positionH>
                <wp:positionV relativeFrom="paragraph">
                  <wp:posOffset>5013325</wp:posOffset>
                </wp:positionV>
                <wp:extent cx="6568440" cy="1477010"/>
                <wp:effectExtent l="0" t="0" r="3810" b="889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47701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983731" w:rsidRDefault="0093479E" w:rsidP="00983731">
                            <w:pPr>
                              <w:rPr>
                                <w:color w:val="404040" w:themeColor="text1" w:themeTint="BF"/>
                              </w:rPr>
                            </w:pPr>
                            <w:r w:rsidRPr="0093479E">
                              <w:rPr>
                                <w:color w:val="404040" w:themeColor="text1" w:themeTint="BF"/>
                              </w:rPr>
                              <w:t>The young generation and the</w:t>
                            </w:r>
                            <w:r w:rsidR="00983731">
                              <w:rPr>
                                <w:color w:val="404040" w:themeColor="text1" w:themeTint="BF"/>
                              </w:rPr>
                              <w:t xml:space="preserve">ir teachers are important agents </w:t>
                            </w:r>
                            <w:r w:rsidRPr="0093479E">
                              <w:rPr>
                                <w:color w:val="404040" w:themeColor="text1" w:themeTint="BF"/>
                              </w:rPr>
                              <w:t>of change</w:t>
                            </w:r>
                            <w:r w:rsidR="00983731">
                              <w:rPr>
                                <w:color w:val="404040" w:themeColor="text1" w:themeTint="BF"/>
                              </w:rPr>
                              <w:t xml:space="preserve">. Through them, </w:t>
                            </w:r>
                            <w:r w:rsidRPr="0093479E">
                              <w:rPr>
                                <w:color w:val="404040" w:themeColor="text1" w:themeTint="BF"/>
                              </w:rPr>
                              <w:t>community empowerment to disaster resilience is</w:t>
                            </w:r>
                            <w:r w:rsidR="00983731">
                              <w:rPr>
                                <w:color w:val="404040" w:themeColor="text1" w:themeTint="BF"/>
                              </w:rPr>
                              <w:t xml:space="preserve"> truly</w:t>
                            </w:r>
                            <w:r w:rsidRPr="0093479E">
                              <w:rPr>
                                <w:color w:val="404040" w:themeColor="text1" w:themeTint="BF"/>
                              </w:rPr>
                              <w:t xml:space="preserve"> possible.</w:t>
                            </w:r>
                          </w:p>
                          <w:p w:rsidR="00983731" w:rsidRPr="00CA3193" w:rsidRDefault="00983731" w:rsidP="00983731">
                            <w:pPr>
                              <w:rPr>
                                <w:color w:val="404040" w:themeColor="text1" w:themeTint="BF"/>
                              </w:rPr>
                            </w:pPr>
                            <w:r>
                              <w:rPr>
                                <w:color w:val="404040" w:themeColor="text1" w:themeTint="BF"/>
                              </w:rPr>
                              <w:t>Myanmar Red Cross is continuing to place an emphasis on education and the role of young people in disaster rsik reduction and building safer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37.7pt;margin-top:394.75pt;width:517.2pt;height:11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983731" w:rsidRDefault="0093479E" w:rsidP="00983731">
                      <w:pPr>
                        <w:rPr>
                          <w:color w:val="404040" w:themeColor="text1" w:themeTint="BF"/>
                        </w:rPr>
                      </w:pPr>
                      <w:r w:rsidRPr="0093479E">
                        <w:rPr>
                          <w:color w:val="404040" w:themeColor="text1" w:themeTint="BF"/>
                        </w:rPr>
                        <w:t>The young generation and the</w:t>
                      </w:r>
                      <w:r w:rsidR="00983731">
                        <w:rPr>
                          <w:color w:val="404040" w:themeColor="text1" w:themeTint="BF"/>
                        </w:rPr>
                        <w:t xml:space="preserve">ir teachers are important agents </w:t>
                      </w:r>
                      <w:r w:rsidRPr="0093479E">
                        <w:rPr>
                          <w:color w:val="404040" w:themeColor="text1" w:themeTint="BF"/>
                        </w:rPr>
                        <w:t>of change</w:t>
                      </w:r>
                      <w:r w:rsidR="00983731">
                        <w:rPr>
                          <w:color w:val="404040" w:themeColor="text1" w:themeTint="BF"/>
                        </w:rPr>
                        <w:t xml:space="preserve">. Through them, </w:t>
                      </w:r>
                      <w:r w:rsidRPr="0093479E">
                        <w:rPr>
                          <w:color w:val="404040" w:themeColor="text1" w:themeTint="BF"/>
                        </w:rPr>
                        <w:t>community empowerment to disaster resilience is</w:t>
                      </w:r>
                      <w:r w:rsidR="00983731">
                        <w:rPr>
                          <w:color w:val="404040" w:themeColor="text1" w:themeTint="BF"/>
                        </w:rPr>
                        <w:t xml:space="preserve"> truly</w:t>
                      </w:r>
                      <w:r w:rsidRPr="0093479E">
                        <w:rPr>
                          <w:color w:val="404040" w:themeColor="text1" w:themeTint="BF"/>
                        </w:rPr>
                        <w:t xml:space="preserve"> possible.</w:t>
                      </w:r>
                    </w:p>
                    <w:p w:rsidR="00983731" w:rsidRPr="00CA3193" w:rsidRDefault="00983731" w:rsidP="00983731">
                      <w:pPr>
                        <w:rPr>
                          <w:color w:val="404040" w:themeColor="text1" w:themeTint="BF"/>
                        </w:rPr>
                      </w:pPr>
                      <w:r>
                        <w:rPr>
                          <w:color w:val="404040" w:themeColor="text1" w:themeTint="BF"/>
                        </w:rPr>
                        <w:t>Myanmar Red Cross is continuing to place an emphasis on education and the role of young people in disaster rsik reduction and building safer communities.</w:t>
                      </w:r>
                    </w:p>
                  </w:txbxContent>
                </v:textbox>
              </v:shape>
            </w:pict>
          </mc:Fallback>
        </mc:AlternateContent>
      </w:r>
      <w:r w:rsidR="00FE7B8A">
        <w:rPr>
          <w:noProof/>
          <w:sz w:val="48"/>
          <w:szCs w:val="48"/>
          <w:lang w:val="en-US" w:eastAsia="en-US"/>
        </w:rPr>
        <mc:AlternateContent>
          <mc:Choice Requires="wps">
            <w:drawing>
              <wp:anchor distT="0" distB="0" distL="114300" distR="114300" simplePos="0" relativeHeight="251734016" behindDoc="0" locked="0" layoutInCell="1" allowOverlap="1" wp14:anchorId="32A76A90" wp14:editId="5BAFD1E1">
                <wp:simplePos x="0" y="0"/>
                <wp:positionH relativeFrom="column">
                  <wp:posOffset>-478465</wp:posOffset>
                </wp:positionH>
                <wp:positionV relativeFrom="paragraph">
                  <wp:posOffset>6491073</wp:posOffset>
                </wp:positionV>
                <wp:extent cx="6568440" cy="1467914"/>
                <wp:effectExtent l="0" t="0" r="22860" b="18415"/>
                <wp:wrapNone/>
                <wp:docPr id="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467914"/>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FE7B8A" w:rsidRDefault="00FE7B8A" w:rsidP="001C56A8">
                            <w:pPr>
                              <w:spacing w:after="0" w:line="240" w:lineRule="auto"/>
                            </w:pPr>
                            <w:r>
                              <w:rPr>
                                <w:noProof/>
                                <w:lang w:val="en-US" w:eastAsia="en-US"/>
                              </w:rPr>
                              <w:drawing>
                                <wp:inline distT="0" distB="0" distL="0" distR="0" wp14:anchorId="037472AA" wp14:editId="255F99EF">
                                  <wp:extent cx="1105785" cy="1105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06324" cy="11063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5" style="position:absolute;margin-left:-37.65pt;margin-top:511.1pt;width:517.2pt;height:11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">
                <v:textbox>
                  <w:txbxContent>
                    <w:p w:rsidR="001C56A8" w:rsidRDefault="006674B0" w:rsidP="001C56A8">
                      <w:pPr>
                        <w:spacing w:after="0" w:line="240" w:lineRule="auto"/>
                      </w:pPr>
                      <w:r>
                        <w:t>IMPLEMENTING AND PARTNER AGENCIES LOGOS:</w:t>
                      </w:r>
                    </w:p>
                    <w:p w:rsidR="00FE7B8A" w:rsidRDefault="00FE7B8A" w:rsidP="001C56A8">
                      <w:pPr>
                        <w:spacing w:after="0" w:line="240" w:lineRule="auto"/>
                      </w:pPr>
                      <w:r>
                        <w:rPr>
                          <w:noProof/>
                          <w:lang w:val="en-US" w:eastAsia="en-US"/>
                        </w:rPr>
                        <w:drawing>
                          <wp:inline distT="0" distB="0" distL="0" distR="0" wp14:anchorId="037472AA" wp14:editId="255F99EF">
                            <wp:extent cx="1105785" cy="1105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06324" cy="1106324"/>
                                    </a:xfrm>
                                    <a:prstGeom prst="rect">
                                      <a:avLst/>
                                    </a:prstGeom>
                                  </pic:spPr>
                                </pic:pic>
                              </a:graphicData>
                            </a:graphic>
                          </wp:inline>
                        </w:drawing>
                      </w:r>
                    </w:p>
                  </w:txbxContent>
                </v:textbox>
              </v:rect>
            </w:pict>
          </mc:Fallback>
        </mc:AlternateContent>
      </w:r>
      <w:r w:rsidR="0093479E">
        <w:rPr>
          <w:noProof/>
          <w:sz w:val="48"/>
          <w:szCs w:val="48"/>
          <w:lang w:val="en-US" w:eastAsia="en-US"/>
        </w:rPr>
        <mc:AlternateContent>
          <mc:Choice Requires="wps">
            <w:drawing>
              <wp:anchor distT="0" distB="0" distL="114300" distR="114300" simplePos="0" relativeHeight="251716608" behindDoc="0" locked="0" layoutInCell="1" allowOverlap="1">
                <wp:simplePos x="0" y="0"/>
                <wp:positionH relativeFrom="column">
                  <wp:posOffset>-483870</wp:posOffset>
                </wp:positionH>
                <wp:positionV relativeFrom="paragraph">
                  <wp:posOffset>882015</wp:posOffset>
                </wp:positionV>
                <wp:extent cx="3184525" cy="3610610"/>
                <wp:effectExtent l="1905" t="8890" r="4445" b="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361061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983731" w:rsidRDefault="0093479E" w:rsidP="00983731">
                            <w:pPr>
                              <w:rPr>
                                <w:color w:val="404040" w:themeColor="text1" w:themeTint="BF"/>
                              </w:rPr>
                            </w:pPr>
                            <w:r>
                              <w:rPr>
                                <w:color w:val="404040" w:themeColor="text1" w:themeTint="BF"/>
                              </w:rPr>
                              <w:t>Myanmar Red Cross Society</w:t>
                            </w:r>
                            <w:r w:rsidR="00983731">
                              <w:rPr>
                                <w:color w:val="404040" w:themeColor="text1" w:themeTint="BF"/>
                              </w:rPr>
                              <w:t xml:space="preserve"> provided</w:t>
                            </w:r>
                            <w:r w:rsidRPr="0093479E">
                              <w:rPr>
                                <w:color w:val="404040" w:themeColor="text1" w:themeTint="BF"/>
                              </w:rPr>
                              <w:t xml:space="preserve"> school teachers and students </w:t>
                            </w:r>
                            <w:r w:rsidR="00983731">
                              <w:rPr>
                                <w:color w:val="404040" w:themeColor="text1" w:themeTint="BF"/>
                              </w:rPr>
                              <w:t xml:space="preserve">with </w:t>
                            </w:r>
                            <w:r w:rsidRPr="0093479E">
                              <w:rPr>
                                <w:color w:val="404040" w:themeColor="text1" w:themeTint="BF"/>
                              </w:rPr>
                              <w:t>essential</w:t>
                            </w:r>
                            <w:r w:rsidR="00983731">
                              <w:rPr>
                                <w:color w:val="404040" w:themeColor="text1" w:themeTint="BF"/>
                              </w:rPr>
                              <w:t xml:space="preserve"> skills in delivering first aid, </w:t>
                            </w:r>
                            <w:r w:rsidRPr="0093479E">
                              <w:rPr>
                                <w:color w:val="404040" w:themeColor="text1" w:themeTint="BF"/>
                              </w:rPr>
                              <w:t xml:space="preserve">in order to reach promptly whenever needed. </w:t>
                            </w:r>
                          </w:p>
                          <w:p w:rsidR="00457C7E" w:rsidRPr="00CA3193" w:rsidRDefault="00983731" w:rsidP="00983731">
                            <w:pPr>
                              <w:rPr>
                                <w:color w:val="404040" w:themeColor="text1" w:themeTint="BF"/>
                              </w:rPr>
                            </w:pPr>
                            <w:r>
                              <w:rPr>
                                <w:color w:val="404040" w:themeColor="text1" w:themeTint="BF"/>
                              </w:rPr>
                              <w:t>Myanmar Red Cross Society also trained (and continues to train)</w:t>
                            </w:r>
                            <w:r w:rsidR="0093479E" w:rsidRPr="0093479E">
                              <w:rPr>
                                <w:color w:val="404040" w:themeColor="text1" w:themeTint="BF"/>
                              </w:rPr>
                              <w:t xml:space="preserve"> teachers across the c</w:t>
                            </w:r>
                            <w:r>
                              <w:rPr>
                                <w:color w:val="404040" w:themeColor="text1" w:themeTint="BF"/>
                              </w:rPr>
                              <w:t xml:space="preserve">ountry in disaster preparedness, </w:t>
                            </w:r>
                            <w:r w:rsidR="0093479E" w:rsidRPr="0093479E">
                              <w:rPr>
                                <w:color w:val="404040" w:themeColor="text1" w:themeTint="BF"/>
                              </w:rPr>
                              <w:t xml:space="preserve"> using role-play, poems and songs to help children to understand what to do in the event of an earthquake, cyclone or floods.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margin-left:-38.1pt;margin-top:69.45pt;width:250.75pt;height:28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983731" w:rsidRDefault="0093479E" w:rsidP="00983731">
                      <w:pPr>
                        <w:rPr>
                          <w:color w:val="404040" w:themeColor="text1" w:themeTint="BF"/>
                        </w:rPr>
                      </w:pPr>
                      <w:r>
                        <w:rPr>
                          <w:color w:val="404040" w:themeColor="text1" w:themeTint="BF"/>
                        </w:rPr>
                        <w:t>Myanmar Red Cross Society</w:t>
                      </w:r>
                      <w:r w:rsidR="00983731">
                        <w:rPr>
                          <w:color w:val="404040" w:themeColor="text1" w:themeTint="BF"/>
                        </w:rPr>
                        <w:t xml:space="preserve"> provided</w:t>
                      </w:r>
                      <w:r w:rsidRPr="0093479E">
                        <w:rPr>
                          <w:color w:val="404040" w:themeColor="text1" w:themeTint="BF"/>
                        </w:rPr>
                        <w:t xml:space="preserve"> school teachers and students </w:t>
                      </w:r>
                      <w:r w:rsidR="00983731">
                        <w:rPr>
                          <w:color w:val="404040" w:themeColor="text1" w:themeTint="BF"/>
                        </w:rPr>
                        <w:t xml:space="preserve">with </w:t>
                      </w:r>
                      <w:r w:rsidRPr="0093479E">
                        <w:rPr>
                          <w:color w:val="404040" w:themeColor="text1" w:themeTint="BF"/>
                        </w:rPr>
                        <w:t>essential</w:t>
                      </w:r>
                      <w:r w:rsidR="00983731">
                        <w:rPr>
                          <w:color w:val="404040" w:themeColor="text1" w:themeTint="BF"/>
                        </w:rPr>
                        <w:t xml:space="preserve"> skills in delivering first aid, </w:t>
                      </w:r>
                      <w:r w:rsidRPr="0093479E">
                        <w:rPr>
                          <w:color w:val="404040" w:themeColor="text1" w:themeTint="BF"/>
                        </w:rPr>
                        <w:t xml:space="preserve">in order to reach promptly whenever needed. </w:t>
                      </w:r>
                    </w:p>
                    <w:p w:rsidR="00457C7E" w:rsidRPr="00CA3193" w:rsidRDefault="00983731" w:rsidP="00983731">
                      <w:pPr>
                        <w:rPr>
                          <w:color w:val="404040" w:themeColor="text1" w:themeTint="BF"/>
                        </w:rPr>
                      </w:pPr>
                      <w:r>
                        <w:rPr>
                          <w:color w:val="404040" w:themeColor="text1" w:themeTint="BF"/>
                        </w:rPr>
                        <w:t xml:space="preserve">Myanmar Red Cross Society </w:t>
                      </w:r>
                      <w:r>
                        <w:rPr>
                          <w:color w:val="404040" w:themeColor="text1" w:themeTint="BF"/>
                        </w:rPr>
                        <w:t>also trained (and continues to train)</w:t>
                      </w:r>
                      <w:r w:rsidR="0093479E" w:rsidRPr="0093479E">
                        <w:rPr>
                          <w:color w:val="404040" w:themeColor="text1" w:themeTint="BF"/>
                        </w:rPr>
                        <w:t xml:space="preserve"> teachers across the c</w:t>
                      </w:r>
                      <w:r>
                        <w:rPr>
                          <w:color w:val="404040" w:themeColor="text1" w:themeTint="BF"/>
                        </w:rPr>
                        <w:t xml:space="preserve">ountry in disaster preparedness, </w:t>
                      </w:r>
                      <w:r w:rsidR="0093479E" w:rsidRPr="0093479E">
                        <w:rPr>
                          <w:color w:val="404040" w:themeColor="text1" w:themeTint="BF"/>
                        </w:rPr>
                        <w:t xml:space="preserve"> using role-</w:t>
                      </w:r>
                      <w:bookmarkStart w:id="1" w:name="_GoBack"/>
                      <w:r w:rsidR="0093479E" w:rsidRPr="0093479E">
                        <w:rPr>
                          <w:color w:val="404040" w:themeColor="text1" w:themeTint="BF"/>
                        </w:rPr>
                        <w:t>play, poems and songs to help children to understand what to do in the event of an earthquake, cyclone or floods.</w:t>
                      </w:r>
                      <w:bookmarkEnd w:id="1"/>
                    </w:p>
                  </w:txbxContent>
                </v:textbox>
              </v:shape>
            </w:pict>
          </mc:Fallback>
        </mc:AlternateContent>
      </w:r>
    </w:p>
    <w:sectPr w:rsidR="000F1225" w:rsidRPr="0092594A" w:rsidSect="004715AD">
      <w:headerReference w:type="default" r:id="rId16"/>
      <w:footerReference w:type="default" r:id="rId17"/>
      <w:headerReference w:type="first" r:id="rId18"/>
      <w:footerReference w:type="first" r:id="rId19"/>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3489">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F1225"/>
    <w:rsid w:val="000F6BC5"/>
    <w:rsid w:val="00107044"/>
    <w:rsid w:val="0011043C"/>
    <w:rsid w:val="00115AAA"/>
    <w:rsid w:val="00165F8F"/>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43B2"/>
    <w:rsid w:val="002C142C"/>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420527"/>
    <w:rsid w:val="004265BD"/>
    <w:rsid w:val="0045074E"/>
    <w:rsid w:val="00457C7E"/>
    <w:rsid w:val="004715AD"/>
    <w:rsid w:val="00476C53"/>
    <w:rsid w:val="004821BC"/>
    <w:rsid w:val="00497648"/>
    <w:rsid w:val="004C6CD2"/>
    <w:rsid w:val="004D2952"/>
    <w:rsid w:val="004E0DDC"/>
    <w:rsid w:val="004E38E3"/>
    <w:rsid w:val="004F3818"/>
    <w:rsid w:val="00501A3F"/>
    <w:rsid w:val="005075DC"/>
    <w:rsid w:val="00547B7F"/>
    <w:rsid w:val="005550D7"/>
    <w:rsid w:val="00555E67"/>
    <w:rsid w:val="00581D65"/>
    <w:rsid w:val="005C1140"/>
    <w:rsid w:val="005D2745"/>
    <w:rsid w:val="005E54F7"/>
    <w:rsid w:val="005F00B5"/>
    <w:rsid w:val="0062226B"/>
    <w:rsid w:val="00647CDB"/>
    <w:rsid w:val="00664C27"/>
    <w:rsid w:val="006674B0"/>
    <w:rsid w:val="006A160D"/>
    <w:rsid w:val="006A7DC0"/>
    <w:rsid w:val="006E064C"/>
    <w:rsid w:val="006F0C17"/>
    <w:rsid w:val="006F4316"/>
    <w:rsid w:val="007342BA"/>
    <w:rsid w:val="00736A55"/>
    <w:rsid w:val="00737E79"/>
    <w:rsid w:val="00763225"/>
    <w:rsid w:val="0077076F"/>
    <w:rsid w:val="007B492F"/>
    <w:rsid w:val="007D0953"/>
    <w:rsid w:val="00804B1C"/>
    <w:rsid w:val="00813375"/>
    <w:rsid w:val="00817865"/>
    <w:rsid w:val="00872899"/>
    <w:rsid w:val="0087443E"/>
    <w:rsid w:val="0089478C"/>
    <w:rsid w:val="008A27B2"/>
    <w:rsid w:val="008B239E"/>
    <w:rsid w:val="008B5DD2"/>
    <w:rsid w:val="0092594A"/>
    <w:rsid w:val="0093479E"/>
    <w:rsid w:val="00951FE6"/>
    <w:rsid w:val="00960D04"/>
    <w:rsid w:val="00983731"/>
    <w:rsid w:val="00992753"/>
    <w:rsid w:val="009946D1"/>
    <w:rsid w:val="009D1C52"/>
    <w:rsid w:val="009D2EDF"/>
    <w:rsid w:val="009E6113"/>
    <w:rsid w:val="00A07792"/>
    <w:rsid w:val="00A740AC"/>
    <w:rsid w:val="00A91F79"/>
    <w:rsid w:val="00A92406"/>
    <w:rsid w:val="00A969BD"/>
    <w:rsid w:val="00AA7E76"/>
    <w:rsid w:val="00B0048A"/>
    <w:rsid w:val="00B173B7"/>
    <w:rsid w:val="00B41662"/>
    <w:rsid w:val="00B41AA4"/>
    <w:rsid w:val="00B56676"/>
    <w:rsid w:val="00BB447E"/>
    <w:rsid w:val="00BB7A54"/>
    <w:rsid w:val="00BB7B60"/>
    <w:rsid w:val="00BF5457"/>
    <w:rsid w:val="00C11CEF"/>
    <w:rsid w:val="00C2752A"/>
    <w:rsid w:val="00C34C00"/>
    <w:rsid w:val="00C53339"/>
    <w:rsid w:val="00C543E4"/>
    <w:rsid w:val="00C71CA8"/>
    <w:rsid w:val="00C76454"/>
    <w:rsid w:val="00CA14D5"/>
    <w:rsid w:val="00CA256B"/>
    <w:rsid w:val="00CA3193"/>
    <w:rsid w:val="00CE053F"/>
    <w:rsid w:val="00CF6DE8"/>
    <w:rsid w:val="00CF7677"/>
    <w:rsid w:val="00D0562D"/>
    <w:rsid w:val="00D126BA"/>
    <w:rsid w:val="00D72022"/>
    <w:rsid w:val="00D73CC4"/>
    <w:rsid w:val="00D75124"/>
    <w:rsid w:val="00DE786E"/>
    <w:rsid w:val="00DF53C2"/>
    <w:rsid w:val="00DF76C9"/>
    <w:rsid w:val="00E41128"/>
    <w:rsid w:val="00E5413B"/>
    <w:rsid w:val="00E67099"/>
    <w:rsid w:val="00EC1926"/>
    <w:rsid w:val="00EF6B06"/>
    <w:rsid w:val="00F17A88"/>
    <w:rsid w:val="00F22207"/>
    <w:rsid w:val="00F30134"/>
    <w:rsid w:val="00F319E4"/>
    <w:rsid w:val="00F6381E"/>
    <w:rsid w:val="00F77BF3"/>
    <w:rsid w:val="00F83158"/>
    <w:rsid w:val="00FA679A"/>
    <w:rsid w:val="00FA733B"/>
    <w:rsid w:val="00FB7119"/>
    <w:rsid w:val="00FE7B8A"/>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F4A43-21A3-4C25-ADEE-340EE6122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11</cp:revision>
  <cp:lastPrinted>2014-11-24T10:40:00Z</cp:lastPrinted>
  <dcterms:created xsi:type="dcterms:W3CDTF">2015-02-27T07:08:00Z</dcterms:created>
  <dcterms:modified xsi:type="dcterms:W3CDTF">2015-02-28T08:53:00Z</dcterms:modified>
</cp:coreProperties>
</file>