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FB30AE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FB30AE">
        <w:rPr>
          <w:b/>
          <w:bCs/>
          <w:sz w:val="28"/>
          <w:szCs w:val="28"/>
        </w:rPr>
        <w:t>Thailand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8828B9" w:rsidRPr="00A31791" w:rsidRDefault="00FB30AE" w:rsidP="00D63067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FB30AE">
                <w:rPr>
                  <w:rStyle w:val="Hyperlink"/>
                  <w:rFonts w:cstheme="minorHAnsi"/>
                  <w:sz w:val="24"/>
                  <w:szCs w:val="24"/>
                </w:rPr>
                <w:t>Disaster Prevention and Mitigation Act 2007</w:t>
              </w:r>
            </w:hyperlink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31791" w:rsidRDefault="00CF3378" w:rsidP="00D63067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Civil Defence Plan 2005</w:t>
            </w:r>
          </w:p>
          <w:p w:rsidR="002D1E7B" w:rsidRPr="00A31791" w:rsidRDefault="002D1E7B" w:rsidP="002D1E7B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2D1E7B">
              <w:rPr>
                <w:rFonts w:cstheme="minorHAnsi"/>
                <w:sz w:val="24"/>
                <w:szCs w:val="24"/>
              </w:rPr>
              <w:t>National Disaster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D1E7B">
              <w:rPr>
                <w:rFonts w:cstheme="minorHAnsi"/>
                <w:sz w:val="24"/>
                <w:szCs w:val="24"/>
              </w:rPr>
              <w:t>Prevention and Mitigation Plan 2010 – 2014</w:t>
            </w:r>
          </w:p>
        </w:tc>
      </w:tr>
      <w:tr w:rsidR="008828B9" w:rsidTr="002D1E7B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D02C2" w:rsidRPr="00FB30AE" w:rsidRDefault="00CF3378" w:rsidP="00CF337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Department of </w:t>
            </w:r>
            <w:r w:rsidR="00FB30AE" w:rsidRPr="00FB30AE">
              <w:rPr>
                <w:rFonts w:cstheme="minorHAnsi"/>
                <w:b/>
                <w:bCs/>
                <w:sz w:val="24"/>
                <w:szCs w:val="24"/>
              </w:rPr>
              <w:t>Disaster Prevention and Mitigation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DDPM</w:t>
            </w:r>
            <w:r w:rsidR="00FB30AE" w:rsidRPr="00FB30AE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46357" w:rsidTr="002D1E7B">
        <w:tc>
          <w:tcPr>
            <w:tcW w:w="4219" w:type="dxa"/>
            <w:tcBorders>
              <w:right w:val="single" w:sz="4" w:space="0" w:color="auto"/>
            </w:tcBorders>
          </w:tcPr>
          <w:p w:rsidR="00946357" w:rsidRPr="005671D3" w:rsidRDefault="001B7438" w:rsidP="00A3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Cross</w:t>
            </w:r>
            <w:r w:rsidR="00946357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7" w:rsidRPr="005671D3" w:rsidRDefault="002D1E7B" w:rsidP="0060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Thai Red Cross Act B.E. 2461 </w:t>
            </w:r>
            <w:bookmarkStart w:id="0" w:name="_GoBack"/>
            <w:bookmarkEnd w:id="0"/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1649A6"/>
    <w:rsid w:val="001A161E"/>
    <w:rsid w:val="001B7438"/>
    <w:rsid w:val="002D1E7B"/>
    <w:rsid w:val="00381021"/>
    <w:rsid w:val="003A4BC9"/>
    <w:rsid w:val="003E5EAD"/>
    <w:rsid w:val="00417EEF"/>
    <w:rsid w:val="004758EE"/>
    <w:rsid w:val="005671D3"/>
    <w:rsid w:val="005A6EA7"/>
    <w:rsid w:val="005E48EE"/>
    <w:rsid w:val="0060318E"/>
    <w:rsid w:val="006F0DDB"/>
    <w:rsid w:val="00790FC2"/>
    <w:rsid w:val="007A5F3D"/>
    <w:rsid w:val="007B349F"/>
    <w:rsid w:val="008828B9"/>
    <w:rsid w:val="00946357"/>
    <w:rsid w:val="009B4379"/>
    <w:rsid w:val="009D02C2"/>
    <w:rsid w:val="00A31791"/>
    <w:rsid w:val="00A83986"/>
    <w:rsid w:val="00B06BB7"/>
    <w:rsid w:val="00B42E6E"/>
    <w:rsid w:val="00C138ED"/>
    <w:rsid w:val="00CF3378"/>
    <w:rsid w:val="00CF50D3"/>
    <w:rsid w:val="00D63067"/>
    <w:rsid w:val="00DE164D"/>
    <w:rsid w:val="00F739A5"/>
    <w:rsid w:val="00F86261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rc.asia/documents/dm_information/thailand_law0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716E-F0D5-48E1-966F-6EEC36F6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Padmini NAYAGAM</cp:lastModifiedBy>
  <cp:revision>2</cp:revision>
  <dcterms:created xsi:type="dcterms:W3CDTF">2015-06-01T12:22:00Z</dcterms:created>
  <dcterms:modified xsi:type="dcterms:W3CDTF">2015-06-01T12:22:00Z</dcterms:modified>
</cp:coreProperties>
</file>