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B9" w:rsidRDefault="008828B9" w:rsidP="000F0F6C">
      <w:pPr>
        <w:jc w:val="center"/>
        <w:rPr>
          <w:b/>
          <w:bCs/>
          <w:sz w:val="28"/>
          <w:szCs w:val="28"/>
        </w:rPr>
      </w:pPr>
      <w:r w:rsidRPr="007A5F3D">
        <w:rPr>
          <w:b/>
          <w:bCs/>
          <w:sz w:val="28"/>
          <w:szCs w:val="28"/>
        </w:rPr>
        <w:t xml:space="preserve">Disaster Law </w:t>
      </w:r>
      <w:r w:rsidR="007A5F3D">
        <w:rPr>
          <w:b/>
          <w:bCs/>
          <w:sz w:val="28"/>
          <w:szCs w:val="28"/>
        </w:rPr>
        <w:t xml:space="preserve">Overview </w:t>
      </w:r>
      <w:r w:rsidR="001A161E">
        <w:rPr>
          <w:b/>
          <w:bCs/>
          <w:sz w:val="28"/>
          <w:szCs w:val="28"/>
        </w:rPr>
        <w:t>–</w:t>
      </w:r>
      <w:r w:rsidR="007A5F3D">
        <w:rPr>
          <w:b/>
          <w:bCs/>
          <w:sz w:val="28"/>
          <w:szCs w:val="28"/>
        </w:rPr>
        <w:t xml:space="preserve"> </w:t>
      </w:r>
      <w:r w:rsidR="000F0F6C">
        <w:rPr>
          <w:b/>
          <w:bCs/>
          <w:sz w:val="28"/>
          <w:szCs w:val="28"/>
        </w:rPr>
        <w:t>Myanmar</w:t>
      </w:r>
    </w:p>
    <w:p w:rsidR="001A161E" w:rsidRPr="007A5F3D" w:rsidRDefault="001A161E" w:rsidP="007A5F3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379"/>
      </w:tblGrid>
      <w:tr w:rsidR="008828B9" w:rsidTr="00A31791">
        <w:tc>
          <w:tcPr>
            <w:tcW w:w="4219" w:type="dxa"/>
          </w:tcPr>
          <w:p w:rsidR="008828B9" w:rsidRPr="001A161E" w:rsidRDefault="008828B9" w:rsidP="007A5F3D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Legal Framework for Disaster M</w:t>
            </w:r>
            <w:r w:rsidR="007A5F3D" w:rsidRPr="001A161E">
              <w:rPr>
                <w:rFonts w:cstheme="minorHAnsi"/>
                <w:sz w:val="24"/>
                <w:szCs w:val="24"/>
              </w:rPr>
              <w:t>anagement</w:t>
            </w:r>
            <w:r w:rsidR="00B42E6E">
              <w:rPr>
                <w:rFonts w:cstheme="minorHAnsi"/>
                <w:sz w:val="24"/>
                <w:szCs w:val="24"/>
              </w:rPr>
              <w:t xml:space="preserve"> and Response</w:t>
            </w:r>
          </w:p>
        </w:tc>
        <w:tc>
          <w:tcPr>
            <w:tcW w:w="6379" w:type="dxa"/>
          </w:tcPr>
          <w:p w:rsidR="008828B9" w:rsidRPr="00A31791" w:rsidRDefault="007D17A0" w:rsidP="00B42E6E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0F0F6C">
                <w:rPr>
                  <w:rStyle w:val="Hyperlink"/>
                  <w:rFonts w:cstheme="minorHAnsi"/>
                  <w:sz w:val="24"/>
                  <w:szCs w:val="24"/>
                </w:rPr>
                <w:t>Natural Disaster Management Law 2013</w:t>
              </w:r>
            </w:hyperlink>
          </w:p>
        </w:tc>
      </w:tr>
      <w:tr w:rsidR="008828B9" w:rsidTr="00A31791">
        <w:tc>
          <w:tcPr>
            <w:tcW w:w="4219" w:type="dxa"/>
          </w:tcPr>
          <w:p w:rsidR="008828B9" w:rsidRPr="001A161E" w:rsidRDefault="009B4379">
            <w:pPr>
              <w:rPr>
                <w:rFonts w:cstheme="minorHAnsi"/>
                <w:sz w:val="24"/>
                <w:szCs w:val="24"/>
              </w:rPr>
            </w:pPr>
            <w:r w:rsidRPr="001A161E">
              <w:rPr>
                <w:rFonts w:cstheme="minorHAnsi"/>
                <w:sz w:val="24"/>
                <w:szCs w:val="24"/>
              </w:rPr>
              <w:t>Operational DM</w:t>
            </w:r>
            <w:r w:rsidR="004758EE" w:rsidRPr="001A161E">
              <w:rPr>
                <w:rFonts w:cstheme="minorHAnsi"/>
                <w:sz w:val="24"/>
                <w:szCs w:val="24"/>
              </w:rPr>
              <w:t xml:space="preserve"> Frameworks (</w:t>
            </w:r>
            <w:r w:rsidR="00B42E6E">
              <w:rPr>
                <w:rFonts w:cstheme="minorHAnsi"/>
                <w:sz w:val="24"/>
                <w:szCs w:val="24"/>
              </w:rPr>
              <w:t xml:space="preserve">e.g. </w:t>
            </w:r>
            <w:r w:rsidR="004758EE" w:rsidRPr="001A161E">
              <w:rPr>
                <w:rFonts w:cstheme="minorHAnsi"/>
                <w:sz w:val="24"/>
                <w:szCs w:val="24"/>
              </w:rPr>
              <w:t>SOPS</w:t>
            </w:r>
            <w:r w:rsidR="00B42E6E">
              <w:rPr>
                <w:rFonts w:cstheme="minorHAnsi"/>
                <w:sz w:val="24"/>
                <w:szCs w:val="24"/>
              </w:rPr>
              <w:t xml:space="preserve"> and other non-binding instruments</w:t>
            </w:r>
            <w:r w:rsidR="004758EE" w:rsidRPr="001A161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A31791" w:rsidRDefault="007D17A0" w:rsidP="00B42E6E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hyperlink r:id="rId8" w:history="1">
              <w:r w:rsidR="00AF5363" w:rsidRPr="00AF5363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Government of Myanmar’s Standing Order on Natural Disaster Management</w:t>
              </w:r>
            </w:hyperlink>
            <w:r w:rsidR="00AF536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5363">
              <w:rPr>
                <w:rFonts w:cstheme="minorHAnsi"/>
                <w:sz w:val="24"/>
                <w:szCs w:val="24"/>
              </w:rPr>
              <w:t>(MRCS is mentioned)</w:t>
            </w:r>
            <w:r>
              <w:rPr>
                <w:rFonts w:cstheme="minorHAnsi"/>
                <w:sz w:val="24"/>
                <w:szCs w:val="24"/>
              </w:rPr>
              <w:t>. This is currently under revision.</w:t>
            </w:r>
          </w:p>
          <w:p w:rsidR="007D17A0" w:rsidRPr="00A31791" w:rsidRDefault="007D17A0" w:rsidP="00B42E6E">
            <w:pPr>
              <w:pStyle w:val="ListParagraph"/>
              <w:numPr>
                <w:ilvl w:val="0"/>
                <w:numId w:val="3"/>
              </w:numPr>
              <w:tabs>
                <w:tab w:val="left" w:pos="42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 Disaster Management Rules have been drafted to implement the national DM law. The DM  Rules have not been finalized yet. </w:t>
            </w:r>
          </w:p>
        </w:tc>
      </w:tr>
      <w:tr w:rsidR="008828B9" w:rsidTr="00A31791">
        <w:tc>
          <w:tcPr>
            <w:tcW w:w="4219" w:type="dxa"/>
          </w:tcPr>
          <w:p w:rsidR="008828B9" w:rsidRPr="001A161E" w:rsidRDefault="00B42E6E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Disaster Management Agency (or other lead Government Agency for disaster management or disaster law)</w:t>
            </w:r>
          </w:p>
        </w:tc>
        <w:tc>
          <w:tcPr>
            <w:tcW w:w="6379" w:type="dxa"/>
          </w:tcPr>
          <w:p w:rsidR="009D02C2" w:rsidRDefault="000F0F6C" w:rsidP="000F0F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5363">
              <w:rPr>
                <w:rFonts w:cstheme="minorHAnsi"/>
                <w:b/>
                <w:bCs/>
                <w:sz w:val="24"/>
                <w:szCs w:val="24"/>
              </w:rPr>
              <w:t>National Natural Disaster Management Committee</w:t>
            </w:r>
          </w:p>
          <w:p w:rsidR="007D17A0" w:rsidRDefault="007D17A0" w:rsidP="000F0F6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D17A0" w:rsidRDefault="007D17A0" w:rsidP="007D17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The Ministry of Social Welfare, Relief and Resettlement’s Relief and Resettlement Department </w:t>
            </w:r>
            <w:r w:rsidRPr="007D17A0">
              <w:rPr>
                <w:rFonts w:cstheme="minorHAnsi"/>
                <w:sz w:val="24"/>
                <w:szCs w:val="24"/>
              </w:rPr>
              <w:t xml:space="preserve">is </w:t>
            </w:r>
            <w:r>
              <w:rPr>
                <w:rFonts w:cstheme="minorHAnsi"/>
                <w:sz w:val="24"/>
                <w:szCs w:val="24"/>
              </w:rPr>
              <w:t xml:space="preserve">the focal point for the development of the DM rules, revision of the standing order and any work associated with the framework for disaster management in Myanmar. </w:t>
            </w:r>
          </w:p>
          <w:p w:rsidR="007D17A0" w:rsidRPr="00AF5363" w:rsidRDefault="007D17A0" w:rsidP="007D17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17A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A6EA7" w:rsidTr="00D46AF1">
        <w:tc>
          <w:tcPr>
            <w:tcW w:w="4219" w:type="dxa"/>
          </w:tcPr>
          <w:p w:rsidR="005A6EA7" w:rsidRPr="001A161E" w:rsidRDefault="00B42E6E" w:rsidP="004758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relevant lead agencies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75E4">
              <w:rPr>
                <w:rFonts w:cstheme="minorHAnsi"/>
                <w:b/>
                <w:bCs/>
                <w:sz w:val="24"/>
                <w:szCs w:val="24"/>
              </w:rPr>
              <w:t>Inter-Ministerial Coordination Committee for Disaster Management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275E4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including the Chairman of the </w:t>
            </w:r>
            <w:r w:rsidRPr="00E275E4">
              <w:rPr>
                <w:rFonts w:cstheme="minorHAnsi"/>
                <w:sz w:val="24"/>
                <w:szCs w:val="24"/>
              </w:rPr>
              <w:t>Myanmar Red Cross Society)</w:t>
            </w:r>
          </w:p>
          <w:p w:rsidR="007B349F" w:rsidRP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75E4">
              <w:rPr>
                <w:rFonts w:cstheme="minorHAnsi"/>
                <w:b/>
                <w:bCs/>
                <w:sz w:val="24"/>
                <w:szCs w:val="24"/>
              </w:rPr>
              <w:t>Advisory Committee for Natural Disaster Management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275E4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including </w:t>
            </w:r>
            <w:r w:rsidRPr="00E275E4">
              <w:rPr>
                <w:rFonts w:cstheme="minorHAnsi"/>
                <w:sz w:val="24"/>
                <w:szCs w:val="24"/>
              </w:rPr>
              <w:t>representatives from the Myanmar Red Cross Society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75E4">
              <w:rPr>
                <w:rFonts w:cstheme="minorHAnsi"/>
                <w:b/>
                <w:bCs/>
                <w:sz w:val="24"/>
                <w:szCs w:val="24"/>
              </w:rPr>
              <w:t>The Ministry of Defence</w:t>
            </w:r>
          </w:p>
          <w:p w:rsid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275E4">
              <w:rPr>
                <w:rFonts w:cstheme="minorHAnsi"/>
                <w:b/>
                <w:bCs/>
                <w:sz w:val="24"/>
                <w:szCs w:val="24"/>
              </w:rPr>
              <w:t>Ministry of Health</w:t>
            </w:r>
          </w:p>
          <w:p w:rsid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Ministry of Information</w:t>
            </w:r>
          </w:p>
          <w:p w:rsidR="00E275E4" w:rsidRDefault="00E275E4" w:rsidP="00E275E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75E4">
              <w:rPr>
                <w:rFonts w:cstheme="minorHAnsi"/>
                <w:b/>
                <w:bCs/>
                <w:sz w:val="24"/>
                <w:szCs w:val="24"/>
              </w:rPr>
              <w:t>Ministry of Agriculture and Irrigation</w:t>
            </w:r>
          </w:p>
          <w:p w:rsidR="00E275E4" w:rsidRPr="00AF5363" w:rsidRDefault="00E275E4" w:rsidP="00AF536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75E4">
              <w:rPr>
                <w:rFonts w:cstheme="minorHAnsi"/>
                <w:b/>
                <w:bCs/>
                <w:sz w:val="24"/>
                <w:szCs w:val="24"/>
              </w:rPr>
              <w:t>Ministry of Foreign Affairs</w:t>
            </w:r>
          </w:p>
        </w:tc>
      </w:tr>
      <w:tr w:rsidR="00946357" w:rsidTr="00D46AF1">
        <w:tc>
          <w:tcPr>
            <w:tcW w:w="4219" w:type="dxa"/>
            <w:tcBorders>
              <w:right w:val="single" w:sz="4" w:space="0" w:color="auto"/>
            </w:tcBorders>
          </w:tcPr>
          <w:p w:rsidR="00946357" w:rsidRPr="005671D3" w:rsidRDefault="001B7438" w:rsidP="00A31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Cross</w:t>
            </w:r>
            <w:r w:rsidR="00946357">
              <w:rPr>
                <w:sz w:val="24"/>
                <w:szCs w:val="24"/>
              </w:rPr>
              <w:t xml:space="preserve"> Law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7" w:rsidRPr="005671D3" w:rsidRDefault="007D17A0" w:rsidP="0060318E">
            <w:pPr>
              <w:rPr>
                <w:sz w:val="24"/>
                <w:szCs w:val="24"/>
              </w:rPr>
            </w:pPr>
            <w:hyperlink r:id="rId9" w:history="1">
              <w:r w:rsidR="00D46AF1" w:rsidRPr="00D46AF1">
                <w:rPr>
                  <w:rStyle w:val="Hyperlink"/>
                  <w:sz w:val="24"/>
                  <w:szCs w:val="24"/>
                </w:rPr>
                <w:t>Myanmar Red Cross Society Act 1959</w:t>
              </w:r>
            </w:hyperlink>
            <w:r w:rsidR="00D46AF1">
              <w:rPr>
                <w:sz w:val="24"/>
                <w:szCs w:val="24"/>
              </w:rPr>
              <w:t xml:space="preserve"> (</w:t>
            </w:r>
            <w:r w:rsidR="00D46AF1" w:rsidRPr="00D46AF1">
              <w:rPr>
                <w:i/>
                <w:iCs/>
                <w:sz w:val="24"/>
                <w:szCs w:val="24"/>
              </w:rPr>
              <w:t>as amended up to May 2001</w:t>
            </w:r>
            <w:r w:rsidR="00D46AF1">
              <w:rPr>
                <w:sz w:val="24"/>
                <w:szCs w:val="24"/>
              </w:rPr>
              <w:t>)</w:t>
            </w:r>
          </w:p>
        </w:tc>
      </w:tr>
    </w:tbl>
    <w:p w:rsidR="008828B9" w:rsidRPr="008828B9" w:rsidRDefault="008828B9">
      <w:pPr>
        <w:rPr>
          <w:sz w:val="28"/>
          <w:szCs w:val="28"/>
        </w:rPr>
      </w:pPr>
    </w:p>
    <w:sectPr w:rsidR="008828B9" w:rsidRPr="008828B9" w:rsidSect="001A1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DCA"/>
    <w:multiLevelType w:val="hybridMultilevel"/>
    <w:tmpl w:val="76669A9C"/>
    <w:lvl w:ilvl="0" w:tplc="B466456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30E2D5D"/>
    <w:multiLevelType w:val="hybridMultilevel"/>
    <w:tmpl w:val="A8C8ADF2"/>
    <w:lvl w:ilvl="0" w:tplc="8F02C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C5FD0"/>
    <w:multiLevelType w:val="hybridMultilevel"/>
    <w:tmpl w:val="9990BFF0"/>
    <w:lvl w:ilvl="0" w:tplc="DCB6B2B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6126"/>
    <w:multiLevelType w:val="hybridMultilevel"/>
    <w:tmpl w:val="3B7679CE"/>
    <w:lvl w:ilvl="0" w:tplc="EFB23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13B8D"/>
    <w:multiLevelType w:val="hybridMultilevel"/>
    <w:tmpl w:val="A93AA55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C1E1A"/>
    <w:multiLevelType w:val="hybridMultilevel"/>
    <w:tmpl w:val="5746971C"/>
    <w:lvl w:ilvl="0" w:tplc="99B66B1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A04CA"/>
    <w:multiLevelType w:val="hybridMultilevel"/>
    <w:tmpl w:val="159C87B0"/>
    <w:lvl w:ilvl="0" w:tplc="A58A4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15FD"/>
    <w:multiLevelType w:val="hybridMultilevel"/>
    <w:tmpl w:val="4C90B84A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17CDD"/>
    <w:multiLevelType w:val="hybridMultilevel"/>
    <w:tmpl w:val="7690025C"/>
    <w:lvl w:ilvl="0" w:tplc="3E4E9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B5060"/>
    <w:multiLevelType w:val="hybridMultilevel"/>
    <w:tmpl w:val="C0447450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93D7C"/>
    <w:multiLevelType w:val="hybridMultilevel"/>
    <w:tmpl w:val="1CBCA93A"/>
    <w:lvl w:ilvl="0" w:tplc="C02E363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B037C"/>
    <w:multiLevelType w:val="hybridMultilevel"/>
    <w:tmpl w:val="089A3FDA"/>
    <w:lvl w:ilvl="0" w:tplc="FBAA4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16EA4"/>
    <w:multiLevelType w:val="hybridMultilevel"/>
    <w:tmpl w:val="86AACD98"/>
    <w:lvl w:ilvl="0" w:tplc="8042E9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B9"/>
    <w:rsid w:val="0001629D"/>
    <w:rsid w:val="00031124"/>
    <w:rsid w:val="000F0F6C"/>
    <w:rsid w:val="001649A6"/>
    <w:rsid w:val="001A161E"/>
    <w:rsid w:val="001B7438"/>
    <w:rsid w:val="00381021"/>
    <w:rsid w:val="003A4BC9"/>
    <w:rsid w:val="003E5EAD"/>
    <w:rsid w:val="00417EEF"/>
    <w:rsid w:val="004758EE"/>
    <w:rsid w:val="005671D3"/>
    <w:rsid w:val="005A6EA7"/>
    <w:rsid w:val="005E48EE"/>
    <w:rsid w:val="0060318E"/>
    <w:rsid w:val="00727432"/>
    <w:rsid w:val="00790FC2"/>
    <w:rsid w:val="007A5F3D"/>
    <w:rsid w:val="007B349F"/>
    <w:rsid w:val="007D17A0"/>
    <w:rsid w:val="008828B9"/>
    <w:rsid w:val="00946357"/>
    <w:rsid w:val="009B4379"/>
    <w:rsid w:val="009D02C2"/>
    <w:rsid w:val="00A31791"/>
    <w:rsid w:val="00A83986"/>
    <w:rsid w:val="00AF5363"/>
    <w:rsid w:val="00B06BB7"/>
    <w:rsid w:val="00B42E6E"/>
    <w:rsid w:val="00C138ED"/>
    <w:rsid w:val="00CF50D3"/>
    <w:rsid w:val="00D46AF1"/>
    <w:rsid w:val="00DE164D"/>
    <w:rsid w:val="00E275E4"/>
    <w:rsid w:val="00F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2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overyplatform.org/assets/publication/SO%20Printing%20new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emimu.info/sites/themimu.info/files/documents/Ref_Doc_Natural_Disaster_Management_Law_31Jul20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crc.org/applic/ihl/ihl-nat.nsf/a24d1cf3344e99934125673e00508142/84badced1690573cc12576cd0050aee3/$FILE/24957527.PDF/Myanmar%20-%20Red%20Cross%20Society%20Act%201959%20and%2019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D99C-FD2D-48CB-B8D3-FEB6E505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EMERY</dc:creator>
  <cp:lastModifiedBy>Lucia CIPULLO</cp:lastModifiedBy>
  <cp:revision>3</cp:revision>
  <dcterms:created xsi:type="dcterms:W3CDTF">2015-06-01T10:18:00Z</dcterms:created>
  <dcterms:modified xsi:type="dcterms:W3CDTF">2015-06-08T05:10:00Z</dcterms:modified>
</cp:coreProperties>
</file>