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62" w:rsidRPr="003A6CA9" w:rsidRDefault="00F94139" w:rsidP="00475662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475662" w:rsidRPr="004F2FA8" w:rsidRDefault="00D038E8" w:rsidP="00B8396E">
      <w:pPr>
        <w:pStyle w:val="Projectsubtitle"/>
        <w:rPr>
          <w:rStyle w:val="Hyperlink"/>
          <w:rFonts w:ascii="Arial" w:hAnsi="Arial"/>
          <w:sz w:val="40"/>
          <w:szCs w:val="40"/>
        </w:rPr>
      </w:pPr>
      <w:r>
        <w:rPr>
          <w:rFonts w:ascii="Arial Bold" w:hAnsi="Arial Bold"/>
          <w:sz w:val="40"/>
          <w:szCs w:val="40"/>
        </w:rPr>
        <w:t xml:space="preserve">Facilitator Guide: </w:t>
      </w:r>
      <w:r w:rsidR="00795DB3" w:rsidRPr="004F2FA8">
        <w:rPr>
          <w:rFonts w:ascii="Arial Bold" w:hAnsi="Arial Bold"/>
          <w:sz w:val="40"/>
          <w:szCs w:val="40"/>
        </w:rPr>
        <w:t xml:space="preserve">Gender and </w:t>
      </w:r>
      <w:r>
        <w:rPr>
          <w:rFonts w:ascii="Arial Bold" w:hAnsi="Arial Bold"/>
          <w:sz w:val="40"/>
          <w:szCs w:val="40"/>
        </w:rPr>
        <w:t>Diversity vulnerabilities</w:t>
      </w:r>
    </w:p>
    <w:p w:rsidR="00475662" w:rsidRDefault="003E31A4" w:rsidP="00FB21C7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>Gender and Diversity</w:t>
      </w:r>
      <w:r w:rsidR="00F94139">
        <w:rPr>
          <w:rStyle w:val="Hyperlink"/>
          <w:color w:val="auto"/>
          <w:u w:val="none"/>
        </w:rPr>
        <w:t xml:space="preserve"> / </w:t>
      </w:r>
      <w:r w:rsidR="00FB21C7">
        <w:rPr>
          <w:rStyle w:val="Hyperlink"/>
          <w:color w:val="FF0000"/>
          <w:u w:val="none"/>
        </w:rPr>
        <w:t>Semarang</w:t>
      </w:r>
      <w:r w:rsidR="00F94139">
        <w:rPr>
          <w:rStyle w:val="Hyperlink"/>
          <w:color w:val="auto"/>
          <w:u w:val="none"/>
        </w:rPr>
        <w:t xml:space="preserve"> </w:t>
      </w:r>
      <w:r w:rsidR="00F94139" w:rsidRPr="00B470E5">
        <w:rPr>
          <w:color w:val="595959"/>
        </w:rPr>
        <w:t xml:space="preserve">/ </w:t>
      </w:r>
      <w:r w:rsidR="00FB21C7">
        <w:rPr>
          <w:color w:val="595959"/>
        </w:rPr>
        <w:t>April 2015</w:t>
      </w:r>
      <w:r w:rsidR="00625B4A">
        <w:rPr>
          <w:color w:val="595959"/>
        </w:rPr>
        <w:t xml:space="preserve"> </w:t>
      </w:r>
    </w:p>
    <w:p w:rsidR="009B2291" w:rsidRDefault="009B2291" w:rsidP="00475662">
      <w:pPr>
        <w:pStyle w:val="Projectsubtitle"/>
        <w:rPr>
          <w:color w:val="595959"/>
        </w:rPr>
      </w:pPr>
    </w:p>
    <w:p w:rsidR="00D038E8" w:rsidRDefault="00D038E8" w:rsidP="007755CB">
      <w:pPr>
        <w:autoSpaceDE w:val="0"/>
        <w:autoSpaceDN w:val="0"/>
        <w:adjustRightInd w:val="0"/>
        <w:spacing w:before="0"/>
        <w:rPr>
          <w:rFonts w:cs="Arial"/>
          <w:b/>
          <w:bCs/>
          <w:color w:val="C00000"/>
          <w:szCs w:val="22"/>
        </w:rPr>
      </w:pPr>
      <w:r>
        <w:rPr>
          <w:rFonts w:cs="Arial"/>
          <w:b/>
          <w:bCs/>
          <w:color w:val="C00000"/>
          <w:szCs w:val="22"/>
        </w:rPr>
        <w:t>Description</w:t>
      </w:r>
    </w:p>
    <w:p w:rsidR="00D038E8" w:rsidRDefault="00D038E8" w:rsidP="007755CB">
      <w:pPr>
        <w:autoSpaceDE w:val="0"/>
        <w:autoSpaceDN w:val="0"/>
        <w:adjustRightInd w:val="0"/>
        <w:spacing w:before="0"/>
        <w:rPr>
          <w:rFonts w:cs="Arial"/>
          <w:b/>
          <w:bCs/>
          <w:color w:val="C00000"/>
          <w:szCs w:val="22"/>
        </w:rPr>
      </w:pPr>
    </w:p>
    <w:p w:rsidR="0093497A" w:rsidRPr="003D66BC" w:rsidRDefault="007D4059" w:rsidP="00F0213B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first part of this </w:t>
      </w:r>
      <w:r w:rsidR="0093497A" w:rsidRPr="003D66BC">
        <w:rPr>
          <w:rFonts w:cs="Arial"/>
          <w:szCs w:val="22"/>
        </w:rPr>
        <w:t xml:space="preserve">activity is designed to increase the knowledge and understanding of how a person’s gender and aspects of his or her diversity can increase their vulnerability. </w:t>
      </w:r>
      <w:r>
        <w:rPr>
          <w:rFonts w:cs="Arial"/>
          <w:szCs w:val="22"/>
        </w:rPr>
        <w:t xml:space="preserve">The second part is to encourage participants to reflect on their own disaster management </w:t>
      </w:r>
      <w:proofErr w:type="spellStart"/>
      <w:r>
        <w:rPr>
          <w:rFonts w:cs="Arial"/>
          <w:szCs w:val="22"/>
        </w:rPr>
        <w:t>programmes</w:t>
      </w:r>
      <w:proofErr w:type="spellEnd"/>
      <w:r>
        <w:rPr>
          <w:rFonts w:cs="Arial"/>
          <w:szCs w:val="22"/>
        </w:rPr>
        <w:t xml:space="preserve"> and strategies in their own countries, discuss how they currently mainstream gender and diversity and how to improve this in the future.</w:t>
      </w:r>
    </w:p>
    <w:p w:rsidR="0093497A" w:rsidRPr="003D66BC" w:rsidRDefault="0093497A" w:rsidP="003D66BC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93497A" w:rsidRPr="003D66BC" w:rsidRDefault="0093497A" w:rsidP="003D66BC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3D66BC">
        <w:rPr>
          <w:rFonts w:cs="Arial"/>
          <w:szCs w:val="22"/>
        </w:rPr>
        <w:t>At the end of this session, participants will be able to:</w:t>
      </w:r>
    </w:p>
    <w:p w:rsidR="0093497A" w:rsidRPr="003D66BC" w:rsidRDefault="0093497A" w:rsidP="003D66BC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93497A" w:rsidRPr="003D66BC" w:rsidRDefault="0093497A" w:rsidP="00CA71D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66BC">
        <w:rPr>
          <w:rFonts w:ascii="Arial" w:hAnsi="Arial" w:cs="Arial"/>
        </w:rPr>
        <w:t xml:space="preserve">Identify various aspects of </w:t>
      </w:r>
      <w:r w:rsidR="00F0213B">
        <w:rPr>
          <w:rFonts w:ascii="Arial" w:hAnsi="Arial" w:cs="Arial"/>
        </w:rPr>
        <w:t xml:space="preserve">gender and </w:t>
      </w:r>
      <w:r w:rsidRPr="003D66BC">
        <w:rPr>
          <w:rFonts w:ascii="Arial" w:hAnsi="Arial" w:cs="Arial"/>
        </w:rPr>
        <w:t>diversity that can lead to vulnerability</w:t>
      </w:r>
    </w:p>
    <w:p w:rsidR="00CA71DE" w:rsidRDefault="00CA71DE" w:rsidP="00F0213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Understand how inequalities </w:t>
      </w:r>
      <w:r w:rsidR="00F0213B">
        <w:rPr>
          <w:rFonts w:ascii="Arial" w:hAnsi="Arial" w:cs="Arial"/>
        </w:rPr>
        <w:t>and vulnerabilities can impact a person during a disaster</w:t>
      </w:r>
    </w:p>
    <w:p w:rsidR="0093497A" w:rsidRDefault="00CA71DE" w:rsidP="003D66B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Understand the importance of address</w:t>
      </w:r>
      <w:r w:rsidR="00F0213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gender and diversity needs in disaster management </w:t>
      </w:r>
      <w:r w:rsidR="00F0213B">
        <w:rPr>
          <w:rFonts w:ascii="Arial" w:hAnsi="Arial" w:cs="Arial"/>
        </w:rPr>
        <w:t>programming</w:t>
      </w:r>
    </w:p>
    <w:p w:rsidR="00F0213B" w:rsidRPr="003D66BC" w:rsidRDefault="00F0213B" w:rsidP="007D405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Reflect on their own country and how disaster management is</w:t>
      </w:r>
      <w:r w:rsidR="007D4059">
        <w:rPr>
          <w:rFonts w:ascii="Arial" w:hAnsi="Arial" w:cs="Arial"/>
        </w:rPr>
        <w:t xml:space="preserve"> currently addressing gender and diversity and how it can be further mainstreamed. </w:t>
      </w:r>
    </w:p>
    <w:p w:rsidR="0093497A" w:rsidRPr="00CA71DE" w:rsidRDefault="0093497A" w:rsidP="003D66BC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  <w:lang w:val="en-GB"/>
        </w:rPr>
      </w:pPr>
    </w:p>
    <w:p w:rsidR="00D038E8" w:rsidRPr="003D66BC" w:rsidRDefault="00D038E8" w:rsidP="003D66BC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  <w:r w:rsidRPr="003D66BC">
        <w:rPr>
          <w:rFonts w:cs="Arial"/>
          <w:b/>
          <w:bCs/>
          <w:color w:val="C00000"/>
          <w:szCs w:val="22"/>
        </w:rPr>
        <w:t>Duration</w:t>
      </w:r>
    </w:p>
    <w:p w:rsidR="002F3FF9" w:rsidRPr="003D66BC" w:rsidRDefault="002F3FF9" w:rsidP="003D66BC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2F3FF9" w:rsidRPr="003D66BC" w:rsidRDefault="008674A9" w:rsidP="003D66BC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60</w:t>
      </w:r>
      <w:r w:rsidR="002F3FF9" w:rsidRPr="003D66BC">
        <w:rPr>
          <w:rFonts w:cs="Arial"/>
          <w:szCs w:val="22"/>
        </w:rPr>
        <w:t xml:space="preserve"> Minutes</w:t>
      </w:r>
    </w:p>
    <w:p w:rsidR="00D038E8" w:rsidRPr="003D66BC" w:rsidRDefault="00D038E8" w:rsidP="003D66BC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D038E8" w:rsidRPr="003D66BC" w:rsidRDefault="00D038E8" w:rsidP="003D66BC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  <w:r w:rsidRPr="003D66BC">
        <w:rPr>
          <w:rFonts w:cs="Arial"/>
          <w:b/>
          <w:bCs/>
          <w:color w:val="C00000"/>
          <w:szCs w:val="22"/>
        </w:rPr>
        <w:t>Materials Needed</w:t>
      </w:r>
    </w:p>
    <w:p w:rsidR="002F3FF9" w:rsidRPr="003D66BC" w:rsidRDefault="002F3FF9" w:rsidP="003D66BC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2F3FF9" w:rsidRPr="003D66BC" w:rsidRDefault="002F3FF9" w:rsidP="003D66B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D66BC">
        <w:rPr>
          <w:rFonts w:ascii="Arial" w:hAnsi="Arial" w:cs="Arial"/>
        </w:rPr>
        <w:t>Landia</w:t>
      </w:r>
      <w:proofErr w:type="spellEnd"/>
      <w:r w:rsidRPr="003D66BC">
        <w:rPr>
          <w:rFonts w:ascii="Arial" w:hAnsi="Arial" w:cs="Arial"/>
        </w:rPr>
        <w:t xml:space="preserve"> case study</w:t>
      </w:r>
    </w:p>
    <w:p w:rsidR="002F3FF9" w:rsidRPr="003D66BC" w:rsidRDefault="002F3FF9" w:rsidP="003D66B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D66BC">
        <w:rPr>
          <w:rFonts w:ascii="Arial" w:hAnsi="Arial" w:cs="Arial"/>
        </w:rPr>
        <w:t>Landia</w:t>
      </w:r>
      <w:proofErr w:type="spellEnd"/>
      <w:r w:rsidRPr="003D66BC">
        <w:rPr>
          <w:rFonts w:ascii="Arial" w:hAnsi="Arial" w:cs="Arial"/>
        </w:rPr>
        <w:t xml:space="preserve"> role playing position descriptions</w:t>
      </w:r>
    </w:p>
    <w:p w:rsidR="00D038E8" w:rsidRPr="003D66BC" w:rsidRDefault="00D038E8" w:rsidP="003D66BC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:rsidR="005522E5" w:rsidRDefault="007755CB" w:rsidP="007D4059">
      <w:pPr>
        <w:autoSpaceDE w:val="0"/>
        <w:autoSpaceDN w:val="0"/>
        <w:adjustRightInd w:val="0"/>
        <w:spacing w:before="0"/>
        <w:jc w:val="both"/>
        <w:rPr>
          <w:rFonts w:cs="Arial"/>
        </w:rPr>
      </w:pPr>
      <w:r w:rsidRPr="003D66BC">
        <w:rPr>
          <w:rFonts w:cs="Arial"/>
          <w:b/>
          <w:bCs/>
          <w:color w:val="C00000"/>
          <w:szCs w:val="22"/>
        </w:rPr>
        <w:t>I</w:t>
      </w:r>
      <w:r w:rsidR="00D038E8" w:rsidRPr="003D66BC">
        <w:rPr>
          <w:rFonts w:cs="Arial"/>
          <w:b/>
          <w:bCs/>
          <w:color w:val="C00000"/>
          <w:szCs w:val="22"/>
        </w:rPr>
        <w:t>nstructions</w:t>
      </w:r>
      <w:r w:rsidR="002146B6" w:rsidRPr="003D66BC">
        <w:rPr>
          <w:rFonts w:cs="Arial"/>
          <w:b/>
          <w:bCs/>
          <w:color w:val="C00000"/>
          <w:szCs w:val="22"/>
        </w:rPr>
        <w:br/>
      </w:r>
      <w:r w:rsidR="002146B6" w:rsidRPr="003D66BC">
        <w:rPr>
          <w:rFonts w:cs="Arial"/>
          <w:b/>
          <w:bCs/>
          <w:color w:val="C00000"/>
          <w:szCs w:val="22"/>
        </w:rPr>
        <w:br/>
      </w:r>
      <w:r w:rsidR="007A601D" w:rsidRPr="003D66BC">
        <w:rPr>
          <w:rFonts w:cs="Arial"/>
        </w:rPr>
        <w:t xml:space="preserve">Distribute the </w:t>
      </w:r>
      <w:proofErr w:type="spellStart"/>
      <w:r w:rsidR="007A601D" w:rsidRPr="003D66BC">
        <w:rPr>
          <w:rFonts w:cs="Arial"/>
        </w:rPr>
        <w:t>Landia</w:t>
      </w:r>
      <w:proofErr w:type="spellEnd"/>
      <w:r w:rsidR="007A601D" w:rsidRPr="003D66BC">
        <w:rPr>
          <w:rFonts w:cs="Arial"/>
        </w:rPr>
        <w:t xml:space="preserve"> case study to each participant. Have each group read the case study together out loud and encourage some discussion. Have each group outline the main issues</w:t>
      </w:r>
      <w:r w:rsidR="003D66BC" w:rsidRPr="003D66BC">
        <w:rPr>
          <w:rFonts w:cs="Arial"/>
        </w:rPr>
        <w:t xml:space="preserve"> of the case study without going into too much detail. Then distribute a role playing position to each participants. Instruct each participant to adopt the persona of their role and have the group form a single file line ranging from most vulnerable to least vulnerable. Once a consensus has been met, have each participant justify his or her position in line. </w:t>
      </w:r>
      <w:r w:rsidR="007D4059">
        <w:rPr>
          <w:rFonts w:cs="Arial"/>
        </w:rPr>
        <w:t>(approx. 25 minutes)</w:t>
      </w:r>
    </w:p>
    <w:p w:rsidR="005522E5" w:rsidRDefault="005522E5" w:rsidP="003D66BC">
      <w:pPr>
        <w:autoSpaceDE w:val="0"/>
        <w:autoSpaceDN w:val="0"/>
        <w:adjustRightInd w:val="0"/>
        <w:spacing w:before="0"/>
        <w:jc w:val="both"/>
        <w:rPr>
          <w:rFonts w:cs="Arial"/>
        </w:rPr>
      </w:pPr>
    </w:p>
    <w:p w:rsidR="005522E5" w:rsidRDefault="003D66BC" w:rsidP="003D66BC">
      <w:pPr>
        <w:autoSpaceDE w:val="0"/>
        <w:autoSpaceDN w:val="0"/>
        <w:adjustRightInd w:val="0"/>
        <w:spacing w:before="0"/>
        <w:jc w:val="both"/>
        <w:rPr>
          <w:rFonts w:cs="Arial"/>
        </w:rPr>
      </w:pPr>
      <w:r w:rsidRPr="003D66BC">
        <w:rPr>
          <w:rFonts w:cs="Arial"/>
        </w:rPr>
        <w:t>Then engage the group in a wider discussion on</w:t>
      </w:r>
      <w:r w:rsidR="005522E5">
        <w:rPr>
          <w:rFonts w:cs="Arial"/>
        </w:rPr>
        <w:t>:</w:t>
      </w:r>
    </w:p>
    <w:p w:rsidR="00F0213B" w:rsidRDefault="00F0213B" w:rsidP="003D66BC">
      <w:pPr>
        <w:autoSpaceDE w:val="0"/>
        <w:autoSpaceDN w:val="0"/>
        <w:adjustRightInd w:val="0"/>
        <w:spacing w:before="0"/>
        <w:jc w:val="both"/>
        <w:rPr>
          <w:rFonts w:cs="Arial"/>
        </w:rPr>
      </w:pPr>
    </w:p>
    <w:p w:rsidR="005522E5" w:rsidRDefault="005B608A" w:rsidP="007D405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Vu</w:t>
      </w:r>
      <w:proofErr w:type="spellStart"/>
      <w:r w:rsidRPr="005522E5">
        <w:rPr>
          <w:rFonts w:ascii="Arial" w:hAnsi="Arial" w:cs="Arial"/>
        </w:rPr>
        <w:t>lnerability</w:t>
      </w:r>
      <w:proofErr w:type="spellEnd"/>
      <w:r w:rsidR="00FB21C7">
        <w:rPr>
          <w:rFonts w:ascii="Arial" w:hAnsi="Arial" w:cs="Arial"/>
        </w:rPr>
        <w:t xml:space="preserve">, </w:t>
      </w:r>
      <w:r w:rsidR="007D4059">
        <w:rPr>
          <w:rFonts w:ascii="Arial" w:hAnsi="Arial" w:cs="Arial"/>
        </w:rPr>
        <w:t>inequality</w:t>
      </w:r>
      <w:r w:rsidR="003D66BC" w:rsidRPr="005522E5">
        <w:rPr>
          <w:rFonts w:ascii="Arial" w:hAnsi="Arial" w:cs="Arial"/>
        </w:rPr>
        <w:t xml:space="preserve"> and their thoughts on </w:t>
      </w:r>
      <w:r w:rsidR="00FB0DB5">
        <w:rPr>
          <w:rFonts w:ascii="Arial" w:hAnsi="Arial" w:cs="Arial"/>
        </w:rPr>
        <w:t>ways</w:t>
      </w:r>
      <w:r w:rsidR="003D66BC" w:rsidRPr="005522E5">
        <w:rPr>
          <w:rFonts w:ascii="Arial" w:hAnsi="Arial" w:cs="Arial"/>
        </w:rPr>
        <w:t xml:space="preserve"> to address such vulnerabilities w</w:t>
      </w:r>
      <w:r w:rsidR="00FB21C7">
        <w:rPr>
          <w:rFonts w:ascii="Arial" w:hAnsi="Arial" w:cs="Arial"/>
        </w:rPr>
        <w:t>h</w:t>
      </w:r>
      <w:r w:rsidR="00FB0DB5">
        <w:rPr>
          <w:rFonts w:ascii="Arial" w:hAnsi="Arial" w:cs="Arial"/>
        </w:rPr>
        <w:t>en conducting humanitarian aid</w:t>
      </w:r>
    </w:p>
    <w:p w:rsidR="007D4059" w:rsidRDefault="007D4059" w:rsidP="007D4059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0DB5" w:rsidRPr="00FB0DB5" w:rsidRDefault="007D4059" w:rsidP="00FB0DB5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Divide</w:t>
      </w:r>
      <w:r w:rsidR="00FB0DB5">
        <w:rPr>
          <w:rFonts w:cs="Arial"/>
        </w:rPr>
        <w:t xml:space="preserve"> the participants back into groups and ask them to reflect and discuss:</w:t>
      </w:r>
    </w:p>
    <w:p w:rsidR="00000000" w:rsidRPr="007D4059" w:rsidRDefault="00344062" w:rsidP="007D4059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D4059">
        <w:rPr>
          <w:rFonts w:ascii="Arial" w:hAnsi="Arial" w:cs="Arial"/>
        </w:rPr>
        <w:t xml:space="preserve">In what ways do </w:t>
      </w:r>
      <w:r w:rsidR="007D4059">
        <w:rPr>
          <w:rFonts w:ascii="Arial" w:hAnsi="Arial" w:cs="Arial"/>
        </w:rPr>
        <w:t>they</w:t>
      </w:r>
      <w:r w:rsidRPr="007D4059">
        <w:rPr>
          <w:rFonts w:ascii="Arial" w:hAnsi="Arial" w:cs="Arial"/>
        </w:rPr>
        <w:t xml:space="preserve"> currently address gender and diversity in your disaster management programming or strategies? </w:t>
      </w:r>
    </w:p>
    <w:p w:rsidR="00000000" w:rsidRPr="007D4059" w:rsidRDefault="00344062" w:rsidP="007D4059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D4059">
        <w:rPr>
          <w:rFonts w:ascii="Arial" w:hAnsi="Arial" w:cs="Arial"/>
        </w:rPr>
        <w:t>What are the challenges in implementing a gender and diversity-sensitive approach (perceived or experienced)?</w:t>
      </w:r>
    </w:p>
    <w:p w:rsidR="00000000" w:rsidRPr="007D4059" w:rsidRDefault="00344062" w:rsidP="007D4059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D4059">
        <w:rPr>
          <w:rFonts w:ascii="Arial" w:hAnsi="Arial" w:cs="Arial"/>
        </w:rPr>
        <w:t xml:space="preserve">What ways do you think you can further mainstream gender and diversity within your disaster management programming? </w:t>
      </w:r>
    </w:p>
    <w:p w:rsidR="00FB0DB5" w:rsidRPr="003D66BC" w:rsidRDefault="007D4059" w:rsidP="007D405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After group discussions, ask the groups to provide</w:t>
      </w:r>
      <w:r w:rsidR="00FB0DB5">
        <w:rPr>
          <w:rFonts w:cs="Arial"/>
        </w:rPr>
        <w:t xml:space="preserve"> feedback </w:t>
      </w:r>
      <w:r>
        <w:rPr>
          <w:rFonts w:cs="Arial"/>
        </w:rPr>
        <w:t xml:space="preserve">individually and then have a final </w:t>
      </w:r>
      <w:r w:rsidR="00FB0DB5">
        <w:rPr>
          <w:rFonts w:cs="Arial"/>
        </w:rPr>
        <w:t>discussion about the importance of addressing gender and diversity</w:t>
      </w:r>
      <w:r>
        <w:rPr>
          <w:rFonts w:cs="Arial"/>
        </w:rPr>
        <w:t xml:space="preserve"> needs within humanitarian work and take any questions. </w:t>
      </w:r>
      <w:bookmarkStart w:id="0" w:name="_GoBack"/>
      <w:bookmarkEnd w:id="0"/>
    </w:p>
    <w:sectPr w:rsidR="00FB0DB5" w:rsidRPr="003D66BC" w:rsidSect="00EB1DF7">
      <w:headerReference w:type="default" r:id="rId9"/>
      <w:footerReference w:type="default" r:id="rId10"/>
      <w:footerReference w:type="first" r:id="rId11"/>
      <w:pgSz w:w="11900" w:h="16840"/>
      <w:pgMar w:top="432" w:right="720" w:bottom="432" w:left="720" w:header="432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62" w:rsidRDefault="00344062">
      <w:r>
        <w:separator/>
      </w:r>
    </w:p>
    <w:p w:rsidR="00344062" w:rsidRDefault="00344062"/>
    <w:p w:rsidR="00344062" w:rsidRDefault="00344062"/>
  </w:endnote>
  <w:endnote w:type="continuationSeparator" w:id="0">
    <w:p w:rsidR="00344062" w:rsidRDefault="00344062">
      <w:r>
        <w:continuationSeparator/>
      </w:r>
    </w:p>
    <w:p w:rsidR="00344062" w:rsidRDefault="00344062"/>
    <w:p w:rsidR="00344062" w:rsidRDefault="00344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5" w:rsidRDefault="00863125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D90A4A" wp14:editId="126C6CBC">
          <wp:simplePos x="0" y="0"/>
          <wp:positionH relativeFrom="column">
            <wp:posOffset>-428625</wp:posOffset>
          </wp:positionH>
          <wp:positionV relativeFrom="paragraph">
            <wp:posOffset>-798195</wp:posOffset>
          </wp:positionV>
          <wp:extent cx="7419975" cy="1028700"/>
          <wp:effectExtent l="0" t="0" r="9525" b="0"/>
          <wp:wrapTight wrapText="bothSides">
            <wp:wrapPolygon edited="0">
              <wp:start x="0" y="0"/>
              <wp:lineTo x="0" y="21200"/>
              <wp:lineTo x="21572" y="21200"/>
              <wp:lineTo x="21572" y="0"/>
              <wp:lineTo x="0" y="0"/>
            </wp:wrapPolygon>
          </wp:wrapTight>
          <wp:docPr id="21" name="Picture 2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5" w:rsidRDefault="0086312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943672" wp14:editId="24F99E90">
          <wp:simplePos x="0" y="0"/>
          <wp:positionH relativeFrom="column">
            <wp:posOffset>-428625</wp:posOffset>
          </wp:positionH>
          <wp:positionV relativeFrom="paragraph">
            <wp:posOffset>-386080</wp:posOffset>
          </wp:positionV>
          <wp:extent cx="7419975" cy="1073785"/>
          <wp:effectExtent l="0" t="0" r="9525" b="0"/>
          <wp:wrapTight wrapText="bothSides">
            <wp:wrapPolygon edited="0">
              <wp:start x="0" y="0"/>
              <wp:lineTo x="0" y="21076"/>
              <wp:lineTo x="21572" y="21076"/>
              <wp:lineTo x="21572" y="0"/>
              <wp:lineTo x="0" y="0"/>
            </wp:wrapPolygon>
          </wp:wrapTight>
          <wp:docPr id="22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62" w:rsidRDefault="00344062">
      <w:r>
        <w:separator/>
      </w:r>
    </w:p>
    <w:p w:rsidR="00344062" w:rsidRDefault="00344062"/>
    <w:p w:rsidR="00344062" w:rsidRDefault="00344062"/>
  </w:footnote>
  <w:footnote w:type="continuationSeparator" w:id="0">
    <w:p w:rsidR="00344062" w:rsidRDefault="00344062">
      <w:r>
        <w:continuationSeparator/>
      </w:r>
    </w:p>
    <w:p w:rsidR="00344062" w:rsidRDefault="00344062"/>
    <w:p w:rsidR="00344062" w:rsidRDefault="003440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25" w:rsidRPr="00895C69" w:rsidRDefault="00863125" w:rsidP="004A2709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7D4059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4A2709">
      <w:rPr>
        <w:rFonts w:ascii="Arial" w:hAnsi="Arial"/>
        <w:b/>
        <w:sz w:val="16"/>
      </w:rPr>
      <w:t>Gender and Diversity</w:t>
    </w:r>
    <w:r>
      <w:rPr>
        <w:rFonts w:ascii="Arial" w:hAnsi="Arial"/>
        <w:b/>
        <w:sz w:val="16"/>
      </w:rPr>
      <w:t xml:space="preserve"> / </w:t>
    </w:r>
    <w:r w:rsidR="004A2709">
      <w:rPr>
        <w:rFonts w:ascii="Arial" w:hAnsi="Arial"/>
        <w:b/>
        <w:color w:val="FF0000"/>
        <w:sz w:val="16"/>
      </w:rPr>
      <w:t>Bangkok</w:t>
    </w:r>
    <w:r>
      <w:rPr>
        <w:rFonts w:ascii="Arial" w:hAnsi="Arial"/>
        <w:b/>
        <w:color w:val="FF0000"/>
        <w:sz w:val="16"/>
      </w:rPr>
      <w:t xml:space="preserve"> </w:t>
    </w:r>
    <w:r>
      <w:rPr>
        <w:rFonts w:ascii="Arial" w:hAnsi="Arial"/>
        <w:b/>
        <w:sz w:val="16"/>
      </w:rPr>
      <w:t xml:space="preserve">/ </w:t>
    </w:r>
    <w:r w:rsidR="004A2709">
      <w:rPr>
        <w:rFonts w:ascii="Arial" w:hAnsi="Arial"/>
        <w:b/>
        <w:color w:val="7F7F7F"/>
        <w:sz w:val="16"/>
      </w:rPr>
      <w:t>July</w:t>
    </w:r>
    <w:r w:rsidR="006F3CF1">
      <w:rPr>
        <w:rFonts w:ascii="Arial" w:hAnsi="Arial"/>
        <w:b/>
        <w:color w:val="7F7F7F"/>
        <w:sz w:val="16"/>
      </w:rPr>
      <w:t xml:space="preserve"> 2014</w:t>
    </w:r>
  </w:p>
  <w:p w:rsidR="00863125" w:rsidRDefault="00863125" w:rsidP="00475662"/>
  <w:p w:rsidR="00863125" w:rsidRDefault="008631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3BAAC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BF72ED"/>
    <w:multiLevelType w:val="hybridMultilevel"/>
    <w:tmpl w:val="7BC4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43062"/>
    <w:multiLevelType w:val="hybridMultilevel"/>
    <w:tmpl w:val="67FA62B8"/>
    <w:lvl w:ilvl="0" w:tplc="0FBE2E4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2191F"/>
    <w:multiLevelType w:val="hybridMultilevel"/>
    <w:tmpl w:val="D506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10E4E"/>
    <w:multiLevelType w:val="hybridMultilevel"/>
    <w:tmpl w:val="DF880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75CE4"/>
    <w:multiLevelType w:val="hybridMultilevel"/>
    <w:tmpl w:val="9D60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D22E5"/>
    <w:multiLevelType w:val="hybridMultilevel"/>
    <w:tmpl w:val="DB4229A6"/>
    <w:lvl w:ilvl="0" w:tplc="22848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61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4D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01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07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1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83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28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8E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A6DD8"/>
    <w:multiLevelType w:val="hybridMultilevel"/>
    <w:tmpl w:val="73B0C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F22EE"/>
    <w:multiLevelType w:val="hybridMultilevel"/>
    <w:tmpl w:val="9420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649A"/>
    <w:multiLevelType w:val="hybridMultilevel"/>
    <w:tmpl w:val="4DF07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C51682"/>
    <w:multiLevelType w:val="hybridMultilevel"/>
    <w:tmpl w:val="5C186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9335E7"/>
    <w:multiLevelType w:val="hybridMultilevel"/>
    <w:tmpl w:val="454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3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91"/>
    <w:rsid w:val="00012B0F"/>
    <w:rsid w:val="00016710"/>
    <w:rsid w:val="000372A9"/>
    <w:rsid w:val="0004526A"/>
    <w:rsid w:val="0004554F"/>
    <w:rsid w:val="00050218"/>
    <w:rsid w:val="00052833"/>
    <w:rsid w:val="00052A5A"/>
    <w:rsid w:val="00060B49"/>
    <w:rsid w:val="00062940"/>
    <w:rsid w:val="00070980"/>
    <w:rsid w:val="0007460B"/>
    <w:rsid w:val="000A0E4E"/>
    <w:rsid w:val="000A7412"/>
    <w:rsid w:val="000B0EA0"/>
    <w:rsid w:val="000C36B3"/>
    <w:rsid w:val="000C6CDE"/>
    <w:rsid w:val="000E57B8"/>
    <w:rsid w:val="000E67C3"/>
    <w:rsid w:val="000E71C7"/>
    <w:rsid w:val="00102F65"/>
    <w:rsid w:val="00110B36"/>
    <w:rsid w:val="00110B55"/>
    <w:rsid w:val="00114DB3"/>
    <w:rsid w:val="00117417"/>
    <w:rsid w:val="00124E56"/>
    <w:rsid w:val="0014641E"/>
    <w:rsid w:val="00155282"/>
    <w:rsid w:val="001620DE"/>
    <w:rsid w:val="00163495"/>
    <w:rsid w:val="001655BC"/>
    <w:rsid w:val="00185041"/>
    <w:rsid w:val="001975D1"/>
    <w:rsid w:val="001A3BDD"/>
    <w:rsid w:val="001A4D7E"/>
    <w:rsid w:val="001A7CC6"/>
    <w:rsid w:val="001B490F"/>
    <w:rsid w:val="001C235B"/>
    <w:rsid w:val="001C3A06"/>
    <w:rsid w:val="001C55B6"/>
    <w:rsid w:val="001D514F"/>
    <w:rsid w:val="001F08DF"/>
    <w:rsid w:val="001F32B2"/>
    <w:rsid w:val="00200568"/>
    <w:rsid w:val="002005E6"/>
    <w:rsid w:val="002069B1"/>
    <w:rsid w:val="00211176"/>
    <w:rsid w:val="002146B6"/>
    <w:rsid w:val="00231388"/>
    <w:rsid w:val="0023145A"/>
    <w:rsid w:val="00235B09"/>
    <w:rsid w:val="00243C1B"/>
    <w:rsid w:val="0024745B"/>
    <w:rsid w:val="00257603"/>
    <w:rsid w:val="00270A8F"/>
    <w:rsid w:val="002942E3"/>
    <w:rsid w:val="002947C2"/>
    <w:rsid w:val="00294EE8"/>
    <w:rsid w:val="002A46BF"/>
    <w:rsid w:val="002C713A"/>
    <w:rsid w:val="002D533B"/>
    <w:rsid w:val="002F3FF9"/>
    <w:rsid w:val="0030089D"/>
    <w:rsid w:val="00305453"/>
    <w:rsid w:val="00324285"/>
    <w:rsid w:val="0032711C"/>
    <w:rsid w:val="00327928"/>
    <w:rsid w:val="00344062"/>
    <w:rsid w:val="00352A6B"/>
    <w:rsid w:val="0035368D"/>
    <w:rsid w:val="003625BB"/>
    <w:rsid w:val="00374510"/>
    <w:rsid w:val="003A5806"/>
    <w:rsid w:val="003D66BC"/>
    <w:rsid w:val="003E16E5"/>
    <w:rsid w:val="003E31A4"/>
    <w:rsid w:val="003F6650"/>
    <w:rsid w:val="00425407"/>
    <w:rsid w:val="004341FB"/>
    <w:rsid w:val="00442742"/>
    <w:rsid w:val="00460501"/>
    <w:rsid w:val="00462155"/>
    <w:rsid w:val="00463C5A"/>
    <w:rsid w:val="00474DB2"/>
    <w:rsid w:val="00475662"/>
    <w:rsid w:val="00485B49"/>
    <w:rsid w:val="00486668"/>
    <w:rsid w:val="00493C71"/>
    <w:rsid w:val="00493D1C"/>
    <w:rsid w:val="004A2709"/>
    <w:rsid w:val="004A58E3"/>
    <w:rsid w:val="004B470E"/>
    <w:rsid w:val="004D15B7"/>
    <w:rsid w:val="004E563F"/>
    <w:rsid w:val="004E6824"/>
    <w:rsid w:val="004E70D8"/>
    <w:rsid w:val="004E74E5"/>
    <w:rsid w:val="004F0DF8"/>
    <w:rsid w:val="004F2FA8"/>
    <w:rsid w:val="0051638C"/>
    <w:rsid w:val="00524950"/>
    <w:rsid w:val="0052788E"/>
    <w:rsid w:val="0054242D"/>
    <w:rsid w:val="005522E5"/>
    <w:rsid w:val="00561FF3"/>
    <w:rsid w:val="00563D2D"/>
    <w:rsid w:val="0058188A"/>
    <w:rsid w:val="005B2C77"/>
    <w:rsid w:val="005B608A"/>
    <w:rsid w:val="005C6E18"/>
    <w:rsid w:val="005D12E9"/>
    <w:rsid w:val="005D2D9D"/>
    <w:rsid w:val="005E064F"/>
    <w:rsid w:val="005F4A5E"/>
    <w:rsid w:val="005F5DA4"/>
    <w:rsid w:val="006217F0"/>
    <w:rsid w:val="00625B4A"/>
    <w:rsid w:val="00630120"/>
    <w:rsid w:val="00630C63"/>
    <w:rsid w:val="00654D89"/>
    <w:rsid w:val="00654FDA"/>
    <w:rsid w:val="00667B18"/>
    <w:rsid w:val="00673571"/>
    <w:rsid w:val="00676AC8"/>
    <w:rsid w:val="00683548"/>
    <w:rsid w:val="00692B42"/>
    <w:rsid w:val="006A5882"/>
    <w:rsid w:val="006A5B17"/>
    <w:rsid w:val="006B593A"/>
    <w:rsid w:val="006C1E78"/>
    <w:rsid w:val="006C7E26"/>
    <w:rsid w:val="006D08DC"/>
    <w:rsid w:val="006D36D7"/>
    <w:rsid w:val="006E391E"/>
    <w:rsid w:val="006E555A"/>
    <w:rsid w:val="006E6B98"/>
    <w:rsid w:val="006F07AE"/>
    <w:rsid w:val="006F3CF1"/>
    <w:rsid w:val="006F76CA"/>
    <w:rsid w:val="007069C0"/>
    <w:rsid w:val="00710D1F"/>
    <w:rsid w:val="00715AA9"/>
    <w:rsid w:val="007207FD"/>
    <w:rsid w:val="0072426F"/>
    <w:rsid w:val="0073180A"/>
    <w:rsid w:val="0073583F"/>
    <w:rsid w:val="00742DBF"/>
    <w:rsid w:val="00757272"/>
    <w:rsid w:val="00770A10"/>
    <w:rsid w:val="007723CF"/>
    <w:rsid w:val="0077335D"/>
    <w:rsid w:val="007750BB"/>
    <w:rsid w:val="007755CB"/>
    <w:rsid w:val="00780970"/>
    <w:rsid w:val="0079233E"/>
    <w:rsid w:val="00794919"/>
    <w:rsid w:val="00794D8F"/>
    <w:rsid w:val="00795DB3"/>
    <w:rsid w:val="007A2E06"/>
    <w:rsid w:val="007A601D"/>
    <w:rsid w:val="007B24A4"/>
    <w:rsid w:val="007B2DB7"/>
    <w:rsid w:val="007C264C"/>
    <w:rsid w:val="007C2D0A"/>
    <w:rsid w:val="007C2F95"/>
    <w:rsid w:val="007D4059"/>
    <w:rsid w:val="007F5DE5"/>
    <w:rsid w:val="007F753B"/>
    <w:rsid w:val="00803B63"/>
    <w:rsid w:val="00846A03"/>
    <w:rsid w:val="00846D59"/>
    <w:rsid w:val="0085027C"/>
    <w:rsid w:val="00852363"/>
    <w:rsid w:val="008553A0"/>
    <w:rsid w:val="008565C8"/>
    <w:rsid w:val="00862ECE"/>
    <w:rsid w:val="00863125"/>
    <w:rsid w:val="00864BE3"/>
    <w:rsid w:val="008674A9"/>
    <w:rsid w:val="008814C5"/>
    <w:rsid w:val="008854EE"/>
    <w:rsid w:val="00892176"/>
    <w:rsid w:val="00897CB2"/>
    <w:rsid w:val="008B48B2"/>
    <w:rsid w:val="008B5241"/>
    <w:rsid w:val="008B7316"/>
    <w:rsid w:val="008C4589"/>
    <w:rsid w:val="008D704A"/>
    <w:rsid w:val="008E3C88"/>
    <w:rsid w:val="008F28CD"/>
    <w:rsid w:val="008F5150"/>
    <w:rsid w:val="008F74E5"/>
    <w:rsid w:val="0090788D"/>
    <w:rsid w:val="0091142C"/>
    <w:rsid w:val="00916183"/>
    <w:rsid w:val="00922DB1"/>
    <w:rsid w:val="009311F6"/>
    <w:rsid w:val="0093497A"/>
    <w:rsid w:val="009406B5"/>
    <w:rsid w:val="00940A7B"/>
    <w:rsid w:val="0094229B"/>
    <w:rsid w:val="0095363F"/>
    <w:rsid w:val="0096649B"/>
    <w:rsid w:val="00987CE2"/>
    <w:rsid w:val="009946DA"/>
    <w:rsid w:val="00994FDA"/>
    <w:rsid w:val="009B049A"/>
    <w:rsid w:val="009B2291"/>
    <w:rsid w:val="009C5EFC"/>
    <w:rsid w:val="009D7B4E"/>
    <w:rsid w:val="009E68C1"/>
    <w:rsid w:val="009E724B"/>
    <w:rsid w:val="00A162FD"/>
    <w:rsid w:val="00A21517"/>
    <w:rsid w:val="00A24892"/>
    <w:rsid w:val="00A301F9"/>
    <w:rsid w:val="00A637C3"/>
    <w:rsid w:val="00A63C47"/>
    <w:rsid w:val="00A6713A"/>
    <w:rsid w:val="00A83AED"/>
    <w:rsid w:val="00AC23CD"/>
    <w:rsid w:val="00AC2C9D"/>
    <w:rsid w:val="00AD59FA"/>
    <w:rsid w:val="00AE0292"/>
    <w:rsid w:val="00AF1B5E"/>
    <w:rsid w:val="00AF288A"/>
    <w:rsid w:val="00B00D56"/>
    <w:rsid w:val="00B03AD0"/>
    <w:rsid w:val="00B04E56"/>
    <w:rsid w:val="00B05C62"/>
    <w:rsid w:val="00B2048C"/>
    <w:rsid w:val="00B24754"/>
    <w:rsid w:val="00B3149F"/>
    <w:rsid w:val="00B35C1A"/>
    <w:rsid w:val="00B36991"/>
    <w:rsid w:val="00B43BB5"/>
    <w:rsid w:val="00B45D2C"/>
    <w:rsid w:val="00B47D35"/>
    <w:rsid w:val="00B579F1"/>
    <w:rsid w:val="00B66593"/>
    <w:rsid w:val="00B749F9"/>
    <w:rsid w:val="00B74F16"/>
    <w:rsid w:val="00B8396E"/>
    <w:rsid w:val="00B94CA9"/>
    <w:rsid w:val="00BA0F19"/>
    <w:rsid w:val="00BA2C60"/>
    <w:rsid w:val="00BA4B75"/>
    <w:rsid w:val="00BC744A"/>
    <w:rsid w:val="00BE5E77"/>
    <w:rsid w:val="00BF405A"/>
    <w:rsid w:val="00BF52F1"/>
    <w:rsid w:val="00C0001E"/>
    <w:rsid w:val="00C01D4C"/>
    <w:rsid w:val="00C1393B"/>
    <w:rsid w:val="00C219B3"/>
    <w:rsid w:val="00C34A6C"/>
    <w:rsid w:val="00C34EC2"/>
    <w:rsid w:val="00C36D96"/>
    <w:rsid w:val="00C51E14"/>
    <w:rsid w:val="00C54C1D"/>
    <w:rsid w:val="00C73660"/>
    <w:rsid w:val="00C81EA6"/>
    <w:rsid w:val="00C90468"/>
    <w:rsid w:val="00C91127"/>
    <w:rsid w:val="00C9386C"/>
    <w:rsid w:val="00C967C5"/>
    <w:rsid w:val="00CA7174"/>
    <w:rsid w:val="00CA71DE"/>
    <w:rsid w:val="00CA7D64"/>
    <w:rsid w:val="00CB51B2"/>
    <w:rsid w:val="00CB5A6A"/>
    <w:rsid w:val="00CC2F1F"/>
    <w:rsid w:val="00CC373B"/>
    <w:rsid w:val="00CC4553"/>
    <w:rsid w:val="00CC5812"/>
    <w:rsid w:val="00CD3956"/>
    <w:rsid w:val="00CD438F"/>
    <w:rsid w:val="00CE3821"/>
    <w:rsid w:val="00D038E8"/>
    <w:rsid w:val="00D1065A"/>
    <w:rsid w:val="00D25509"/>
    <w:rsid w:val="00D65BB4"/>
    <w:rsid w:val="00D673C0"/>
    <w:rsid w:val="00D718CA"/>
    <w:rsid w:val="00D83C62"/>
    <w:rsid w:val="00D87705"/>
    <w:rsid w:val="00DA2B9F"/>
    <w:rsid w:val="00DA4E0B"/>
    <w:rsid w:val="00DA639A"/>
    <w:rsid w:val="00DB31F2"/>
    <w:rsid w:val="00DB76A8"/>
    <w:rsid w:val="00DC7194"/>
    <w:rsid w:val="00DD7006"/>
    <w:rsid w:val="00DF34EE"/>
    <w:rsid w:val="00DF492C"/>
    <w:rsid w:val="00E01CA0"/>
    <w:rsid w:val="00E050AF"/>
    <w:rsid w:val="00E158FF"/>
    <w:rsid w:val="00E408FA"/>
    <w:rsid w:val="00E40CB8"/>
    <w:rsid w:val="00E43965"/>
    <w:rsid w:val="00E61501"/>
    <w:rsid w:val="00E62D86"/>
    <w:rsid w:val="00EA47A2"/>
    <w:rsid w:val="00EA4CB2"/>
    <w:rsid w:val="00EB050B"/>
    <w:rsid w:val="00EB1DF7"/>
    <w:rsid w:val="00EB5C54"/>
    <w:rsid w:val="00ED3CFC"/>
    <w:rsid w:val="00EE6F67"/>
    <w:rsid w:val="00F0213B"/>
    <w:rsid w:val="00F02927"/>
    <w:rsid w:val="00F1051E"/>
    <w:rsid w:val="00F10938"/>
    <w:rsid w:val="00F17D48"/>
    <w:rsid w:val="00F70C48"/>
    <w:rsid w:val="00F834C9"/>
    <w:rsid w:val="00F834D4"/>
    <w:rsid w:val="00F85E67"/>
    <w:rsid w:val="00F92C52"/>
    <w:rsid w:val="00F94066"/>
    <w:rsid w:val="00F94139"/>
    <w:rsid w:val="00F95ED6"/>
    <w:rsid w:val="00FB0DB5"/>
    <w:rsid w:val="00FB0F8B"/>
    <w:rsid w:val="00FB21C7"/>
    <w:rsid w:val="00FE57F7"/>
    <w:rsid w:val="00FE64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2709"/>
    <w:pPr>
      <w:ind w:right="-96"/>
      <w:jc w:val="both"/>
      <w:outlineLvl w:val="0"/>
    </w:pPr>
    <w:rPr>
      <w:rFonts w:cs="Arial"/>
      <w:b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229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2291"/>
    <w:pPr>
      <w:spacing w:before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2291"/>
    <w:pPr>
      <w:spacing w:before="0"/>
      <w:outlineLvl w:val="6"/>
    </w:pPr>
    <w:rPr>
      <w:rFonts w:asciiTheme="majorHAnsi" w:eastAsiaTheme="majorEastAsia" w:hAnsiTheme="majorHAnsi" w:cstheme="majorBidi"/>
      <w:i/>
      <w:iCs/>
      <w:szCs w:val="22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2291"/>
    <w:pPr>
      <w:spacing w:before="0"/>
      <w:outlineLvl w:val="7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2291"/>
    <w:pPr>
      <w:spacing w:before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2709"/>
    <w:rPr>
      <w:rFonts w:ascii="Arial" w:hAnsi="Arial" w:cs="Arial"/>
      <w:b/>
      <w:sz w:val="22"/>
      <w:szCs w:val="22"/>
      <w:lang w:val="en-GB"/>
    </w:rPr>
  </w:style>
  <w:style w:type="character" w:customStyle="1" w:styleId="Heading2Char">
    <w:name w:val="Heading 2 Char"/>
    <w:link w:val="Heading2"/>
    <w:uiPriority w:val="9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9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uiPriority w:val="32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B2291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229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9B2291"/>
    <w:rPr>
      <w:rFonts w:asciiTheme="majorHAnsi" w:eastAsiaTheme="majorEastAsia" w:hAnsiTheme="majorHAnsi" w:cstheme="majorBidi"/>
      <w:i/>
      <w:iCs/>
      <w:sz w:val="22"/>
      <w:szCs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9B2291"/>
    <w:rPr>
      <w:rFonts w:asciiTheme="majorHAnsi" w:eastAsiaTheme="majorEastAsia" w:hAnsiTheme="majorHAnsi" w:cstheme="majorBidi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9B2291"/>
    <w:rPr>
      <w:rFonts w:asciiTheme="majorHAnsi" w:eastAsiaTheme="majorEastAsia" w:hAnsiTheme="majorHAnsi" w:cstheme="majorBidi"/>
      <w:i/>
      <w:iCs/>
      <w:spacing w:val="5"/>
      <w:lang w:val="en-GB" w:eastAsia="en-GB"/>
    </w:rPr>
  </w:style>
  <w:style w:type="paragraph" w:styleId="BalloonText">
    <w:name w:val="Balloon Text"/>
    <w:basedOn w:val="Normal"/>
    <w:link w:val="BalloonTextChar1"/>
    <w:rsid w:val="009B2291"/>
    <w:pPr>
      <w:spacing w:before="0" w:after="8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uiPriority w:val="99"/>
    <w:rsid w:val="009B2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291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ListBullet">
    <w:name w:val="List Bullet"/>
    <w:basedOn w:val="Normal"/>
    <w:autoRedefine/>
    <w:rsid w:val="009B2291"/>
    <w:pPr>
      <w:tabs>
        <w:tab w:val="num" w:pos="360"/>
      </w:tabs>
      <w:spacing w:before="0" w:after="80"/>
      <w:ind w:left="357" w:hanging="357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ListNumber">
    <w:name w:val="List Number"/>
    <w:basedOn w:val="Normal"/>
    <w:rsid w:val="009B2291"/>
    <w:pPr>
      <w:numPr>
        <w:numId w:val="3"/>
      </w:numPr>
      <w:spacing w:before="0" w:after="80"/>
      <w:ind w:left="0" w:firstLine="0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ListNumber2">
    <w:name w:val="List Number 2"/>
    <w:basedOn w:val="Normal"/>
    <w:rsid w:val="009B2291"/>
    <w:pPr>
      <w:numPr>
        <w:numId w:val="4"/>
      </w:numPr>
      <w:spacing w:before="0" w:after="80"/>
      <w:ind w:left="641" w:hanging="357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FootnoteText">
    <w:name w:val="footnote text"/>
    <w:basedOn w:val="Normal"/>
    <w:link w:val="FootnoteTextChar"/>
    <w:rsid w:val="009B2291"/>
    <w:pPr>
      <w:spacing w:before="0" w:after="80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9B2291"/>
    <w:rPr>
      <w:rFonts w:asciiTheme="minorHAnsi" w:eastAsiaTheme="minorEastAsia" w:hAnsiTheme="minorHAnsi" w:cstheme="minorBidi"/>
      <w:lang w:val="en-GB" w:eastAsia="en-GB"/>
    </w:rPr>
  </w:style>
  <w:style w:type="character" w:customStyle="1" w:styleId="rpttext">
    <w:name w:val="rpttext"/>
    <w:basedOn w:val="DefaultParagraphFont"/>
    <w:rsid w:val="009B2291"/>
  </w:style>
  <w:style w:type="character" w:customStyle="1" w:styleId="faqgreytitle">
    <w:name w:val="faqgreytitle"/>
    <w:basedOn w:val="DefaultParagraphFont"/>
    <w:rsid w:val="009B2291"/>
  </w:style>
  <w:style w:type="character" w:styleId="CommentReference">
    <w:name w:val="annotation reference"/>
    <w:basedOn w:val="DefaultParagraphFont"/>
    <w:uiPriority w:val="99"/>
    <w:rsid w:val="009B22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2291"/>
    <w:pPr>
      <w:spacing w:before="0" w:after="80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B2291"/>
    <w:rPr>
      <w:rFonts w:asciiTheme="minorHAnsi" w:eastAsiaTheme="minorEastAsia" w:hAnsiTheme="minorHAnsi" w:cstheme="minorBidi"/>
      <w:lang w:val="en-GB" w:eastAsia="en-GB"/>
    </w:rPr>
  </w:style>
  <w:style w:type="character" w:customStyle="1" w:styleId="BalloonTextChar1">
    <w:name w:val="Balloon Text Char1"/>
    <w:basedOn w:val="DefaultParagraphFont"/>
    <w:link w:val="BalloonText"/>
    <w:rsid w:val="009B2291"/>
    <w:rPr>
      <w:rFonts w:ascii="Tahoma" w:eastAsiaTheme="minorEastAsia" w:hAnsi="Tahoma" w:cs="Tahoma"/>
      <w:sz w:val="16"/>
      <w:szCs w:val="16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rsid w:val="009B2291"/>
    <w:pPr>
      <w:spacing w:before="0" w:after="80"/>
      <w:ind w:left="720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B2291"/>
    <w:pPr>
      <w:pBdr>
        <w:bottom w:val="single" w:sz="4" w:space="1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9B2291"/>
    <w:rPr>
      <w:rFonts w:asciiTheme="majorHAnsi" w:eastAsiaTheme="majorEastAsia" w:hAnsiTheme="majorHAnsi" w:cstheme="majorBidi"/>
      <w:spacing w:val="5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291"/>
    <w:pPr>
      <w:spacing w:before="0" w:after="600"/>
    </w:pPr>
    <w:rPr>
      <w:rFonts w:asciiTheme="majorHAnsi" w:eastAsiaTheme="majorEastAsia" w:hAnsiTheme="majorHAnsi" w:cstheme="majorBidi"/>
      <w:i/>
      <w:iCs/>
      <w:spacing w:val="13"/>
      <w:sz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B2291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/>
    </w:rPr>
  </w:style>
  <w:style w:type="character" w:styleId="Strong">
    <w:name w:val="Strong"/>
    <w:uiPriority w:val="22"/>
    <w:qFormat/>
    <w:rsid w:val="009B2291"/>
    <w:rPr>
      <w:b/>
      <w:bCs/>
    </w:rPr>
  </w:style>
  <w:style w:type="character" w:styleId="Emphasis">
    <w:name w:val="Emphasis"/>
    <w:uiPriority w:val="20"/>
    <w:qFormat/>
    <w:rsid w:val="009B22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2291"/>
    <w:pPr>
      <w:spacing w:before="0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9B2291"/>
    <w:pPr>
      <w:spacing w:before="200"/>
      <w:ind w:left="360" w:right="360"/>
    </w:pPr>
    <w:rPr>
      <w:rFonts w:asciiTheme="minorHAnsi" w:eastAsiaTheme="minorEastAsia" w:hAnsiTheme="minorHAnsi" w:cstheme="minorBidi"/>
      <w:i/>
      <w:iCs/>
      <w:szCs w:val="22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9B2291"/>
    <w:rPr>
      <w:rFonts w:asciiTheme="minorHAnsi" w:eastAsiaTheme="minorEastAsia" w:hAnsiTheme="minorHAnsi" w:cstheme="minorBidi"/>
      <w:i/>
      <w:iCs/>
      <w:sz w:val="22"/>
      <w:szCs w:val="22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29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Cs w:val="22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291"/>
    <w:rPr>
      <w:rFonts w:asciiTheme="minorHAnsi" w:eastAsiaTheme="minorEastAsia" w:hAnsiTheme="minorHAnsi" w:cstheme="minorBidi"/>
      <w:b/>
      <w:bCs/>
      <w:i/>
      <w:iCs/>
      <w:sz w:val="22"/>
      <w:szCs w:val="22"/>
      <w:lang w:val="en-GB" w:eastAsia="en-GB"/>
    </w:rPr>
  </w:style>
  <w:style w:type="character" w:styleId="SubtleEmphasis">
    <w:name w:val="Subtle Emphasis"/>
    <w:uiPriority w:val="19"/>
    <w:qFormat/>
    <w:rsid w:val="009B2291"/>
    <w:rPr>
      <w:i/>
      <w:iCs/>
    </w:rPr>
  </w:style>
  <w:style w:type="character" w:styleId="IntenseEmphasis">
    <w:name w:val="Intense Emphasis"/>
    <w:uiPriority w:val="21"/>
    <w:qFormat/>
    <w:rsid w:val="009B2291"/>
    <w:rPr>
      <w:b/>
      <w:bCs/>
    </w:rPr>
  </w:style>
  <w:style w:type="character" w:styleId="SubtleReference">
    <w:name w:val="Subtle Reference"/>
    <w:uiPriority w:val="31"/>
    <w:qFormat/>
    <w:rsid w:val="009B2291"/>
    <w:rPr>
      <w:smallCaps/>
    </w:rPr>
  </w:style>
  <w:style w:type="character" w:styleId="BookTitle">
    <w:name w:val="Book Title"/>
    <w:uiPriority w:val="33"/>
    <w:qFormat/>
    <w:rsid w:val="009B22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B2291"/>
    <w:pPr>
      <w:spacing w:before="480"/>
      <w:ind w:right="0"/>
      <w:contextualSpacing/>
      <w:outlineLvl w:val="9"/>
    </w:pPr>
    <w:rPr>
      <w:rFonts w:asciiTheme="majorHAnsi" w:eastAsiaTheme="majorEastAsia" w:hAnsiTheme="majorHAnsi" w:cstheme="majorBidi"/>
      <w:b w:val="0"/>
      <w:bCs/>
      <w:sz w:val="28"/>
      <w:szCs w:val="28"/>
      <w:lang w:eastAsia="en-GB" w:bidi="en-US"/>
    </w:rPr>
  </w:style>
  <w:style w:type="paragraph" w:styleId="CommentSubject">
    <w:name w:val="annotation subject"/>
    <w:basedOn w:val="CommentText"/>
    <w:next w:val="CommentText"/>
    <w:link w:val="CommentSubjectChar"/>
    <w:rsid w:val="006E391E"/>
    <w:pPr>
      <w:spacing w:before="120" w:after="0"/>
    </w:pPr>
    <w:rPr>
      <w:rFonts w:ascii="Arial" w:eastAsia="Cambria" w:hAnsi="Arial" w:cs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6E391E"/>
    <w:rPr>
      <w:rFonts w:ascii="Arial" w:eastAsiaTheme="minorEastAsia" w:hAnsi="Arial" w:cstheme="minorBidi"/>
      <w:b/>
      <w:bCs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6B593A"/>
    <w:pPr>
      <w:spacing w:before="0"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2709"/>
    <w:pPr>
      <w:ind w:right="-96"/>
      <w:jc w:val="both"/>
      <w:outlineLvl w:val="0"/>
    </w:pPr>
    <w:rPr>
      <w:rFonts w:cs="Arial"/>
      <w:b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229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2291"/>
    <w:pPr>
      <w:spacing w:before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2291"/>
    <w:pPr>
      <w:spacing w:before="0"/>
      <w:outlineLvl w:val="6"/>
    </w:pPr>
    <w:rPr>
      <w:rFonts w:asciiTheme="majorHAnsi" w:eastAsiaTheme="majorEastAsia" w:hAnsiTheme="majorHAnsi" w:cstheme="majorBidi"/>
      <w:i/>
      <w:iCs/>
      <w:szCs w:val="22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2291"/>
    <w:pPr>
      <w:spacing w:before="0"/>
      <w:outlineLvl w:val="7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2291"/>
    <w:pPr>
      <w:spacing w:before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2709"/>
    <w:rPr>
      <w:rFonts w:ascii="Arial" w:hAnsi="Arial" w:cs="Arial"/>
      <w:b/>
      <w:sz w:val="22"/>
      <w:szCs w:val="22"/>
      <w:lang w:val="en-GB"/>
    </w:rPr>
  </w:style>
  <w:style w:type="character" w:customStyle="1" w:styleId="Heading2Char">
    <w:name w:val="Heading 2 Char"/>
    <w:link w:val="Heading2"/>
    <w:uiPriority w:val="9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9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uiPriority w:val="32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B2291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229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9B2291"/>
    <w:rPr>
      <w:rFonts w:asciiTheme="majorHAnsi" w:eastAsiaTheme="majorEastAsia" w:hAnsiTheme="majorHAnsi" w:cstheme="majorBidi"/>
      <w:i/>
      <w:iCs/>
      <w:sz w:val="22"/>
      <w:szCs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9B2291"/>
    <w:rPr>
      <w:rFonts w:asciiTheme="majorHAnsi" w:eastAsiaTheme="majorEastAsia" w:hAnsiTheme="majorHAnsi" w:cstheme="majorBidi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9B2291"/>
    <w:rPr>
      <w:rFonts w:asciiTheme="majorHAnsi" w:eastAsiaTheme="majorEastAsia" w:hAnsiTheme="majorHAnsi" w:cstheme="majorBidi"/>
      <w:i/>
      <w:iCs/>
      <w:spacing w:val="5"/>
      <w:lang w:val="en-GB" w:eastAsia="en-GB"/>
    </w:rPr>
  </w:style>
  <w:style w:type="paragraph" w:styleId="BalloonText">
    <w:name w:val="Balloon Text"/>
    <w:basedOn w:val="Normal"/>
    <w:link w:val="BalloonTextChar1"/>
    <w:rsid w:val="009B2291"/>
    <w:pPr>
      <w:spacing w:before="0" w:after="8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uiPriority w:val="99"/>
    <w:rsid w:val="009B2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291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ListBullet">
    <w:name w:val="List Bullet"/>
    <w:basedOn w:val="Normal"/>
    <w:autoRedefine/>
    <w:rsid w:val="009B2291"/>
    <w:pPr>
      <w:tabs>
        <w:tab w:val="num" w:pos="360"/>
      </w:tabs>
      <w:spacing w:before="0" w:after="80"/>
      <w:ind w:left="357" w:hanging="357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ListNumber">
    <w:name w:val="List Number"/>
    <w:basedOn w:val="Normal"/>
    <w:rsid w:val="009B2291"/>
    <w:pPr>
      <w:numPr>
        <w:numId w:val="3"/>
      </w:numPr>
      <w:spacing w:before="0" w:after="80"/>
      <w:ind w:left="0" w:firstLine="0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ListNumber2">
    <w:name w:val="List Number 2"/>
    <w:basedOn w:val="Normal"/>
    <w:rsid w:val="009B2291"/>
    <w:pPr>
      <w:numPr>
        <w:numId w:val="4"/>
      </w:numPr>
      <w:spacing w:before="0" w:after="80"/>
      <w:ind w:left="641" w:hanging="357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FootnoteText">
    <w:name w:val="footnote text"/>
    <w:basedOn w:val="Normal"/>
    <w:link w:val="FootnoteTextChar"/>
    <w:rsid w:val="009B2291"/>
    <w:pPr>
      <w:spacing w:before="0" w:after="80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9B2291"/>
    <w:rPr>
      <w:rFonts w:asciiTheme="minorHAnsi" w:eastAsiaTheme="minorEastAsia" w:hAnsiTheme="minorHAnsi" w:cstheme="minorBidi"/>
      <w:lang w:val="en-GB" w:eastAsia="en-GB"/>
    </w:rPr>
  </w:style>
  <w:style w:type="character" w:customStyle="1" w:styleId="rpttext">
    <w:name w:val="rpttext"/>
    <w:basedOn w:val="DefaultParagraphFont"/>
    <w:rsid w:val="009B2291"/>
  </w:style>
  <w:style w:type="character" w:customStyle="1" w:styleId="faqgreytitle">
    <w:name w:val="faqgreytitle"/>
    <w:basedOn w:val="DefaultParagraphFont"/>
    <w:rsid w:val="009B2291"/>
  </w:style>
  <w:style w:type="character" w:styleId="CommentReference">
    <w:name w:val="annotation reference"/>
    <w:basedOn w:val="DefaultParagraphFont"/>
    <w:uiPriority w:val="99"/>
    <w:rsid w:val="009B22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2291"/>
    <w:pPr>
      <w:spacing w:before="0" w:after="80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B2291"/>
    <w:rPr>
      <w:rFonts w:asciiTheme="minorHAnsi" w:eastAsiaTheme="minorEastAsia" w:hAnsiTheme="minorHAnsi" w:cstheme="minorBidi"/>
      <w:lang w:val="en-GB" w:eastAsia="en-GB"/>
    </w:rPr>
  </w:style>
  <w:style w:type="character" w:customStyle="1" w:styleId="BalloonTextChar1">
    <w:name w:val="Balloon Text Char1"/>
    <w:basedOn w:val="DefaultParagraphFont"/>
    <w:link w:val="BalloonText"/>
    <w:rsid w:val="009B2291"/>
    <w:rPr>
      <w:rFonts w:ascii="Tahoma" w:eastAsiaTheme="minorEastAsia" w:hAnsi="Tahoma" w:cs="Tahoma"/>
      <w:sz w:val="16"/>
      <w:szCs w:val="16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rsid w:val="009B2291"/>
    <w:pPr>
      <w:spacing w:before="0" w:after="80"/>
      <w:ind w:left="720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B2291"/>
    <w:pPr>
      <w:pBdr>
        <w:bottom w:val="single" w:sz="4" w:space="1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9B2291"/>
    <w:rPr>
      <w:rFonts w:asciiTheme="majorHAnsi" w:eastAsiaTheme="majorEastAsia" w:hAnsiTheme="majorHAnsi" w:cstheme="majorBidi"/>
      <w:spacing w:val="5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291"/>
    <w:pPr>
      <w:spacing w:before="0" w:after="600"/>
    </w:pPr>
    <w:rPr>
      <w:rFonts w:asciiTheme="majorHAnsi" w:eastAsiaTheme="majorEastAsia" w:hAnsiTheme="majorHAnsi" w:cstheme="majorBidi"/>
      <w:i/>
      <w:iCs/>
      <w:spacing w:val="13"/>
      <w:sz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B2291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/>
    </w:rPr>
  </w:style>
  <w:style w:type="character" w:styleId="Strong">
    <w:name w:val="Strong"/>
    <w:uiPriority w:val="22"/>
    <w:qFormat/>
    <w:rsid w:val="009B2291"/>
    <w:rPr>
      <w:b/>
      <w:bCs/>
    </w:rPr>
  </w:style>
  <w:style w:type="character" w:styleId="Emphasis">
    <w:name w:val="Emphasis"/>
    <w:uiPriority w:val="20"/>
    <w:qFormat/>
    <w:rsid w:val="009B22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2291"/>
    <w:pPr>
      <w:spacing w:before="0"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9B2291"/>
    <w:pPr>
      <w:spacing w:before="200"/>
      <w:ind w:left="360" w:right="360"/>
    </w:pPr>
    <w:rPr>
      <w:rFonts w:asciiTheme="minorHAnsi" w:eastAsiaTheme="minorEastAsia" w:hAnsiTheme="minorHAnsi" w:cstheme="minorBidi"/>
      <w:i/>
      <w:iCs/>
      <w:szCs w:val="22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9B2291"/>
    <w:rPr>
      <w:rFonts w:asciiTheme="minorHAnsi" w:eastAsiaTheme="minorEastAsia" w:hAnsiTheme="minorHAnsi" w:cstheme="minorBidi"/>
      <w:i/>
      <w:iCs/>
      <w:sz w:val="22"/>
      <w:szCs w:val="22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29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Cs w:val="22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291"/>
    <w:rPr>
      <w:rFonts w:asciiTheme="minorHAnsi" w:eastAsiaTheme="minorEastAsia" w:hAnsiTheme="minorHAnsi" w:cstheme="minorBidi"/>
      <w:b/>
      <w:bCs/>
      <w:i/>
      <w:iCs/>
      <w:sz w:val="22"/>
      <w:szCs w:val="22"/>
      <w:lang w:val="en-GB" w:eastAsia="en-GB"/>
    </w:rPr>
  </w:style>
  <w:style w:type="character" w:styleId="SubtleEmphasis">
    <w:name w:val="Subtle Emphasis"/>
    <w:uiPriority w:val="19"/>
    <w:qFormat/>
    <w:rsid w:val="009B2291"/>
    <w:rPr>
      <w:i/>
      <w:iCs/>
    </w:rPr>
  </w:style>
  <w:style w:type="character" w:styleId="IntenseEmphasis">
    <w:name w:val="Intense Emphasis"/>
    <w:uiPriority w:val="21"/>
    <w:qFormat/>
    <w:rsid w:val="009B2291"/>
    <w:rPr>
      <w:b/>
      <w:bCs/>
    </w:rPr>
  </w:style>
  <w:style w:type="character" w:styleId="SubtleReference">
    <w:name w:val="Subtle Reference"/>
    <w:uiPriority w:val="31"/>
    <w:qFormat/>
    <w:rsid w:val="009B2291"/>
    <w:rPr>
      <w:smallCaps/>
    </w:rPr>
  </w:style>
  <w:style w:type="character" w:styleId="BookTitle">
    <w:name w:val="Book Title"/>
    <w:uiPriority w:val="33"/>
    <w:qFormat/>
    <w:rsid w:val="009B22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B2291"/>
    <w:pPr>
      <w:spacing w:before="480"/>
      <w:ind w:right="0"/>
      <w:contextualSpacing/>
      <w:outlineLvl w:val="9"/>
    </w:pPr>
    <w:rPr>
      <w:rFonts w:asciiTheme="majorHAnsi" w:eastAsiaTheme="majorEastAsia" w:hAnsiTheme="majorHAnsi" w:cstheme="majorBidi"/>
      <w:b w:val="0"/>
      <w:bCs/>
      <w:sz w:val="28"/>
      <w:szCs w:val="28"/>
      <w:lang w:eastAsia="en-GB" w:bidi="en-US"/>
    </w:rPr>
  </w:style>
  <w:style w:type="paragraph" w:styleId="CommentSubject">
    <w:name w:val="annotation subject"/>
    <w:basedOn w:val="CommentText"/>
    <w:next w:val="CommentText"/>
    <w:link w:val="CommentSubjectChar"/>
    <w:rsid w:val="006E391E"/>
    <w:pPr>
      <w:spacing w:before="120" w:after="0"/>
    </w:pPr>
    <w:rPr>
      <w:rFonts w:ascii="Arial" w:eastAsia="Cambria" w:hAnsi="Arial" w:cs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6E391E"/>
    <w:rPr>
      <w:rFonts w:ascii="Arial" w:eastAsiaTheme="minorEastAsia" w:hAnsi="Arial" w:cstheme="minorBidi"/>
      <w:b/>
      <w:bCs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6B593A"/>
    <w:pPr>
      <w:spacing w:before="0"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0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6A2F0-8DAA-401D-8D98-8E7DE570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leclerc</dc:creator>
  <cp:lastModifiedBy>Christina Haneef</cp:lastModifiedBy>
  <cp:revision>9</cp:revision>
  <cp:lastPrinted>2014-10-01T02:44:00Z</cp:lastPrinted>
  <dcterms:created xsi:type="dcterms:W3CDTF">2015-04-22T11:48:00Z</dcterms:created>
  <dcterms:modified xsi:type="dcterms:W3CDTF">2015-04-26T09:08:00Z</dcterms:modified>
</cp:coreProperties>
</file>