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30A61" w14:textId="77777777" w:rsidR="009F7C80" w:rsidRDefault="00380C9C" w:rsidP="008728FF">
      <w:r>
        <w:rPr>
          <w:noProof/>
          <w:lang w:eastAsia="en-GB"/>
        </w:rPr>
        <mc:AlternateContent>
          <mc:Choice Requires="wps">
            <w:drawing>
              <wp:anchor distT="0" distB="0" distL="114300" distR="114300" simplePos="0" relativeHeight="251658240" behindDoc="0" locked="0" layoutInCell="1" allowOverlap="1" wp14:anchorId="5A190546" wp14:editId="0CEC2DAB">
                <wp:simplePos x="0" y="0"/>
                <wp:positionH relativeFrom="column">
                  <wp:posOffset>73660</wp:posOffset>
                </wp:positionH>
                <wp:positionV relativeFrom="paragraph">
                  <wp:posOffset>-100965</wp:posOffset>
                </wp:positionV>
                <wp:extent cx="1013460" cy="944880"/>
                <wp:effectExtent l="0" t="0" r="0" b="762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94488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28B1AA98" w14:textId="77777777" w:rsidR="001010BB" w:rsidRDefault="001010BB">
                            <w:r>
                              <w:rPr>
                                <w:noProof/>
                                <w:lang w:eastAsia="en-GB"/>
                              </w:rPr>
                              <w:drawing>
                                <wp:inline distT="0" distB="0" distL="0" distR="0" wp14:anchorId="73EB2652" wp14:editId="1F2A0556">
                                  <wp:extent cx="801756" cy="801756"/>
                                  <wp:effectExtent l="19050" t="0" r="0" b="0"/>
                                  <wp:docPr id="1" name="irc_mi" descr="http://www.rvisiontv.com/wp-content/uploads/2014/05/MRCS_Round_Circle_Logo_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visiontv.com/wp-content/uploads/2014/05/MRCS_Round_Circle_Logo_Twitter.jpg"/>
                                          <pic:cNvPicPr>
                                            <a:picLocks noChangeAspect="1" noChangeArrowheads="1"/>
                                          </pic:cNvPicPr>
                                        </pic:nvPicPr>
                                        <pic:blipFill>
                                          <a:blip r:embed="rId8"/>
                                          <a:srcRect/>
                                          <a:stretch>
                                            <a:fillRect/>
                                          </a:stretch>
                                        </pic:blipFill>
                                        <pic:spPr bwMode="auto">
                                          <a:xfrm>
                                            <a:off x="0" y="0"/>
                                            <a:ext cx="801432" cy="80143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90546" id="Rectangle 2" o:spid="_x0000_s1026" style="position:absolute;margin-left:5.8pt;margin-top:-7.95pt;width:79.8pt;height:7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" stroked="f">
                <v:textbox>
                  <w:txbxContent>
                    <w:p w14:paraId="28B1AA98" w14:textId="77777777" w:rsidR="001010BB" w:rsidRDefault="001010BB">
                      <w:r>
                        <w:rPr>
                          <w:noProof/>
                          <w:lang w:eastAsia="en-GB"/>
                        </w:rPr>
                        <w:drawing>
                          <wp:inline distT="0" distB="0" distL="0" distR="0" wp14:anchorId="73EB2652" wp14:editId="1F2A0556">
                            <wp:extent cx="801756" cy="801756"/>
                            <wp:effectExtent l="19050" t="0" r="0" b="0"/>
                            <wp:docPr id="1" name="irc_mi" descr="http://www.rvisiontv.com/wp-content/uploads/2014/05/MRCS_Round_Circle_Logo_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visiontv.com/wp-content/uploads/2014/05/MRCS_Round_Circle_Logo_Twitter.jpg"/>
                                    <pic:cNvPicPr>
                                      <a:picLocks noChangeAspect="1" noChangeArrowheads="1"/>
                                    </pic:cNvPicPr>
                                  </pic:nvPicPr>
                                  <pic:blipFill>
                                    <a:blip r:embed="rId8"/>
                                    <a:srcRect/>
                                    <a:stretch>
                                      <a:fillRect/>
                                    </a:stretch>
                                  </pic:blipFill>
                                  <pic:spPr bwMode="auto">
                                    <a:xfrm>
                                      <a:off x="0" y="0"/>
                                      <a:ext cx="801432" cy="801432"/>
                                    </a:xfrm>
                                    <a:prstGeom prst="rect">
                                      <a:avLst/>
                                    </a:prstGeom>
                                    <a:noFill/>
                                    <a:ln w="9525">
                                      <a:noFill/>
                                      <a:miter lim="800000"/>
                                      <a:headEnd/>
                                      <a:tailEnd/>
                                    </a:ln>
                                  </pic:spPr>
                                </pic:pic>
                              </a:graphicData>
                            </a:graphic>
                          </wp:inline>
                        </w:drawing>
                      </w:r>
                    </w:p>
                  </w:txbxContent>
                </v:textbox>
              </v:rect>
            </w:pict>
          </mc:Fallback>
        </mc:AlternateContent>
      </w:r>
      <w:r>
        <w:rPr>
          <w:noProof/>
          <w:lang w:eastAsia="en-GB"/>
        </w:rPr>
        <mc:AlternateContent>
          <mc:Choice Requires="wps">
            <w:drawing>
              <wp:anchor distT="0" distB="0" distL="114300" distR="114300" simplePos="0" relativeHeight="251659264" behindDoc="0" locked="0" layoutInCell="1" allowOverlap="1" wp14:anchorId="5BA0A76D" wp14:editId="3D43E42E">
                <wp:simplePos x="0" y="0"/>
                <wp:positionH relativeFrom="column">
                  <wp:posOffset>4748530</wp:posOffset>
                </wp:positionH>
                <wp:positionV relativeFrom="paragraph">
                  <wp:posOffset>15240</wp:posOffset>
                </wp:positionV>
                <wp:extent cx="1251585" cy="733425"/>
                <wp:effectExtent l="0" t="0" r="571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733425"/>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33A236BC" w14:textId="77777777" w:rsidR="001010BB" w:rsidRDefault="001010BB">
                            <w:r>
                              <w:rPr>
                                <w:noProof/>
                                <w:lang w:eastAsia="en-GB"/>
                              </w:rPr>
                              <w:drawing>
                                <wp:inline distT="0" distB="0" distL="0" distR="0" wp14:anchorId="2A1B7D4D" wp14:editId="7BA2AA44">
                                  <wp:extent cx="1047750" cy="598527"/>
                                  <wp:effectExtent l="19050" t="0" r="0" b="0"/>
                                  <wp:docPr id="4" name="irc_mi" descr="http://upload.wikimedia.org/wikipedia/commons/c/c9/IFR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c/c9/IFRC_Logo.png"/>
                                          <pic:cNvPicPr>
                                            <a:picLocks noChangeAspect="1" noChangeArrowheads="1"/>
                                          </pic:cNvPicPr>
                                        </pic:nvPicPr>
                                        <pic:blipFill>
                                          <a:blip r:embed="rId9"/>
                                          <a:srcRect/>
                                          <a:stretch>
                                            <a:fillRect/>
                                          </a:stretch>
                                        </pic:blipFill>
                                        <pic:spPr bwMode="auto">
                                          <a:xfrm>
                                            <a:off x="0" y="0"/>
                                            <a:ext cx="1047342" cy="59829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0A76D" id="_x0000_t202" coordsize="21600,21600" o:spt="202" path="m,l,21600r21600,l21600,xe">
                <v:stroke joinstyle="miter"/>
                <v:path gradientshapeok="t" o:connecttype="rect"/>
              </v:shapetype>
              <v:shape id="Text Box 3" o:spid="_x0000_s1027" type="#_x0000_t202" style="position:absolute;margin-left:373.9pt;margin-top:1.2pt;width:98.5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" stroked="f">
                <v:textbox>
                  <w:txbxContent>
                    <w:p w14:paraId="33A236BC" w14:textId="77777777" w:rsidR="001010BB" w:rsidRDefault="001010BB">
                      <w:r>
                        <w:rPr>
                          <w:noProof/>
                          <w:lang w:eastAsia="en-GB"/>
                        </w:rPr>
                        <w:drawing>
                          <wp:inline distT="0" distB="0" distL="0" distR="0" wp14:anchorId="2A1B7D4D" wp14:editId="7BA2AA44">
                            <wp:extent cx="1047750" cy="598527"/>
                            <wp:effectExtent l="19050" t="0" r="0" b="0"/>
                            <wp:docPr id="4" name="irc_mi" descr="http://upload.wikimedia.org/wikipedia/commons/c/c9/IFR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c/c9/IFRC_Logo.png"/>
                                    <pic:cNvPicPr>
                                      <a:picLocks noChangeAspect="1" noChangeArrowheads="1"/>
                                    </pic:cNvPicPr>
                                  </pic:nvPicPr>
                                  <pic:blipFill>
                                    <a:blip r:embed="rId9"/>
                                    <a:srcRect/>
                                    <a:stretch>
                                      <a:fillRect/>
                                    </a:stretch>
                                  </pic:blipFill>
                                  <pic:spPr bwMode="auto">
                                    <a:xfrm>
                                      <a:off x="0" y="0"/>
                                      <a:ext cx="1047342" cy="598294"/>
                                    </a:xfrm>
                                    <a:prstGeom prst="rect">
                                      <a:avLst/>
                                    </a:prstGeom>
                                    <a:noFill/>
                                    <a:ln w="9525">
                                      <a:noFill/>
                                      <a:miter lim="800000"/>
                                      <a:headEnd/>
                                      <a:tailEnd/>
                                    </a:ln>
                                  </pic:spPr>
                                </pic:pic>
                              </a:graphicData>
                            </a:graphic>
                          </wp:inline>
                        </w:drawing>
                      </w:r>
                    </w:p>
                  </w:txbxContent>
                </v:textbox>
              </v:shape>
            </w:pict>
          </mc:Fallback>
        </mc:AlternateContent>
      </w:r>
      <w:r w:rsidR="00FC0430">
        <w:tab/>
      </w:r>
    </w:p>
    <w:p w14:paraId="53A1E8AE" w14:textId="77777777" w:rsidR="009F7C80" w:rsidRDefault="009F7C80" w:rsidP="00CB4940">
      <w:pPr>
        <w:spacing w:after="0" w:line="240" w:lineRule="auto"/>
        <w:jc w:val="center"/>
        <w:rPr>
          <w:rFonts w:ascii="Times New Roman" w:hAnsi="Times New Roman" w:cs="Times New Roman"/>
          <w:b/>
          <w:bCs/>
          <w:sz w:val="24"/>
          <w:szCs w:val="24"/>
        </w:rPr>
      </w:pPr>
    </w:p>
    <w:p w14:paraId="056832F5" w14:textId="77777777" w:rsidR="009F7C80" w:rsidRDefault="009F7C80" w:rsidP="00CB4940">
      <w:pPr>
        <w:spacing w:after="0" w:line="240" w:lineRule="auto"/>
        <w:jc w:val="center"/>
        <w:rPr>
          <w:rFonts w:ascii="Times New Roman" w:hAnsi="Times New Roman" w:cs="Times New Roman"/>
          <w:b/>
          <w:bCs/>
          <w:sz w:val="24"/>
          <w:szCs w:val="24"/>
        </w:rPr>
      </w:pPr>
    </w:p>
    <w:p w14:paraId="09778905" w14:textId="77777777" w:rsidR="00360D83" w:rsidRPr="00AC7057" w:rsidRDefault="00BC26D7" w:rsidP="00CB4940">
      <w:pPr>
        <w:spacing w:after="0" w:line="240" w:lineRule="auto"/>
        <w:jc w:val="center"/>
        <w:rPr>
          <w:rFonts w:asciiTheme="minorHAnsi" w:hAnsiTheme="minorHAnsi" w:cs="Times New Roman"/>
          <w:b/>
          <w:bCs/>
          <w:sz w:val="32"/>
          <w:szCs w:val="28"/>
        </w:rPr>
      </w:pPr>
      <w:r w:rsidRPr="00AC7057">
        <w:rPr>
          <w:rFonts w:asciiTheme="minorHAnsi" w:hAnsiTheme="minorHAnsi" w:cs="Times New Roman"/>
          <w:b/>
          <w:bCs/>
          <w:sz w:val="32"/>
          <w:szCs w:val="28"/>
        </w:rPr>
        <w:t>Climate Change Tra</w:t>
      </w:r>
      <w:r w:rsidR="004B3841" w:rsidRPr="00AC7057">
        <w:rPr>
          <w:rFonts w:asciiTheme="minorHAnsi" w:hAnsiTheme="minorHAnsi" w:cs="Times New Roman"/>
          <w:b/>
          <w:bCs/>
          <w:sz w:val="32"/>
          <w:szCs w:val="28"/>
        </w:rPr>
        <w:t>i</w:t>
      </w:r>
      <w:r w:rsidRPr="00AC7057">
        <w:rPr>
          <w:rFonts w:asciiTheme="minorHAnsi" w:hAnsiTheme="minorHAnsi" w:cs="Times New Roman"/>
          <w:b/>
          <w:bCs/>
          <w:sz w:val="32"/>
          <w:szCs w:val="28"/>
        </w:rPr>
        <w:t>ning</w:t>
      </w:r>
    </w:p>
    <w:p w14:paraId="49D03824" w14:textId="77777777" w:rsidR="005C3C2C" w:rsidRPr="00AC7057" w:rsidRDefault="00360D83" w:rsidP="00CB4940">
      <w:pPr>
        <w:spacing w:after="0" w:line="240" w:lineRule="auto"/>
        <w:jc w:val="center"/>
        <w:rPr>
          <w:rFonts w:asciiTheme="minorHAnsi" w:hAnsiTheme="minorHAnsi" w:cs="Times New Roman"/>
          <w:b/>
          <w:bCs/>
          <w:i/>
          <w:iCs/>
          <w:sz w:val="28"/>
          <w:szCs w:val="28"/>
        </w:rPr>
      </w:pPr>
      <w:r w:rsidRPr="00AC7057">
        <w:rPr>
          <w:rFonts w:asciiTheme="minorHAnsi" w:hAnsiTheme="minorHAnsi" w:cs="Times New Roman"/>
          <w:b/>
          <w:bCs/>
          <w:i/>
          <w:iCs/>
          <w:sz w:val="28"/>
          <w:szCs w:val="28"/>
        </w:rPr>
        <w:t>Concept Note</w:t>
      </w:r>
    </w:p>
    <w:p w14:paraId="5406A72D" w14:textId="77777777" w:rsidR="00CB4940" w:rsidRDefault="00CB4940" w:rsidP="00CB4940">
      <w:pPr>
        <w:spacing w:after="0" w:line="240" w:lineRule="auto"/>
        <w:rPr>
          <w:rFonts w:ascii="Times New Roman" w:hAnsi="Times New Roman" w:cs="Times New Roman"/>
          <w:b/>
          <w:sz w:val="28"/>
          <w:szCs w:val="28"/>
        </w:rPr>
      </w:pPr>
    </w:p>
    <w:p w14:paraId="1E484AFB" w14:textId="77777777" w:rsidR="005B1332" w:rsidRPr="008228F7" w:rsidRDefault="005B1332" w:rsidP="00CB4940">
      <w:pPr>
        <w:spacing w:after="0" w:line="240" w:lineRule="auto"/>
        <w:rPr>
          <w:rFonts w:ascii="Times New Roman" w:hAnsi="Times New Roman" w:cs="Times New Roman"/>
          <w:b/>
          <w:sz w:val="28"/>
          <w:szCs w:val="28"/>
        </w:rPr>
      </w:pPr>
    </w:p>
    <w:p w14:paraId="56714CA9" w14:textId="460DE0FC" w:rsidR="005C3C2C" w:rsidRPr="00AC7057" w:rsidRDefault="00EB50CC" w:rsidP="00AC15DC">
      <w:pPr>
        <w:spacing w:after="0" w:line="240" w:lineRule="auto"/>
        <w:rPr>
          <w:rFonts w:asciiTheme="minorHAnsi" w:hAnsiTheme="minorHAnsi" w:cs="Times New Roman"/>
          <w:sz w:val="24"/>
          <w:szCs w:val="24"/>
          <w:u w:val="single"/>
        </w:rPr>
      </w:pPr>
      <w:r w:rsidRPr="00AC7057">
        <w:rPr>
          <w:rFonts w:asciiTheme="minorHAnsi" w:hAnsiTheme="minorHAnsi" w:cs="Times New Roman"/>
          <w:sz w:val="24"/>
          <w:szCs w:val="24"/>
          <w:u w:val="single"/>
        </w:rPr>
        <w:t>INTRODUCTION</w:t>
      </w:r>
    </w:p>
    <w:p w14:paraId="5396C230" w14:textId="77777777" w:rsidR="00CB4940" w:rsidRPr="00AC7057" w:rsidRDefault="00CB4940" w:rsidP="00AC15DC">
      <w:pPr>
        <w:spacing w:after="0" w:line="240" w:lineRule="auto"/>
        <w:rPr>
          <w:rFonts w:asciiTheme="minorHAnsi" w:hAnsiTheme="minorHAnsi" w:cs="Times New Roman"/>
          <w:b/>
          <w:sz w:val="24"/>
          <w:szCs w:val="24"/>
        </w:rPr>
      </w:pPr>
    </w:p>
    <w:p w14:paraId="36ADAA9E" w14:textId="77777777" w:rsidR="008E57ED" w:rsidRPr="00AC7057" w:rsidRDefault="005C3C2C" w:rsidP="00AC15DC">
      <w:pPr>
        <w:autoSpaceDE w:val="0"/>
        <w:autoSpaceDN w:val="0"/>
        <w:adjustRightInd w:val="0"/>
        <w:spacing w:after="0" w:line="240" w:lineRule="auto"/>
        <w:jc w:val="both"/>
        <w:rPr>
          <w:rFonts w:asciiTheme="minorHAnsi" w:hAnsiTheme="minorHAnsi" w:cstheme="majorBidi"/>
          <w:sz w:val="24"/>
          <w:szCs w:val="24"/>
        </w:rPr>
      </w:pPr>
      <w:r w:rsidRPr="00AC7057">
        <w:rPr>
          <w:rFonts w:asciiTheme="minorHAnsi" w:hAnsiTheme="minorHAnsi" w:cstheme="majorBidi"/>
          <w:sz w:val="24"/>
          <w:szCs w:val="24"/>
        </w:rPr>
        <w:t xml:space="preserve">The Myanmar Red Cross Society (MRCS) </w:t>
      </w:r>
      <w:r w:rsidR="004B3841" w:rsidRPr="00AC7057">
        <w:rPr>
          <w:rFonts w:asciiTheme="minorHAnsi" w:hAnsiTheme="minorHAnsi" w:cstheme="majorBidi"/>
          <w:sz w:val="24"/>
          <w:szCs w:val="24"/>
        </w:rPr>
        <w:t>recognizes</w:t>
      </w:r>
      <w:r w:rsidR="00BC26D7" w:rsidRPr="00AC7057">
        <w:rPr>
          <w:rFonts w:asciiTheme="minorHAnsi" w:hAnsiTheme="minorHAnsi" w:cstheme="majorBidi"/>
          <w:sz w:val="24"/>
          <w:szCs w:val="24"/>
        </w:rPr>
        <w:t xml:space="preserve"> in its Strategic Plan 2010-2015</w:t>
      </w:r>
      <w:r w:rsidR="004B3841" w:rsidRPr="00AC7057">
        <w:rPr>
          <w:rFonts w:asciiTheme="minorHAnsi" w:hAnsiTheme="minorHAnsi" w:cstheme="majorBidi"/>
          <w:sz w:val="24"/>
          <w:szCs w:val="24"/>
        </w:rPr>
        <w:t xml:space="preserve"> that </w:t>
      </w:r>
      <w:r w:rsidR="00BC26D7" w:rsidRPr="00AC7057">
        <w:rPr>
          <w:rFonts w:asciiTheme="minorHAnsi" w:hAnsiTheme="minorHAnsi" w:cstheme="majorBidi"/>
          <w:i/>
          <w:iCs/>
          <w:sz w:val="24"/>
          <w:szCs w:val="24"/>
        </w:rPr>
        <w:t>climate change could have major consequences</w:t>
      </w:r>
      <w:r w:rsidR="004B3841" w:rsidRPr="00AC7057">
        <w:rPr>
          <w:rFonts w:asciiTheme="minorHAnsi" w:hAnsiTheme="minorHAnsi" w:cstheme="majorBidi"/>
          <w:i/>
          <w:iCs/>
          <w:sz w:val="24"/>
          <w:szCs w:val="24"/>
        </w:rPr>
        <w:t xml:space="preserve"> </w:t>
      </w:r>
      <w:r w:rsidR="00BC26D7" w:rsidRPr="00AC7057">
        <w:rPr>
          <w:rFonts w:asciiTheme="minorHAnsi" w:hAnsiTheme="minorHAnsi" w:cstheme="majorBidi"/>
          <w:i/>
          <w:iCs/>
          <w:sz w:val="24"/>
          <w:szCs w:val="24"/>
        </w:rPr>
        <w:t>for the people of Myanmar and that the MRCS will by necessity need to be flexible in</w:t>
      </w:r>
      <w:r w:rsidR="004B3841" w:rsidRPr="00AC7057">
        <w:rPr>
          <w:rFonts w:asciiTheme="minorHAnsi" w:hAnsiTheme="minorHAnsi" w:cstheme="majorBidi"/>
          <w:i/>
          <w:iCs/>
          <w:sz w:val="24"/>
          <w:szCs w:val="24"/>
        </w:rPr>
        <w:t xml:space="preserve"> </w:t>
      </w:r>
      <w:r w:rsidR="00BC26D7" w:rsidRPr="00AC7057">
        <w:rPr>
          <w:rFonts w:asciiTheme="minorHAnsi" w:hAnsiTheme="minorHAnsi" w:cstheme="majorBidi"/>
          <w:i/>
          <w:iCs/>
          <w:sz w:val="24"/>
          <w:szCs w:val="24"/>
        </w:rPr>
        <w:t>responding to potentially unknown challenges.</w:t>
      </w:r>
      <w:r w:rsidR="004B3841" w:rsidRPr="00AC7057">
        <w:rPr>
          <w:rFonts w:asciiTheme="minorHAnsi" w:hAnsiTheme="minorHAnsi" w:cstheme="majorBidi"/>
          <w:i/>
          <w:iCs/>
          <w:sz w:val="24"/>
          <w:szCs w:val="24"/>
        </w:rPr>
        <w:t xml:space="preserve"> </w:t>
      </w:r>
      <w:r w:rsidR="00154C2C" w:rsidRPr="00AC7057">
        <w:rPr>
          <w:rFonts w:asciiTheme="minorHAnsi" w:hAnsiTheme="minorHAnsi" w:cstheme="majorBidi"/>
          <w:sz w:val="24"/>
          <w:szCs w:val="24"/>
        </w:rPr>
        <w:t xml:space="preserve">Climate Change is considered as a cross-cutting issue that should be taken into consideration while implementing community-based activities in the field of </w:t>
      </w:r>
      <w:r w:rsidR="008E57ED" w:rsidRPr="00AC7057">
        <w:rPr>
          <w:rFonts w:asciiTheme="minorHAnsi" w:hAnsiTheme="minorHAnsi" w:cstheme="majorBidi"/>
          <w:sz w:val="24"/>
          <w:szCs w:val="24"/>
        </w:rPr>
        <w:t xml:space="preserve">Health, </w:t>
      </w:r>
      <w:r w:rsidR="00154C2C" w:rsidRPr="00AC7057">
        <w:rPr>
          <w:rFonts w:asciiTheme="minorHAnsi" w:hAnsiTheme="minorHAnsi" w:cstheme="majorBidi"/>
          <w:sz w:val="24"/>
          <w:szCs w:val="24"/>
        </w:rPr>
        <w:t>Disaster Risk Reduction (DRR)</w:t>
      </w:r>
      <w:r w:rsidR="008E57ED" w:rsidRPr="00AC7057">
        <w:rPr>
          <w:rFonts w:asciiTheme="minorHAnsi" w:hAnsiTheme="minorHAnsi" w:cstheme="majorBidi"/>
          <w:sz w:val="24"/>
          <w:szCs w:val="24"/>
        </w:rPr>
        <w:t>, including the various thematic areas, phases and cross-cutting themes under DRR.</w:t>
      </w:r>
    </w:p>
    <w:p w14:paraId="1BB2F743" w14:textId="3F7730F6" w:rsidR="00154C2C" w:rsidRPr="00AC7057" w:rsidRDefault="008E57ED" w:rsidP="00AC15DC">
      <w:pPr>
        <w:autoSpaceDE w:val="0"/>
        <w:autoSpaceDN w:val="0"/>
        <w:adjustRightInd w:val="0"/>
        <w:spacing w:after="0" w:line="240" w:lineRule="auto"/>
        <w:jc w:val="both"/>
        <w:rPr>
          <w:rFonts w:asciiTheme="minorHAnsi" w:hAnsiTheme="minorHAnsi" w:cstheme="majorBidi"/>
          <w:i/>
          <w:iCs/>
          <w:sz w:val="24"/>
          <w:szCs w:val="24"/>
        </w:rPr>
      </w:pPr>
      <w:r w:rsidRPr="00AC7057">
        <w:rPr>
          <w:rFonts w:asciiTheme="minorHAnsi" w:hAnsiTheme="minorHAnsi" w:cstheme="majorBidi"/>
          <w:i/>
          <w:iCs/>
          <w:sz w:val="24"/>
          <w:szCs w:val="24"/>
        </w:rPr>
        <w:t xml:space="preserve"> </w:t>
      </w:r>
    </w:p>
    <w:p w14:paraId="3BC496B6" w14:textId="77777777" w:rsidR="005B34DF" w:rsidRDefault="00154C2C" w:rsidP="00A57CE9">
      <w:pPr>
        <w:pStyle w:val="CommentText"/>
        <w:spacing w:after="0"/>
        <w:jc w:val="both"/>
        <w:rPr>
          <w:rFonts w:asciiTheme="minorHAnsi" w:hAnsiTheme="minorHAnsi" w:cstheme="majorBidi"/>
        </w:rPr>
      </w:pPr>
      <w:r w:rsidRPr="00AC7057">
        <w:rPr>
          <w:rFonts w:asciiTheme="minorHAnsi" w:hAnsiTheme="minorHAnsi" w:cstheme="majorBidi"/>
        </w:rPr>
        <w:t>As for DRR, there is acknowledgement in the</w:t>
      </w:r>
      <w:r w:rsidR="004B3841" w:rsidRPr="00AC7057">
        <w:rPr>
          <w:rFonts w:asciiTheme="minorHAnsi" w:hAnsiTheme="minorHAnsi" w:cstheme="majorBidi"/>
        </w:rPr>
        <w:t xml:space="preserve"> </w:t>
      </w:r>
      <w:r w:rsidRPr="00AC7057">
        <w:rPr>
          <w:rFonts w:asciiTheme="minorHAnsi" w:hAnsiTheme="minorHAnsi" w:cstheme="majorBidi"/>
        </w:rPr>
        <w:t xml:space="preserve">MRCS </w:t>
      </w:r>
      <w:r w:rsidR="004B3841" w:rsidRPr="00AC7057">
        <w:rPr>
          <w:rFonts w:asciiTheme="minorHAnsi" w:hAnsiTheme="minorHAnsi" w:cstheme="majorBidi"/>
        </w:rPr>
        <w:t xml:space="preserve">Community-Based Disaster Risk Reduction (CBDRR) Manual that </w:t>
      </w:r>
      <w:r w:rsidR="004B3841" w:rsidRPr="00AC7057">
        <w:rPr>
          <w:rFonts w:asciiTheme="minorHAnsi" w:hAnsiTheme="minorHAnsi" w:cstheme="majorBidi"/>
          <w:i/>
          <w:iCs/>
        </w:rPr>
        <w:t>climate change adaptation (CCA)</w:t>
      </w:r>
      <w:r w:rsidR="00BC26D7" w:rsidRPr="00AC7057">
        <w:rPr>
          <w:rFonts w:asciiTheme="minorHAnsi" w:hAnsiTheme="minorHAnsi" w:cstheme="majorBidi"/>
          <w:i/>
          <w:iCs/>
        </w:rPr>
        <w:t xml:space="preserve"> and community-based disaster risk reduction should be integrated to enhance aid effectiveness and reduce confusion for communities</w:t>
      </w:r>
      <w:r w:rsidR="00BC26D7" w:rsidRPr="00AC7057">
        <w:rPr>
          <w:rFonts w:asciiTheme="minorHAnsi" w:hAnsiTheme="minorHAnsi" w:cstheme="majorBidi"/>
        </w:rPr>
        <w:t>.</w:t>
      </w:r>
      <w:r w:rsidR="005B34DF" w:rsidRPr="00AC7057">
        <w:rPr>
          <w:rFonts w:asciiTheme="minorHAnsi" w:hAnsiTheme="minorHAnsi" w:cstheme="majorBidi"/>
        </w:rPr>
        <w:t xml:space="preserve"> In the context of increasing risks associated with the hydro-meteorological hazards and conditions related to climate variability and change, the rationale for integration of climate change into community programming is therefore to prepare the communities for any adverse effects climate change may have for their lives, health and livelihoods. In addition, it is very important to identify areas in on-going community-based DRR or health programs where efforts to address both climate change and environmental degradation can be combined to increase the overall resilience of communities, as they are often closely inter-linked drivers of risk and should not be addressed in isolation.</w:t>
      </w:r>
    </w:p>
    <w:p w14:paraId="43FDF277" w14:textId="77777777" w:rsidR="00451E90" w:rsidRPr="00AC7057" w:rsidRDefault="00451E90" w:rsidP="00A57CE9">
      <w:pPr>
        <w:pStyle w:val="CommentText"/>
        <w:spacing w:after="0"/>
        <w:jc w:val="both"/>
        <w:rPr>
          <w:rFonts w:asciiTheme="minorHAnsi" w:hAnsiTheme="minorHAnsi" w:cstheme="majorBidi"/>
        </w:rPr>
      </w:pPr>
    </w:p>
    <w:p w14:paraId="7FD6A7FE" w14:textId="6CBE210C" w:rsidR="005B1332" w:rsidRDefault="00154C2C" w:rsidP="00A57CE9">
      <w:pPr>
        <w:autoSpaceDE w:val="0"/>
        <w:autoSpaceDN w:val="0"/>
        <w:adjustRightInd w:val="0"/>
        <w:spacing w:after="0" w:line="240" w:lineRule="auto"/>
        <w:jc w:val="both"/>
        <w:rPr>
          <w:rFonts w:asciiTheme="minorHAnsi" w:hAnsiTheme="minorHAnsi" w:cstheme="majorBidi"/>
          <w:sz w:val="24"/>
          <w:szCs w:val="24"/>
        </w:rPr>
      </w:pPr>
      <w:r w:rsidRPr="00AC7057">
        <w:rPr>
          <w:rFonts w:asciiTheme="minorHAnsi" w:hAnsiTheme="minorHAnsi" w:cstheme="majorBidi"/>
          <w:sz w:val="24"/>
          <w:szCs w:val="24"/>
        </w:rPr>
        <w:t xml:space="preserve">As for </w:t>
      </w:r>
      <w:r w:rsidR="007E3A33" w:rsidRPr="00AC7057">
        <w:rPr>
          <w:rFonts w:asciiTheme="minorHAnsi" w:hAnsiTheme="minorHAnsi" w:cstheme="majorBidi"/>
          <w:sz w:val="24"/>
          <w:szCs w:val="24"/>
        </w:rPr>
        <w:t>h</w:t>
      </w:r>
      <w:r w:rsidRPr="00AC7057">
        <w:rPr>
          <w:rFonts w:asciiTheme="minorHAnsi" w:hAnsiTheme="minorHAnsi" w:cstheme="majorBidi"/>
          <w:sz w:val="24"/>
          <w:szCs w:val="24"/>
        </w:rPr>
        <w:t xml:space="preserve">ealth, </w:t>
      </w:r>
      <w:r w:rsidR="005B1332" w:rsidRPr="00AC7057">
        <w:rPr>
          <w:rFonts w:asciiTheme="minorHAnsi" w:hAnsiTheme="minorHAnsi" w:cstheme="majorBidi"/>
          <w:sz w:val="24"/>
          <w:szCs w:val="24"/>
        </w:rPr>
        <w:t>there is ample evidence of the impact of climate change in various health issues, such as vec</w:t>
      </w:r>
      <w:r w:rsidR="00ED35DA" w:rsidRPr="00AC7057">
        <w:rPr>
          <w:rFonts w:asciiTheme="minorHAnsi" w:hAnsiTheme="minorHAnsi" w:cstheme="majorBidi"/>
          <w:sz w:val="24"/>
          <w:szCs w:val="24"/>
        </w:rPr>
        <w:t xml:space="preserve">tor-borne diseases, water borne </w:t>
      </w:r>
      <w:r w:rsidR="005B1332" w:rsidRPr="00AC7057">
        <w:rPr>
          <w:rFonts w:asciiTheme="minorHAnsi" w:hAnsiTheme="minorHAnsi" w:cstheme="majorBidi"/>
          <w:sz w:val="24"/>
          <w:szCs w:val="24"/>
        </w:rPr>
        <w:t xml:space="preserve">diseases, temperature related illnesses as well as effects of food and water shortages. For example, variation in climatic conditions, such as temperature, rainfall patterns and humidity, has a profound effect on the longevity of </w:t>
      </w:r>
      <w:r w:rsidR="00ED35DA" w:rsidRPr="00AC7057">
        <w:rPr>
          <w:rFonts w:asciiTheme="minorHAnsi" w:hAnsiTheme="minorHAnsi" w:cstheme="majorBidi"/>
          <w:sz w:val="24"/>
          <w:szCs w:val="24"/>
        </w:rPr>
        <w:t>mosquitoes</w:t>
      </w:r>
      <w:r w:rsidR="005B1332" w:rsidRPr="00AC7057">
        <w:rPr>
          <w:rFonts w:asciiTheme="minorHAnsi" w:hAnsiTheme="minorHAnsi" w:cstheme="majorBidi"/>
          <w:sz w:val="24"/>
          <w:szCs w:val="24"/>
        </w:rPr>
        <w:t>, on the development of malaria</w:t>
      </w:r>
      <w:r w:rsidR="00081950" w:rsidRPr="00AC7057">
        <w:rPr>
          <w:rFonts w:asciiTheme="minorHAnsi" w:hAnsiTheme="minorHAnsi" w:cstheme="majorBidi"/>
          <w:sz w:val="24"/>
          <w:szCs w:val="24"/>
        </w:rPr>
        <w:t xml:space="preserve"> and dengue</w:t>
      </w:r>
      <w:r w:rsidR="005B1332" w:rsidRPr="00AC7057">
        <w:rPr>
          <w:rFonts w:asciiTheme="minorHAnsi" w:hAnsiTheme="minorHAnsi" w:cstheme="majorBidi"/>
          <w:sz w:val="24"/>
          <w:szCs w:val="24"/>
        </w:rPr>
        <w:t xml:space="preserve"> parasites in the mosquito and, subseq</w:t>
      </w:r>
      <w:r w:rsidR="00081950" w:rsidRPr="00AC7057">
        <w:rPr>
          <w:rFonts w:asciiTheme="minorHAnsi" w:hAnsiTheme="minorHAnsi" w:cstheme="majorBidi"/>
          <w:sz w:val="24"/>
          <w:szCs w:val="24"/>
        </w:rPr>
        <w:t xml:space="preserve">uently, on their </w:t>
      </w:r>
      <w:r w:rsidR="005B1332" w:rsidRPr="00AC7057">
        <w:rPr>
          <w:rFonts w:asciiTheme="minorHAnsi" w:hAnsiTheme="minorHAnsi" w:cstheme="majorBidi"/>
          <w:sz w:val="24"/>
          <w:szCs w:val="24"/>
        </w:rPr>
        <w:t xml:space="preserve">transmission. Indirectly, climate change could also have an effect by influencing environmental factors such as vegetation and availability of breeding sites. MRCS health programming will need to take into account such emerging trends. </w:t>
      </w:r>
    </w:p>
    <w:p w14:paraId="6229C1CA" w14:textId="77777777" w:rsidR="004D3D7A" w:rsidRDefault="004D3D7A" w:rsidP="00A57CE9">
      <w:pPr>
        <w:autoSpaceDE w:val="0"/>
        <w:autoSpaceDN w:val="0"/>
        <w:adjustRightInd w:val="0"/>
        <w:spacing w:after="0" w:line="240" w:lineRule="auto"/>
        <w:jc w:val="both"/>
        <w:rPr>
          <w:rFonts w:asciiTheme="minorHAnsi" w:hAnsiTheme="minorHAnsi" w:cstheme="majorBidi"/>
          <w:sz w:val="24"/>
          <w:szCs w:val="24"/>
        </w:rPr>
      </w:pPr>
    </w:p>
    <w:p w14:paraId="0EF99149" w14:textId="77777777" w:rsidR="00B363E3" w:rsidRDefault="00B363E3" w:rsidP="00A57CE9">
      <w:pPr>
        <w:autoSpaceDE w:val="0"/>
        <w:autoSpaceDN w:val="0"/>
        <w:adjustRightInd w:val="0"/>
        <w:spacing w:after="0" w:line="240" w:lineRule="auto"/>
        <w:jc w:val="both"/>
        <w:rPr>
          <w:rFonts w:asciiTheme="minorHAnsi" w:hAnsiTheme="minorHAnsi" w:cstheme="majorBidi"/>
          <w:sz w:val="24"/>
          <w:szCs w:val="24"/>
        </w:rPr>
      </w:pPr>
    </w:p>
    <w:p w14:paraId="76FC59F7" w14:textId="4A145509" w:rsidR="004D3D7A" w:rsidRPr="004D3D7A" w:rsidRDefault="004D3D7A" w:rsidP="00A57CE9">
      <w:pPr>
        <w:autoSpaceDE w:val="0"/>
        <w:autoSpaceDN w:val="0"/>
        <w:adjustRightInd w:val="0"/>
        <w:spacing w:after="0" w:line="240" w:lineRule="auto"/>
        <w:jc w:val="both"/>
        <w:rPr>
          <w:rFonts w:asciiTheme="minorHAnsi" w:hAnsiTheme="minorHAnsi" w:cstheme="majorBidi"/>
          <w:sz w:val="24"/>
          <w:szCs w:val="24"/>
          <w:u w:val="single"/>
        </w:rPr>
      </w:pPr>
      <w:r w:rsidRPr="004D3D7A">
        <w:rPr>
          <w:rFonts w:asciiTheme="minorHAnsi" w:hAnsiTheme="minorHAnsi" w:cstheme="majorBidi"/>
          <w:sz w:val="24"/>
          <w:szCs w:val="24"/>
          <w:u w:val="single"/>
        </w:rPr>
        <w:t>PAST AND ON-GOING INITIATIVES RELATED TO CLIMATE CHANGE</w:t>
      </w:r>
    </w:p>
    <w:p w14:paraId="423A2B44" w14:textId="77777777" w:rsidR="00CF33BE" w:rsidRDefault="00CF33BE" w:rsidP="00A57CE9">
      <w:pPr>
        <w:autoSpaceDE w:val="0"/>
        <w:autoSpaceDN w:val="0"/>
        <w:adjustRightInd w:val="0"/>
        <w:spacing w:after="0" w:line="240" w:lineRule="auto"/>
        <w:jc w:val="both"/>
        <w:rPr>
          <w:rFonts w:asciiTheme="minorHAnsi" w:hAnsiTheme="minorHAnsi" w:cstheme="majorBidi"/>
          <w:sz w:val="24"/>
          <w:szCs w:val="24"/>
        </w:rPr>
      </w:pPr>
    </w:p>
    <w:p w14:paraId="42B23099" w14:textId="4DFE2006" w:rsidR="00A57CE9" w:rsidRPr="008D1F2D" w:rsidRDefault="004D3D7A" w:rsidP="00A57CE9">
      <w:pPr>
        <w:autoSpaceDE w:val="0"/>
        <w:autoSpaceDN w:val="0"/>
        <w:adjustRightInd w:val="0"/>
        <w:spacing w:after="0" w:line="240" w:lineRule="auto"/>
        <w:jc w:val="both"/>
        <w:rPr>
          <w:rFonts w:asciiTheme="minorHAnsi" w:hAnsiTheme="minorHAnsi" w:cstheme="majorBidi"/>
          <w:sz w:val="24"/>
          <w:szCs w:val="24"/>
        </w:rPr>
      </w:pPr>
      <w:r>
        <w:rPr>
          <w:rFonts w:asciiTheme="minorHAnsi" w:hAnsiTheme="minorHAnsi" w:cstheme="majorBidi"/>
          <w:sz w:val="24"/>
          <w:szCs w:val="24"/>
        </w:rPr>
        <w:t xml:space="preserve">Through the years, </w:t>
      </w:r>
      <w:r w:rsidR="00A57CE9">
        <w:rPr>
          <w:rFonts w:asciiTheme="minorHAnsi" w:hAnsiTheme="minorHAnsi" w:cstheme="majorBidi"/>
          <w:sz w:val="24"/>
          <w:szCs w:val="24"/>
        </w:rPr>
        <w:t>MRCS has</w:t>
      </w:r>
      <w:r w:rsidR="00CF33BE">
        <w:rPr>
          <w:rFonts w:asciiTheme="minorHAnsi" w:hAnsiTheme="minorHAnsi" w:cstheme="majorBidi"/>
          <w:sz w:val="24"/>
          <w:szCs w:val="24"/>
        </w:rPr>
        <w:t xml:space="preserve"> </w:t>
      </w:r>
      <w:r>
        <w:rPr>
          <w:rFonts w:asciiTheme="minorHAnsi" w:hAnsiTheme="minorHAnsi" w:cstheme="majorBidi"/>
          <w:sz w:val="24"/>
          <w:szCs w:val="24"/>
        </w:rPr>
        <w:t xml:space="preserve">been taking some </w:t>
      </w:r>
      <w:r w:rsidR="00A57CE9">
        <w:rPr>
          <w:rFonts w:asciiTheme="minorHAnsi" w:hAnsiTheme="minorHAnsi" w:cstheme="majorBidi"/>
          <w:sz w:val="24"/>
          <w:szCs w:val="24"/>
        </w:rPr>
        <w:t>initial steps to mainstream Climate Change A</w:t>
      </w:r>
      <w:r w:rsidR="00CF33BE">
        <w:rPr>
          <w:rFonts w:asciiTheme="minorHAnsi" w:hAnsiTheme="minorHAnsi" w:cstheme="majorBidi"/>
          <w:sz w:val="24"/>
          <w:szCs w:val="24"/>
        </w:rPr>
        <w:t>dapta</w:t>
      </w:r>
      <w:r w:rsidR="00A57CE9">
        <w:rPr>
          <w:rFonts w:asciiTheme="minorHAnsi" w:hAnsiTheme="minorHAnsi" w:cstheme="majorBidi"/>
          <w:sz w:val="24"/>
          <w:szCs w:val="24"/>
        </w:rPr>
        <w:t>tion in its past and ongoing</w:t>
      </w:r>
      <w:r w:rsidR="00CF33BE">
        <w:rPr>
          <w:rFonts w:asciiTheme="minorHAnsi" w:hAnsiTheme="minorHAnsi" w:cstheme="majorBidi"/>
          <w:sz w:val="24"/>
          <w:szCs w:val="24"/>
        </w:rPr>
        <w:t xml:space="preserve"> DRR programmes.  </w:t>
      </w:r>
      <w:r w:rsidR="00A57CE9">
        <w:rPr>
          <w:rFonts w:asciiTheme="minorHAnsi" w:hAnsiTheme="minorHAnsi" w:cstheme="majorBidi"/>
          <w:sz w:val="24"/>
          <w:szCs w:val="24"/>
        </w:rPr>
        <w:t xml:space="preserve">Activities like setting up a nursery for shade trees and distributing the saplings </w:t>
      </w:r>
      <w:r>
        <w:rPr>
          <w:rFonts w:asciiTheme="minorHAnsi" w:hAnsiTheme="minorHAnsi" w:cstheme="majorBidi"/>
          <w:sz w:val="24"/>
          <w:szCs w:val="24"/>
        </w:rPr>
        <w:t>to the communities</w:t>
      </w:r>
      <w:r w:rsidR="00A57CE9">
        <w:rPr>
          <w:rFonts w:asciiTheme="minorHAnsi" w:hAnsiTheme="minorHAnsi" w:cstheme="majorBidi"/>
          <w:sz w:val="24"/>
          <w:szCs w:val="24"/>
        </w:rPr>
        <w:t xml:space="preserve">, or planting mangrove trees in </w:t>
      </w:r>
      <w:r w:rsidR="00A57CE9">
        <w:rPr>
          <w:rFonts w:asciiTheme="minorHAnsi" w:hAnsiTheme="minorHAnsi" w:cstheme="majorBidi"/>
          <w:sz w:val="24"/>
          <w:szCs w:val="24"/>
        </w:rPr>
        <w:lastRenderedPageBreak/>
        <w:t xml:space="preserve">areas affected by river shore erosion have been designed and implemented in the DRR programmes over the last two years. In the current CBDRR programme in Munaugn (Rakhine State), the MRCS’DM team is exploring options to incorporate three new </w:t>
      </w:r>
      <w:r w:rsidR="00106C4B">
        <w:rPr>
          <w:rFonts w:asciiTheme="minorHAnsi" w:hAnsiTheme="minorHAnsi" w:cstheme="majorBidi"/>
          <w:sz w:val="24"/>
          <w:szCs w:val="24"/>
        </w:rPr>
        <w:t>components</w:t>
      </w:r>
      <w:r w:rsidR="00A57CE9">
        <w:rPr>
          <w:rFonts w:asciiTheme="minorHAnsi" w:hAnsiTheme="minorHAnsi" w:cstheme="majorBidi"/>
          <w:sz w:val="24"/>
          <w:szCs w:val="24"/>
        </w:rPr>
        <w:t xml:space="preserve"> addressing some of the climate change challenges faced in the island</w:t>
      </w:r>
      <w:r w:rsidR="00A57CE9">
        <w:rPr>
          <w:rStyle w:val="FootnoteReference"/>
          <w:rFonts w:asciiTheme="minorHAnsi" w:hAnsiTheme="minorHAnsi" w:cstheme="majorBidi"/>
          <w:sz w:val="24"/>
          <w:szCs w:val="24"/>
        </w:rPr>
        <w:footnoteReference w:id="1"/>
      </w:r>
      <w:r w:rsidR="00A57CE9">
        <w:rPr>
          <w:rFonts w:asciiTheme="minorHAnsi" w:hAnsiTheme="minorHAnsi" w:cstheme="majorBidi"/>
          <w:sz w:val="24"/>
          <w:szCs w:val="24"/>
        </w:rPr>
        <w:t xml:space="preserve">, and those are: support existing initiatives on tree and mangrove plantation by bringing technical experts from other regions (Ayeyarwaddy Technical Center), promoting the introduction of Improved Cooking Stoves (ICS) to reduce </w:t>
      </w:r>
      <w:r w:rsidR="00106C4B">
        <w:rPr>
          <w:rFonts w:asciiTheme="minorHAnsi" w:hAnsiTheme="minorHAnsi" w:cstheme="majorBidi"/>
          <w:sz w:val="24"/>
          <w:szCs w:val="24"/>
        </w:rPr>
        <w:t>fuel wood</w:t>
      </w:r>
      <w:r w:rsidR="00A57CE9">
        <w:rPr>
          <w:rFonts w:asciiTheme="minorHAnsi" w:hAnsiTheme="minorHAnsi" w:cstheme="majorBidi"/>
          <w:sz w:val="24"/>
          <w:szCs w:val="24"/>
        </w:rPr>
        <w:t xml:space="preserve"> consumption, and  bring </w:t>
      </w:r>
      <w:r w:rsidR="00106C4B">
        <w:rPr>
          <w:rFonts w:asciiTheme="minorHAnsi" w:hAnsiTheme="minorHAnsi" w:cstheme="majorBidi"/>
          <w:sz w:val="24"/>
          <w:szCs w:val="24"/>
        </w:rPr>
        <w:t>t</w:t>
      </w:r>
      <w:r w:rsidR="00106C4B" w:rsidRPr="000B3CE9">
        <w:rPr>
          <w:rFonts w:asciiTheme="minorHAnsi" w:hAnsiTheme="minorHAnsi" w:cstheme="majorBidi"/>
          <w:sz w:val="24"/>
          <w:szCs w:val="24"/>
        </w:rPr>
        <w:t>echnical</w:t>
      </w:r>
      <w:r w:rsidR="00A57CE9" w:rsidRPr="000B3CE9">
        <w:rPr>
          <w:rFonts w:asciiTheme="minorHAnsi" w:hAnsiTheme="minorHAnsi" w:cstheme="majorBidi"/>
          <w:sz w:val="24"/>
          <w:szCs w:val="24"/>
        </w:rPr>
        <w:t xml:space="preserve"> support</w:t>
      </w:r>
      <w:r w:rsidR="00A57CE9">
        <w:rPr>
          <w:rFonts w:asciiTheme="minorHAnsi" w:hAnsiTheme="minorHAnsi" w:cstheme="majorBidi"/>
          <w:sz w:val="24"/>
          <w:szCs w:val="24"/>
        </w:rPr>
        <w:t xml:space="preserve"> for the introduction of </w:t>
      </w:r>
      <w:r w:rsidR="00A57CE9" w:rsidRPr="000B3CE9">
        <w:rPr>
          <w:rFonts w:asciiTheme="minorHAnsi" w:hAnsiTheme="minorHAnsi" w:cstheme="majorBidi"/>
          <w:sz w:val="24"/>
          <w:szCs w:val="24"/>
        </w:rPr>
        <w:t>alternative</w:t>
      </w:r>
      <w:r w:rsidR="00A57CE9">
        <w:rPr>
          <w:rFonts w:asciiTheme="minorHAnsi" w:hAnsiTheme="minorHAnsi" w:cstheme="majorBidi"/>
          <w:sz w:val="24"/>
          <w:szCs w:val="24"/>
        </w:rPr>
        <w:t xml:space="preserve"> crops for saline</w:t>
      </w:r>
      <w:r w:rsidR="00A57CE9" w:rsidRPr="000B3CE9">
        <w:rPr>
          <w:rFonts w:asciiTheme="minorHAnsi" w:hAnsiTheme="minorHAnsi" w:cstheme="majorBidi"/>
          <w:sz w:val="24"/>
          <w:szCs w:val="24"/>
        </w:rPr>
        <w:t xml:space="preserve"> lands</w:t>
      </w:r>
      <w:r w:rsidR="00CF33BE">
        <w:rPr>
          <w:rFonts w:asciiTheme="minorHAnsi" w:hAnsiTheme="minorHAnsi" w:cstheme="majorBidi"/>
          <w:sz w:val="24"/>
          <w:szCs w:val="24"/>
        </w:rPr>
        <w:t>.</w:t>
      </w:r>
    </w:p>
    <w:p w14:paraId="48FF3DDD" w14:textId="77777777" w:rsidR="00A57CE9" w:rsidRDefault="00A57CE9" w:rsidP="00A57CE9">
      <w:pPr>
        <w:autoSpaceDE w:val="0"/>
        <w:autoSpaceDN w:val="0"/>
        <w:adjustRightInd w:val="0"/>
        <w:spacing w:after="0" w:line="240" w:lineRule="auto"/>
        <w:jc w:val="both"/>
        <w:rPr>
          <w:rFonts w:asciiTheme="minorHAnsi" w:hAnsiTheme="minorHAnsi" w:cstheme="majorBidi"/>
          <w:sz w:val="24"/>
          <w:szCs w:val="24"/>
        </w:rPr>
      </w:pPr>
    </w:p>
    <w:p w14:paraId="001CA227" w14:textId="2706798B" w:rsidR="00A57CE9" w:rsidRDefault="00CF33BE" w:rsidP="00A57CE9">
      <w:pPr>
        <w:autoSpaceDE w:val="0"/>
        <w:autoSpaceDN w:val="0"/>
        <w:adjustRightInd w:val="0"/>
        <w:spacing w:after="0" w:line="240" w:lineRule="auto"/>
        <w:jc w:val="both"/>
        <w:rPr>
          <w:rFonts w:asciiTheme="minorHAnsi" w:hAnsiTheme="minorHAnsi" w:cstheme="majorBidi"/>
          <w:sz w:val="24"/>
          <w:szCs w:val="24"/>
        </w:rPr>
      </w:pPr>
      <w:r>
        <w:rPr>
          <w:rFonts w:asciiTheme="minorHAnsi" w:hAnsiTheme="minorHAnsi" w:cstheme="majorBidi"/>
          <w:sz w:val="24"/>
          <w:szCs w:val="24"/>
        </w:rPr>
        <w:t xml:space="preserve">Health adaptation to climate change is also important for MRCS.  </w:t>
      </w:r>
      <w:r w:rsidR="00A57CE9" w:rsidRPr="00C65BBD">
        <w:rPr>
          <w:rFonts w:asciiTheme="minorHAnsi" w:hAnsiTheme="minorHAnsi" w:cstheme="majorBidi"/>
          <w:sz w:val="24"/>
          <w:szCs w:val="24"/>
        </w:rPr>
        <w:t>Climate change impacts the determinants of health (soci</w:t>
      </w:r>
      <w:r w:rsidR="00A57CE9">
        <w:rPr>
          <w:rFonts w:asciiTheme="minorHAnsi" w:hAnsiTheme="minorHAnsi" w:cstheme="majorBidi"/>
          <w:sz w:val="24"/>
          <w:szCs w:val="24"/>
        </w:rPr>
        <w:t>al, economic and environmental)</w:t>
      </w:r>
      <w:r>
        <w:rPr>
          <w:rFonts w:asciiTheme="minorHAnsi" w:hAnsiTheme="minorHAnsi" w:cstheme="majorBidi"/>
          <w:sz w:val="24"/>
          <w:szCs w:val="24"/>
        </w:rPr>
        <w:t xml:space="preserve">.  </w:t>
      </w:r>
      <w:r w:rsidR="00A57CE9" w:rsidRPr="00C65BBD">
        <w:rPr>
          <w:rFonts w:asciiTheme="minorHAnsi" w:hAnsiTheme="minorHAnsi" w:cstheme="majorBidi"/>
          <w:sz w:val="24"/>
          <w:szCs w:val="24"/>
        </w:rPr>
        <w:t xml:space="preserve">Adaptation in </w:t>
      </w:r>
      <w:r w:rsidR="004D3D7A">
        <w:rPr>
          <w:rFonts w:asciiTheme="minorHAnsi" w:hAnsiTheme="minorHAnsi" w:cstheme="majorBidi"/>
          <w:sz w:val="24"/>
          <w:szCs w:val="24"/>
        </w:rPr>
        <w:t xml:space="preserve">community health </w:t>
      </w:r>
      <w:r w:rsidR="00A57CE9">
        <w:rPr>
          <w:rFonts w:asciiTheme="minorHAnsi" w:hAnsiTheme="minorHAnsi" w:cstheme="majorBidi"/>
          <w:sz w:val="24"/>
          <w:szCs w:val="24"/>
        </w:rPr>
        <w:t>will enable</w:t>
      </w:r>
      <w:r w:rsidR="00A57CE9" w:rsidRPr="00C65BBD">
        <w:rPr>
          <w:rFonts w:asciiTheme="minorHAnsi" w:hAnsiTheme="minorHAnsi" w:cstheme="majorBidi"/>
          <w:sz w:val="24"/>
          <w:szCs w:val="24"/>
        </w:rPr>
        <w:t xml:space="preserve"> the public to prevent or reduce the incidence of climate-sensitive </w:t>
      </w:r>
      <w:r w:rsidR="00106C4B" w:rsidRPr="00C65BBD">
        <w:rPr>
          <w:rFonts w:asciiTheme="minorHAnsi" w:hAnsiTheme="minorHAnsi" w:cstheme="majorBidi"/>
          <w:sz w:val="24"/>
          <w:szCs w:val="24"/>
        </w:rPr>
        <w:t>diseases including</w:t>
      </w:r>
      <w:r w:rsidR="00A57CE9" w:rsidRPr="00C65BBD">
        <w:rPr>
          <w:rFonts w:asciiTheme="minorHAnsi" w:hAnsiTheme="minorHAnsi" w:cstheme="majorBidi"/>
          <w:sz w:val="24"/>
          <w:szCs w:val="24"/>
        </w:rPr>
        <w:t xml:space="preserve"> dengue </w:t>
      </w:r>
      <w:r w:rsidR="00106C4B" w:rsidRPr="00C65BBD">
        <w:rPr>
          <w:rFonts w:asciiTheme="minorHAnsi" w:hAnsiTheme="minorHAnsi" w:cstheme="majorBidi"/>
          <w:sz w:val="24"/>
          <w:szCs w:val="24"/>
        </w:rPr>
        <w:t>fever, malaria</w:t>
      </w:r>
      <w:r w:rsidR="00A57CE9" w:rsidRPr="00C65BBD">
        <w:rPr>
          <w:rFonts w:asciiTheme="minorHAnsi" w:hAnsiTheme="minorHAnsi" w:cstheme="majorBidi"/>
          <w:sz w:val="24"/>
          <w:szCs w:val="24"/>
        </w:rPr>
        <w:t xml:space="preserve"> typhoid fever, leptospir</w:t>
      </w:r>
      <w:r w:rsidR="00A57CE9">
        <w:rPr>
          <w:rFonts w:asciiTheme="minorHAnsi" w:hAnsiTheme="minorHAnsi" w:cstheme="majorBidi"/>
          <w:sz w:val="24"/>
          <w:szCs w:val="24"/>
        </w:rPr>
        <w:t xml:space="preserve">osis and diarrheal illnesses.  </w:t>
      </w:r>
      <w:r w:rsidR="00A57CE9" w:rsidRPr="00C65BBD">
        <w:rPr>
          <w:rFonts w:asciiTheme="minorHAnsi" w:hAnsiTheme="minorHAnsi" w:cstheme="majorBidi"/>
          <w:sz w:val="24"/>
          <w:szCs w:val="24"/>
        </w:rPr>
        <w:t xml:space="preserve">Some health </w:t>
      </w:r>
      <w:r w:rsidR="00A57CE9">
        <w:rPr>
          <w:rFonts w:asciiTheme="minorHAnsi" w:hAnsiTheme="minorHAnsi" w:cstheme="majorBidi"/>
          <w:sz w:val="24"/>
          <w:szCs w:val="24"/>
        </w:rPr>
        <w:t>adaptation activities include: i</w:t>
      </w:r>
      <w:r w:rsidR="00A57CE9" w:rsidRPr="00C65BBD">
        <w:rPr>
          <w:rFonts w:asciiTheme="minorHAnsi" w:hAnsiTheme="minorHAnsi" w:cstheme="majorBidi"/>
          <w:sz w:val="24"/>
          <w:szCs w:val="24"/>
        </w:rPr>
        <w:t>mproving quality, accessibility and affordability of water supplies, hygiene</w:t>
      </w:r>
      <w:r w:rsidR="00A57CE9">
        <w:rPr>
          <w:rFonts w:asciiTheme="minorHAnsi" w:hAnsiTheme="minorHAnsi" w:cstheme="majorBidi"/>
          <w:sz w:val="24"/>
          <w:szCs w:val="24"/>
        </w:rPr>
        <w:t xml:space="preserve"> and sanitation in communities and promote c</w:t>
      </w:r>
      <w:r w:rsidR="00A57CE9" w:rsidRPr="00C65BBD">
        <w:rPr>
          <w:rFonts w:asciiTheme="minorHAnsi" w:hAnsiTheme="minorHAnsi" w:cstheme="majorBidi"/>
          <w:sz w:val="24"/>
          <w:szCs w:val="24"/>
        </w:rPr>
        <w:t xml:space="preserve">ommunity awareness </w:t>
      </w:r>
      <w:r w:rsidR="00A57CE9">
        <w:rPr>
          <w:rFonts w:asciiTheme="minorHAnsi" w:hAnsiTheme="minorHAnsi" w:cstheme="majorBidi"/>
          <w:sz w:val="24"/>
          <w:szCs w:val="24"/>
        </w:rPr>
        <w:t xml:space="preserve">on </w:t>
      </w:r>
      <w:r w:rsidR="00A57CE9" w:rsidRPr="00C65BBD">
        <w:rPr>
          <w:rFonts w:asciiTheme="minorHAnsi" w:hAnsiTheme="minorHAnsi" w:cstheme="majorBidi"/>
          <w:sz w:val="24"/>
          <w:szCs w:val="24"/>
        </w:rPr>
        <w:t>raising on C</w:t>
      </w:r>
      <w:r w:rsidR="00A57CE9">
        <w:rPr>
          <w:rFonts w:asciiTheme="minorHAnsi" w:hAnsiTheme="minorHAnsi" w:cstheme="majorBidi"/>
          <w:sz w:val="24"/>
          <w:szCs w:val="24"/>
        </w:rPr>
        <w:t xml:space="preserve">limate </w:t>
      </w:r>
      <w:r w:rsidR="00A57CE9" w:rsidRPr="00C65BBD">
        <w:rPr>
          <w:rFonts w:asciiTheme="minorHAnsi" w:hAnsiTheme="minorHAnsi" w:cstheme="majorBidi"/>
          <w:sz w:val="24"/>
          <w:szCs w:val="24"/>
        </w:rPr>
        <w:t>S</w:t>
      </w:r>
      <w:r w:rsidR="00A57CE9">
        <w:rPr>
          <w:rFonts w:asciiTheme="minorHAnsi" w:hAnsiTheme="minorHAnsi" w:cstheme="majorBidi"/>
          <w:sz w:val="24"/>
          <w:szCs w:val="24"/>
        </w:rPr>
        <w:t xml:space="preserve">ensitive </w:t>
      </w:r>
      <w:r w:rsidR="00A57CE9" w:rsidRPr="00C65BBD">
        <w:rPr>
          <w:rFonts w:asciiTheme="minorHAnsi" w:hAnsiTheme="minorHAnsi" w:cstheme="majorBidi"/>
          <w:sz w:val="24"/>
          <w:szCs w:val="24"/>
        </w:rPr>
        <w:t>D</w:t>
      </w:r>
      <w:r w:rsidR="00A57CE9">
        <w:rPr>
          <w:rFonts w:asciiTheme="minorHAnsi" w:hAnsiTheme="minorHAnsi" w:cstheme="majorBidi"/>
          <w:sz w:val="24"/>
          <w:szCs w:val="24"/>
        </w:rPr>
        <w:t>isease (CSD)</w:t>
      </w:r>
      <w:r w:rsidR="00A57CE9" w:rsidRPr="00C65BBD">
        <w:rPr>
          <w:rFonts w:asciiTheme="minorHAnsi" w:hAnsiTheme="minorHAnsi" w:cstheme="majorBidi"/>
          <w:sz w:val="24"/>
          <w:szCs w:val="24"/>
        </w:rPr>
        <w:t xml:space="preserve"> and measures to reduce CSDs. </w:t>
      </w:r>
      <w:r w:rsidR="00A57CE9">
        <w:rPr>
          <w:rFonts w:asciiTheme="minorHAnsi" w:hAnsiTheme="minorHAnsi" w:cstheme="majorBidi"/>
          <w:sz w:val="24"/>
          <w:szCs w:val="24"/>
        </w:rPr>
        <w:t xml:space="preserve"> </w:t>
      </w:r>
      <w:r w:rsidR="00A57CE9" w:rsidRPr="00C65BBD">
        <w:rPr>
          <w:rFonts w:asciiTheme="minorHAnsi" w:hAnsiTheme="minorHAnsi" w:cstheme="majorBidi"/>
          <w:sz w:val="24"/>
          <w:szCs w:val="24"/>
        </w:rPr>
        <w:t>Climate sensitive disease early</w:t>
      </w:r>
      <w:r w:rsidR="00A57CE9">
        <w:rPr>
          <w:rFonts w:asciiTheme="minorHAnsi" w:hAnsiTheme="minorHAnsi" w:cstheme="majorBidi"/>
          <w:sz w:val="24"/>
          <w:szCs w:val="24"/>
        </w:rPr>
        <w:t xml:space="preserve"> warning systems should </w:t>
      </w:r>
      <w:r w:rsidR="00106C4B">
        <w:rPr>
          <w:rFonts w:asciiTheme="minorHAnsi" w:hAnsiTheme="minorHAnsi" w:cstheme="majorBidi"/>
          <w:sz w:val="24"/>
          <w:szCs w:val="24"/>
        </w:rPr>
        <w:t>be put</w:t>
      </w:r>
      <w:r w:rsidR="00A57CE9">
        <w:rPr>
          <w:rFonts w:asciiTheme="minorHAnsi" w:hAnsiTheme="minorHAnsi" w:cstheme="majorBidi"/>
          <w:sz w:val="24"/>
          <w:szCs w:val="24"/>
        </w:rPr>
        <w:t xml:space="preserve"> </w:t>
      </w:r>
      <w:r w:rsidR="00A57CE9" w:rsidRPr="00C65BBD">
        <w:rPr>
          <w:rFonts w:asciiTheme="minorHAnsi" w:hAnsiTheme="minorHAnsi" w:cstheme="majorBidi"/>
          <w:sz w:val="24"/>
          <w:szCs w:val="24"/>
        </w:rPr>
        <w:t>in place to allow proactive response to potential disease outbreaks.</w:t>
      </w:r>
      <w:r w:rsidR="00A57CE9">
        <w:rPr>
          <w:rFonts w:asciiTheme="minorHAnsi" w:hAnsiTheme="minorHAnsi" w:cstheme="majorBidi"/>
          <w:sz w:val="24"/>
          <w:szCs w:val="24"/>
        </w:rPr>
        <w:t xml:space="preserve"> </w:t>
      </w:r>
    </w:p>
    <w:p w14:paraId="6585729B" w14:textId="77777777" w:rsidR="00A57CE9" w:rsidRDefault="00A57CE9" w:rsidP="00A57CE9">
      <w:pPr>
        <w:autoSpaceDE w:val="0"/>
        <w:autoSpaceDN w:val="0"/>
        <w:adjustRightInd w:val="0"/>
        <w:spacing w:after="0" w:line="240" w:lineRule="auto"/>
        <w:jc w:val="both"/>
        <w:rPr>
          <w:rFonts w:asciiTheme="minorHAnsi" w:hAnsiTheme="minorHAnsi" w:cstheme="majorBidi"/>
          <w:sz w:val="24"/>
          <w:szCs w:val="24"/>
        </w:rPr>
      </w:pPr>
    </w:p>
    <w:p w14:paraId="4B8A863E" w14:textId="72C89742" w:rsidR="00A57CE9" w:rsidRDefault="00A57CE9" w:rsidP="00A57CE9">
      <w:pPr>
        <w:autoSpaceDE w:val="0"/>
        <w:autoSpaceDN w:val="0"/>
        <w:adjustRightInd w:val="0"/>
        <w:spacing w:after="0" w:line="240" w:lineRule="auto"/>
        <w:jc w:val="both"/>
        <w:rPr>
          <w:rFonts w:asciiTheme="minorHAnsi" w:hAnsiTheme="minorHAnsi" w:cstheme="majorBidi"/>
          <w:sz w:val="24"/>
          <w:szCs w:val="24"/>
        </w:rPr>
      </w:pPr>
      <w:r>
        <w:rPr>
          <w:rFonts w:asciiTheme="minorHAnsi" w:hAnsiTheme="minorHAnsi" w:cstheme="majorBidi"/>
          <w:sz w:val="24"/>
          <w:szCs w:val="24"/>
        </w:rPr>
        <w:t xml:space="preserve">MRCS through </w:t>
      </w:r>
      <w:r w:rsidR="004D3D7A">
        <w:rPr>
          <w:rFonts w:asciiTheme="minorHAnsi" w:hAnsiTheme="minorHAnsi" w:cstheme="majorBidi"/>
          <w:sz w:val="24"/>
          <w:szCs w:val="24"/>
        </w:rPr>
        <w:t>its health</w:t>
      </w:r>
      <w:r>
        <w:rPr>
          <w:rFonts w:asciiTheme="minorHAnsi" w:hAnsiTheme="minorHAnsi" w:cstheme="majorBidi"/>
          <w:sz w:val="24"/>
          <w:szCs w:val="24"/>
        </w:rPr>
        <w:t xml:space="preserve"> programming guided by the CBHFA approach, it’s currently doing activities related to health awareness, malaria and dengue control and prevention, water, sanitation and hygiene promotion and small-scale infrastructure such as rehabilitation of wells, latrines and water sources.</w:t>
      </w:r>
    </w:p>
    <w:p w14:paraId="1C4CC9E6" w14:textId="77777777" w:rsidR="00A57CE9" w:rsidRDefault="00A57CE9" w:rsidP="00A57CE9">
      <w:pPr>
        <w:autoSpaceDE w:val="0"/>
        <w:autoSpaceDN w:val="0"/>
        <w:adjustRightInd w:val="0"/>
        <w:spacing w:after="0" w:line="240" w:lineRule="auto"/>
        <w:jc w:val="both"/>
        <w:rPr>
          <w:rFonts w:asciiTheme="minorHAnsi" w:hAnsiTheme="minorHAnsi" w:cstheme="majorBidi"/>
          <w:sz w:val="24"/>
          <w:szCs w:val="24"/>
        </w:rPr>
      </w:pPr>
    </w:p>
    <w:p w14:paraId="31FD9881" w14:textId="145FC121" w:rsidR="00A57CE9" w:rsidRDefault="00A57CE9" w:rsidP="00A57CE9">
      <w:pPr>
        <w:autoSpaceDE w:val="0"/>
        <w:autoSpaceDN w:val="0"/>
        <w:adjustRightInd w:val="0"/>
        <w:spacing w:after="0" w:line="240" w:lineRule="auto"/>
        <w:jc w:val="both"/>
        <w:rPr>
          <w:rFonts w:asciiTheme="minorHAnsi" w:hAnsiTheme="minorHAnsi" w:cstheme="majorBidi"/>
          <w:sz w:val="24"/>
          <w:szCs w:val="24"/>
        </w:rPr>
      </w:pPr>
      <w:r>
        <w:rPr>
          <w:rFonts w:asciiTheme="minorHAnsi" w:hAnsiTheme="minorHAnsi" w:cstheme="majorBidi"/>
          <w:sz w:val="24"/>
          <w:szCs w:val="24"/>
        </w:rPr>
        <w:t>Since</w:t>
      </w:r>
      <w:r w:rsidRPr="00931432">
        <w:rPr>
          <w:rFonts w:asciiTheme="minorHAnsi" w:hAnsiTheme="minorHAnsi" w:cstheme="majorBidi"/>
          <w:sz w:val="24"/>
          <w:szCs w:val="24"/>
        </w:rPr>
        <w:t xml:space="preserve"> 2015, building on the experience gained from its CSR</w:t>
      </w:r>
      <w:r>
        <w:rPr>
          <w:rFonts w:asciiTheme="minorHAnsi" w:hAnsiTheme="minorHAnsi" w:cstheme="majorBidi"/>
          <w:sz w:val="24"/>
          <w:szCs w:val="24"/>
        </w:rPr>
        <w:t xml:space="preserve"> </w:t>
      </w:r>
      <w:r w:rsidRPr="00931432">
        <w:rPr>
          <w:rFonts w:asciiTheme="minorHAnsi" w:hAnsiTheme="minorHAnsi" w:cstheme="majorBidi"/>
          <w:sz w:val="24"/>
          <w:szCs w:val="24"/>
        </w:rPr>
        <w:t xml:space="preserve">programme, </w:t>
      </w:r>
      <w:r>
        <w:rPr>
          <w:rFonts w:asciiTheme="minorHAnsi" w:hAnsiTheme="minorHAnsi" w:cstheme="majorBidi"/>
          <w:sz w:val="24"/>
          <w:szCs w:val="24"/>
        </w:rPr>
        <w:t>and i</w:t>
      </w:r>
      <w:r w:rsidRPr="00282523">
        <w:rPr>
          <w:rFonts w:asciiTheme="minorHAnsi" w:hAnsiTheme="minorHAnsi" w:cstheme="majorBidi"/>
          <w:sz w:val="24"/>
          <w:szCs w:val="24"/>
        </w:rPr>
        <w:t>n an effort to promote coordination and standardization of their community-bas</w:t>
      </w:r>
      <w:r>
        <w:rPr>
          <w:rFonts w:asciiTheme="minorHAnsi" w:hAnsiTheme="minorHAnsi" w:cstheme="majorBidi"/>
          <w:sz w:val="24"/>
          <w:szCs w:val="24"/>
        </w:rPr>
        <w:t xml:space="preserve">ed resilience approach, MRCS is </w:t>
      </w:r>
      <w:r w:rsidRPr="00282523">
        <w:rPr>
          <w:rFonts w:asciiTheme="minorHAnsi" w:hAnsiTheme="minorHAnsi" w:cstheme="majorBidi"/>
          <w:sz w:val="24"/>
          <w:szCs w:val="24"/>
        </w:rPr>
        <w:t>developing guidelines for assessment-planning-monitoring/evaluation and reporting. Two guidelines are already developed (1)</w:t>
      </w:r>
      <w:r w:rsidR="004D3D7A">
        <w:rPr>
          <w:rFonts w:asciiTheme="minorHAnsi" w:hAnsiTheme="minorHAnsi" w:cstheme="majorBidi"/>
          <w:sz w:val="24"/>
          <w:szCs w:val="24"/>
        </w:rPr>
        <w:t xml:space="preserve"> </w:t>
      </w:r>
      <w:r w:rsidRPr="00282523">
        <w:rPr>
          <w:rFonts w:asciiTheme="minorHAnsi" w:hAnsiTheme="minorHAnsi" w:cstheme="majorBidi"/>
          <w:sz w:val="24"/>
          <w:szCs w:val="24"/>
        </w:rPr>
        <w:t>The Integrated Community Assessment for Building Resilience Process, A Guidance Document</w:t>
      </w:r>
      <w:r>
        <w:rPr>
          <w:rFonts w:asciiTheme="minorHAnsi" w:hAnsiTheme="minorHAnsi" w:cstheme="majorBidi"/>
          <w:sz w:val="24"/>
          <w:szCs w:val="24"/>
        </w:rPr>
        <w:t>;</w:t>
      </w:r>
      <w:r w:rsidRPr="00282523">
        <w:rPr>
          <w:rFonts w:asciiTheme="minorHAnsi" w:hAnsiTheme="minorHAnsi" w:cstheme="majorBidi"/>
          <w:sz w:val="24"/>
          <w:szCs w:val="24"/>
        </w:rPr>
        <w:t xml:space="preserve"> and (2) The Project Programme Planning Guidelines</w:t>
      </w:r>
      <w:r>
        <w:rPr>
          <w:rFonts w:asciiTheme="minorHAnsi" w:hAnsiTheme="minorHAnsi" w:cstheme="majorBidi"/>
          <w:sz w:val="24"/>
          <w:szCs w:val="24"/>
        </w:rPr>
        <w:t>.</w:t>
      </w:r>
      <w:r w:rsidRPr="00282523">
        <w:rPr>
          <w:rFonts w:asciiTheme="minorHAnsi" w:hAnsiTheme="minorHAnsi" w:cstheme="majorBidi"/>
          <w:sz w:val="24"/>
          <w:szCs w:val="24"/>
        </w:rPr>
        <w:t xml:space="preserve"> The planning guideline builds on and take the output from the assessment guidelines forward to the integrated project programme planning design phase.</w:t>
      </w:r>
    </w:p>
    <w:p w14:paraId="4A192249" w14:textId="77777777" w:rsidR="0074303F" w:rsidRPr="00AC7057" w:rsidRDefault="0074303F" w:rsidP="00AC15DC">
      <w:pPr>
        <w:autoSpaceDE w:val="0"/>
        <w:autoSpaceDN w:val="0"/>
        <w:adjustRightInd w:val="0"/>
        <w:spacing w:after="0" w:line="240" w:lineRule="auto"/>
        <w:jc w:val="both"/>
        <w:rPr>
          <w:rFonts w:asciiTheme="minorHAnsi" w:hAnsiTheme="minorHAnsi" w:cstheme="majorBidi"/>
          <w:sz w:val="24"/>
          <w:szCs w:val="24"/>
        </w:rPr>
      </w:pPr>
    </w:p>
    <w:p w14:paraId="12FE4CAB" w14:textId="085876AA" w:rsidR="00435046" w:rsidRPr="00AC7057" w:rsidRDefault="004D3D7A" w:rsidP="00AC15DC">
      <w:pPr>
        <w:autoSpaceDE w:val="0"/>
        <w:autoSpaceDN w:val="0"/>
        <w:adjustRightInd w:val="0"/>
        <w:spacing w:after="0" w:line="240" w:lineRule="auto"/>
        <w:jc w:val="both"/>
        <w:rPr>
          <w:rFonts w:asciiTheme="minorHAnsi" w:hAnsiTheme="minorHAnsi" w:cstheme="majorBidi"/>
          <w:sz w:val="24"/>
          <w:szCs w:val="24"/>
        </w:rPr>
      </w:pPr>
      <w:r>
        <w:rPr>
          <w:rFonts w:asciiTheme="minorHAnsi" w:hAnsiTheme="minorHAnsi" w:cstheme="majorBidi"/>
          <w:sz w:val="24"/>
          <w:szCs w:val="24"/>
        </w:rPr>
        <w:t>Likewise, a</w:t>
      </w:r>
      <w:r w:rsidR="003A6E35" w:rsidRPr="00AC7057">
        <w:rPr>
          <w:rFonts w:asciiTheme="minorHAnsi" w:hAnsiTheme="minorHAnsi" w:cstheme="majorBidi"/>
          <w:sz w:val="24"/>
          <w:szCs w:val="24"/>
        </w:rPr>
        <w:t>wareness sessions on Climate Change for MRCS staffs and volunteers were conducted in 2011, followed by the participation of key MRCS staffs in workshops and trainings abroad, including the 2014 Master Training on C</w:t>
      </w:r>
      <w:r w:rsidR="00E864BC" w:rsidRPr="00AC7057">
        <w:rPr>
          <w:rFonts w:asciiTheme="minorHAnsi" w:hAnsiTheme="minorHAnsi" w:cstheme="majorBidi"/>
          <w:sz w:val="24"/>
          <w:szCs w:val="24"/>
        </w:rPr>
        <w:t xml:space="preserve">limate Change held in Thailand.  </w:t>
      </w:r>
      <w:r w:rsidR="003A6E35" w:rsidRPr="00AC7057">
        <w:rPr>
          <w:rFonts w:asciiTheme="minorHAnsi" w:hAnsiTheme="minorHAnsi" w:cstheme="majorBidi"/>
          <w:sz w:val="24"/>
          <w:szCs w:val="24"/>
        </w:rPr>
        <w:t>However, no systematic training was held in the country yet, which would allow MRCS to develop its own way to integrate Climate</w:t>
      </w:r>
      <w:r w:rsidR="00E864BC" w:rsidRPr="00AC7057">
        <w:rPr>
          <w:rFonts w:asciiTheme="minorHAnsi" w:hAnsiTheme="minorHAnsi" w:cstheme="majorBidi"/>
          <w:sz w:val="24"/>
          <w:szCs w:val="24"/>
        </w:rPr>
        <w:t xml:space="preserve"> Change within its programming. </w:t>
      </w:r>
    </w:p>
    <w:p w14:paraId="27AD5D7A" w14:textId="77777777" w:rsidR="000E662B" w:rsidRDefault="000E662B" w:rsidP="00AC15DC">
      <w:pPr>
        <w:spacing w:after="0" w:line="240" w:lineRule="auto"/>
        <w:rPr>
          <w:rFonts w:asciiTheme="minorHAnsi" w:hAnsiTheme="minorHAnsi" w:cs="Times New Roman"/>
          <w:b/>
          <w:bCs/>
          <w:sz w:val="24"/>
          <w:szCs w:val="24"/>
        </w:rPr>
      </w:pPr>
    </w:p>
    <w:p w14:paraId="17474708" w14:textId="77777777" w:rsidR="00B363E3" w:rsidRDefault="00B363E3" w:rsidP="00AC15DC">
      <w:pPr>
        <w:spacing w:after="0" w:line="240" w:lineRule="auto"/>
        <w:rPr>
          <w:rFonts w:asciiTheme="minorHAnsi" w:hAnsiTheme="minorHAnsi" w:cs="Times New Roman"/>
          <w:b/>
          <w:bCs/>
          <w:sz w:val="24"/>
          <w:szCs w:val="24"/>
        </w:rPr>
      </w:pPr>
    </w:p>
    <w:p w14:paraId="247CC983" w14:textId="77777777" w:rsidR="00B363E3" w:rsidRDefault="00B363E3" w:rsidP="00AC15DC">
      <w:pPr>
        <w:spacing w:after="0" w:line="240" w:lineRule="auto"/>
        <w:rPr>
          <w:rFonts w:asciiTheme="minorHAnsi" w:hAnsiTheme="minorHAnsi" w:cs="Times New Roman"/>
          <w:b/>
          <w:bCs/>
          <w:sz w:val="24"/>
          <w:szCs w:val="24"/>
        </w:rPr>
      </w:pPr>
    </w:p>
    <w:p w14:paraId="624B64A1" w14:textId="77777777" w:rsidR="00B363E3" w:rsidRDefault="00B363E3" w:rsidP="00AC15DC">
      <w:pPr>
        <w:spacing w:after="0" w:line="240" w:lineRule="auto"/>
        <w:rPr>
          <w:rFonts w:asciiTheme="minorHAnsi" w:hAnsiTheme="minorHAnsi" w:cs="Times New Roman"/>
          <w:b/>
          <w:bCs/>
          <w:sz w:val="24"/>
          <w:szCs w:val="24"/>
        </w:rPr>
      </w:pPr>
    </w:p>
    <w:p w14:paraId="5D4A85BD" w14:textId="77777777" w:rsidR="00B363E3" w:rsidRPr="00AC7057" w:rsidRDefault="00B363E3" w:rsidP="00AC15DC">
      <w:pPr>
        <w:spacing w:after="0" w:line="240" w:lineRule="auto"/>
        <w:rPr>
          <w:rFonts w:asciiTheme="minorHAnsi" w:hAnsiTheme="minorHAnsi" w:cs="Times New Roman"/>
          <w:b/>
          <w:bCs/>
          <w:sz w:val="24"/>
          <w:szCs w:val="24"/>
        </w:rPr>
      </w:pPr>
    </w:p>
    <w:p w14:paraId="40CFE8A1" w14:textId="59AFD318" w:rsidR="003A6E35" w:rsidRPr="00AC7057" w:rsidRDefault="00EB50CC" w:rsidP="00AC15DC">
      <w:pPr>
        <w:spacing w:after="0" w:line="240" w:lineRule="auto"/>
        <w:rPr>
          <w:rFonts w:asciiTheme="minorHAnsi" w:hAnsiTheme="minorHAnsi" w:cs="Times New Roman"/>
          <w:bCs/>
          <w:sz w:val="24"/>
          <w:szCs w:val="24"/>
          <w:u w:val="single"/>
        </w:rPr>
      </w:pPr>
      <w:r w:rsidRPr="00AC7057">
        <w:rPr>
          <w:rFonts w:asciiTheme="minorHAnsi" w:hAnsiTheme="minorHAnsi" w:cs="Times New Roman"/>
          <w:bCs/>
          <w:sz w:val="24"/>
          <w:szCs w:val="24"/>
          <w:u w:val="single"/>
        </w:rPr>
        <w:lastRenderedPageBreak/>
        <w:t>OBJECTIVES OF THE TOT</w:t>
      </w:r>
    </w:p>
    <w:p w14:paraId="031C3E49" w14:textId="77777777" w:rsidR="003A6E35" w:rsidRPr="00AC7057" w:rsidRDefault="003A6E35" w:rsidP="00AC15DC">
      <w:pPr>
        <w:spacing w:after="0" w:line="240" w:lineRule="auto"/>
        <w:rPr>
          <w:rFonts w:asciiTheme="minorHAnsi" w:hAnsiTheme="minorHAnsi" w:cs="Times New Roman"/>
          <w:sz w:val="24"/>
          <w:szCs w:val="24"/>
        </w:rPr>
      </w:pPr>
    </w:p>
    <w:p w14:paraId="18A91C57" w14:textId="6ABCBEF1" w:rsidR="00724124" w:rsidRPr="00AC7057" w:rsidRDefault="003A6E35" w:rsidP="00AC15DC">
      <w:pPr>
        <w:spacing w:after="0" w:line="240" w:lineRule="auto"/>
        <w:jc w:val="both"/>
        <w:rPr>
          <w:rFonts w:asciiTheme="minorHAnsi" w:hAnsiTheme="minorHAnsi" w:cstheme="majorBidi"/>
          <w:b/>
          <w:i/>
          <w:sz w:val="24"/>
          <w:szCs w:val="24"/>
        </w:rPr>
      </w:pPr>
      <w:r w:rsidRPr="00AC7057">
        <w:rPr>
          <w:rFonts w:asciiTheme="minorHAnsi" w:hAnsiTheme="minorHAnsi" w:cstheme="majorBidi"/>
          <w:sz w:val="24"/>
          <w:szCs w:val="24"/>
        </w:rPr>
        <w:t xml:space="preserve">The </w:t>
      </w:r>
      <w:r w:rsidR="00334F8E" w:rsidRPr="00AC7057">
        <w:rPr>
          <w:rFonts w:asciiTheme="minorHAnsi" w:hAnsiTheme="minorHAnsi" w:cstheme="majorBidi"/>
          <w:bCs/>
          <w:sz w:val="24"/>
          <w:szCs w:val="24"/>
        </w:rPr>
        <w:t>o</w:t>
      </w:r>
      <w:r w:rsidRPr="00AC7057">
        <w:rPr>
          <w:rFonts w:asciiTheme="minorHAnsi" w:hAnsiTheme="minorHAnsi" w:cstheme="majorBidi"/>
          <w:bCs/>
          <w:sz w:val="24"/>
          <w:szCs w:val="24"/>
        </w:rPr>
        <w:t>verall objective</w:t>
      </w:r>
      <w:r w:rsidRPr="00AC7057">
        <w:rPr>
          <w:rFonts w:asciiTheme="minorHAnsi" w:hAnsiTheme="minorHAnsi" w:cstheme="majorBidi"/>
          <w:sz w:val="24"/>
          <w:szCs w:val="24"/>
        </w:rPr>
        <w:t xml:space="preserve"> of the TOT is to </w:t>
      </w:r>
      <w:r w:rsidRPr="00AC7057">
        <w:rPr>
          <w:rFonts w:asciiTheme="minorHAnsi" w:hAnsiTheme="minorHAnsi" w:cstheme="majorBidi"/>
          <w:b/>
          <w:i/>
          <w:sz w:val="24"/>
          <w:szCs w:val="24"/>
        </w:rPr>
        <w:t xml:space="preserve">build </w:t>
      </w:r>
      <w:r w:rsidR="00334F8E" w:rsidRPr="00AC7057">
        <w:rPr>
          <w:rFonts w:asciiTheme="minorHAnsi" w:hAnsiTheme="minorHAnsi" w:cstheme="majorBidi"/>
          <w:b/>
          <w:i/>
          <w:sz w:val="24"/>
          <w:szCs w:val="24"/>
        </w:rPr>
        <w:t xml:space="preserve">additional </w:t>
      </w:r>
      <w:r w:rsidRPr="00AC7057">
        <w:rPr>
          <w:rFonts w:asciiTheme="minorHAnsi" w:hAnsiTheme="minorHAnsi" w:cstheme="majorBidi"/>
          <w:b/>
          <w:i/>
          <w:sz w:val="24"/>
          <w:szCs w:val="24"/>
        </w:rPr>
        <w:t>capacities of</w:t>
      </w:r>
      <w:r w:rsidR="00724124" w:rsidRPr="00AC7057">
        <w:rPr>
          <w:rFonts w:asciiTheme="minorHAnsi" w:hAnsiTheme="minorHAnsi" w:cstheme="majorBidi"/>
          <w:b/>
          <w:i/>
          <w:sz w:val="24"/>
          <w:szCs w:val="24"/>
        </w:rPr>
        <w:t xml:space="preserve"> already qualified and experienced </w:t>
      </w:r>
      <w:r w:rsidRPr="00AC7057">
        <w:rPr>
          <w:rFonts w:asciiTheme="minorHAnsi" w:hAnsiTheme="minorHAnsi" w:cstheme="majorBidi"/>
          <w:b/>
          <w:i/>
          <w:sz w:val="24"/>
          <w:szCs w:val="24"/>
        </w:rPr>
        <w:t>facilitators and/or programme officers</w:t>
      </w:r>
      <w:r w:rsidR="003C3426">
        <w:rPr>
          <w:rFonts w:asciiTheme="minorHAnsi" w:hAnsiTheme="minorHAnsi" w:cstheme="majorBidi"/>
          <w:b/>
          <w:i/>
          <w:sz w:val="24"/>
          <w:szCs w:val="24"/>
        </w:rPr>
        <w:t xml:space="preserve"> and/or Red Cross volunteers</w:t>
      </w:r>
      <w:r w:rsidRPr="00AC7057">
        <w:rPr>
          <w:rFonts w:asciiTheme="minorHAnsi" w:hAnsiTheme="minorHAnsi" w:cstheme="majorBidi"/>
          <w:b/>
          <w:i/>
          <w:sz w:val="24"/>
          <w:szCs w:val="24"/>
        </w:rPr>
        <w:t xml:space="preserve"> </w:t>
      </w:r>
      <w:r w:rsidR="00724124" w:rsidRPr="00AC7057">
        <w:rPr>
          <w:rFonts w:asciiTheme="minorHAnsi" w:hAnsiTheme="minorHAnsi" w:cstheme="majorBidi"/>
          <w:b/>
          <w:i/>
          <w:sz w:val="24"/>
          <w:szCs w:val="24"/>
        </w:rPr>
        <w:t xml:space="preserve">from the MRCS HQ and branches </w:t>
      </w:r>
      <w:r w:rsidRPr="00AC7057">
        <w:rPr>
          <w:rFonts w:asciiTheme="minorHAnsi" w:hAnsiTheme="minorHAnsi" w:cstheme="majorBidi"/>
          <w:b/>
          <w:i/>
          <w:sz w:val="24"/>
          <w:szCs w:val="24"/>
        </w:rPr>
        <w:t>to</w:t>
      </w:r>
      <w:r w:rsidR="00334F8E" w:rsidRPr="00AC7057">
        <w:rPr>
          <w:rFonts w:asciiTheme="minorHAnsi" w:hAnsiTheme="minorHAnsi" w:cstheme="majorBidi"/>
          <w:b/>
          <w:i/>
          <w:sz w:val="24"/>
          <w:szCs w:val="24"/>
        </w:rPr>
        <w:t xml:space="preserve"> help them</w:t>
      </w:r>
      <w:r w:rsidRPr="00AC7057">
        <w:rPr>
          <w:rFonts w:asciiTheme="minorHAnsi" w:hAnsiTheme="minorHAnsi" w:cstheme="majorBidi"/>
          <w:b/>
          <w:i/>
          <w:sz w:val="24"/>
          <w:szCs w:val="24"/>
        </w:rPr>
        <w:t xml:space="preserve"> integrate climate change into regular </w:t>
      </w:r>
      <w:r w:rsidR="0014584F" w:rsidRPr="00AC7057">
        <w:rPr>
          <w:rFonts w:asciiTheme="minorHAnsi" w:hAnsiTheme="minorHAnsi" w:cstheme="majorBidi"/>
          <w:b/>
          <w:i/>
          <w:sz w:val="24"/>
          <w:szCs w:val="24"/>
        </w:rPr>
        <w:t xml:space="preserve">MRCS </w:t>
      </w:r>
      <w:r w:rsidRPr="00AC7057">
        <w:rPr>
          <w:rFonts w:asciiTheme="minorHAnsi" w:hAnsiTheme="minorHAnsi" w:cstheme="majorBidi"/>
          <w:b/>
          <w:i/>
          <w:sz w:val="24"/>
          <w:szCs w:val="24"/>
        </w:rPr>
        <w:t>programmes within a resilience-building context (</w:t>
      </w:r>
      <w:r w:rsidR="00724124" w:rsidRPr="00AC7057">
        <w:rPr>
          <w:rFonts w:asciiTheme="minorHAnsi" w:hAnsiTheme="minorHAnsi" w:cstheme="majorBidi"/>
          <w:b/>
          <w:i/>
          <w:sz w:val="24"/>
          <w:szCs w:val="24"/>
        </w:rPr>
        <w:t xml:space="preserve">and </w:t>
      </w:r>
      <w:r w:rsidRPr="00AC7057">
        <w:rPr>
          <w:rFonts w:asciiTheme="minorHAnsi" w:hAnsiTheme="minorHAnsi" w:cstheme="majorBidi"/>
          <w:b/>
          <w:i/>
          <w:sz w:val="24"/>
          <w:szCs w:val="24"/>
        </w:rPr>
        <w:t>not as stand</w:t>
      </w:r>
      <w:r w:rsidR="00724124" w:rsidRPr="00AC7057">
        <w:rPr>
          <w:rFonts w:asciiTheme="minorHAnsi" w:hAnsiTheme="minorHAnsi" w:cstheme="majorBidi"/>
          <w:b/>
          <w:i/>
          <w:sz w:val="24"/>
          <w:szCs w:val="24"/>
        </w:rPr>
        <w:t>-</w:t>
      </w:r>
      <w:r w:rsidRPr="00AC7057">
        <w:rPr>
          <w:rFonts w:asciiTheme="minorHAnsi" w:hAnsiTheme="minorHAnsi" w:cstheme="majorBidi"/>
          <w:b/>
          <w:i/>
          <w:sz w:val="24"/>
          <w:szCs w:val="24"/>
        </w:rPr>
        <w:t>alone CC initiatives).</w:t>
      </w:r>
      <w:r w:rsidR="00724124" w:rsidRPr="00AC7057">
        <w:rPr>
          <w:rFonts w:asciiTheme="minorHAnsi" w:hAnsiTheme="minorHAnsi" w:cstheme="majorBidi"/>
          <w:b/>
          <w:i/>
          <w:sz w:val="24"/>
          <w:szCs w:val="24"/>
        </w:rPr>
        <w:t xml:space="preserve"> </w:t>
      </w:r>
    </w:p>
    <w:p w14:paraId="5F552306" w14:textId="77777777" w:rsidR="00724124" w:rsidRPr="00AC7057" w:rsidRDefault="00724124" w:rsidP="00AC15DC">
      <w:pPr>
        <w:spacing w:after="0" w:line="240" w:lineRule="auto"/>
        <w:jc w:val="both"/>
        <w:rPr>
          <w:rFonts w:asciiTheme="minorHAnsi" w:hAnsiTheme="minorHAnsi" w:cstheme="majorBidi"/>
          <w:sz w:val="24"/>
          <w:szCs w:val="24"/>
        </w:rPr>
      </w:pPr>
    </w:p>
    <w:p w14:paraId="6D8E292B" w14:textId="4CC9351D" w:rsidR="003A6E35" w:rsidRPr="00AC7057" w:rsidRDefault="00FD0902" w:rsidP="00AC15DC">
      <w:pPr>
        <w:spacing w:after="0" w:line="240" w:lineRule="auto"/>
        <w:jc w:val="both"/>
        <w:rPr>
          <w:rFonts w:asciiTheme="minorHAnsi" w:hAnsiTheme="minorHAnsi" w:cstheme="majorBidi"/>
          <w:sz w:val="24"/>
          <w:szCs w:val="24"/>
        </w:rPr>
      </w:pPr>
      <w:r w:rsidRPr="00AC7057">
        <w:rPr>
          <w:rFonts w:asciiTheme="minorHAnsi" w:hAnsiTheme="minorHAnsi" w:cstheme="majorBidi"/>
          <w:sz w:val="24"/>
          <w:szCs w:val="24"/>
        </w:rPr>
        <w:t>Although t</w:t>
      </w:r>
      <w:r w:rsidR="00724124" w:rsidRPr="00AC7057">
        <w:rPr>
          <w:rFonts w:asciiTheme="minorHAnsi" w:hAnsiTheme="minorHAnsi" w:cstheme="majorBidi"/>
          <w:sz w:val="24"/>
          <w:szCs w:val="24"/>
        </w:rPr>
        <w:t xml:space="preserve">here will be no separate session on basic facilitation skills, the TOT will focus on </w:t>
      </w:r>
      <w:r w:rsidR="00724124" w:rsidRPr="00AC7057">
        <w:rPr>
          <w:rFonts w:asciiTheme="minorHAnsi" w:hAnsiTheme="minorHAnsi" w:cstheme="majorBidi"/>
          <w:b/>
          <w:i/>
          <w:sz w:val="24"/>
          <w:szCs w:val="24"/>
        </w:rPr>
        <w:t xml:space="preserve">enhancing </w:t>
      </w:r>
      <w:r w:rsidR="00147D95" w:rsidRPr="00AC7057">
        <w:rPr>
          <w:rFonts w:asciiTheme="minorHAnsi" w:hAnsiTheme="minorHAnsi" w:cstheme="majorBidi"/>
          <w:b/>
          <w:i/>
          <w:sz w:val="24"/>
          <w:szCs w:val="24"/>
        </w:rPr>
        <w:t xml:space="preserve">existing </w:t>
      </w:r>
      <w:r w:rsidRPr="00AC7057">
        <w:rPr>
          <w:rFonts w:asciiTheme="minorHAnsi" w:hAnsiTheme="minorHAnsi" w:cstheme="majorBidi"/>
          <w:b/>
          <w:i/>
          <w:sz w:val="24"/>
          <w:szCs w:val="24"/>
        </w:rPr>
        <w:t xml:space="preserve">facilitation </w:t>
      </w:r>
      <w:r w:rsidR="00724124" w:rsidRPr="00AC7057">
        <w:rPr>
          <w:rFonts w:asciiTheme="minorHAnsi" w:hAnsiTheme="minorHAnsi" w:cstheme="majorBidi"/>
          <w:b/>
          <w:i/>
          <w:sz w:val="24"/>
          <w:szCs w:val="24"/>
        </w:rPr>
        <w:t>capacities</w:t>
      </w:r>
      <w:r w:rsidRPr="00AC7057">
        <w:rPr>
          <w:rFonts w:asciiTheme="minorHAnsi" w:hAnsiTheme="minorHAnsi" w:cstheme="majorBidi"/>
          <w:b/>
          <w:i/>
          <w:sz w:val="24"/>
          <w:szCs w:val="24"/>
        </w:rPr>
        <w:t xml:space="preserve"> of the participants</w:t>
      </w:r>
      <w:r w:rsidR="00724124" w:rsidRPr="00AC7057">
        <w:rPr>
          <w:rFonts w:asciiTheme="minorHAnsi" w:hAnsiTheme="minorHAnsi" w:cstheme="majorBidi"/>
          <w:b/>
          <w:i/>
          <w:sz w:val="24"/>
          <w:szCs w:val="24"/>
        </w:rPr>
        <w:t xml:space="preserve"> </w:t>
      </w:r>
      <w:r w:rsidRPr="00AC7057">
        <w:rPr>
          <w:rFonts w:asciiTheme="minorHAnsi" w:hAnsiTheme="minorHAnsi" w:cstheme="majorBidi"/>
          <w:b/>
          <w:i/>
          <w:sz w:val="24"/>
          <w:szCs w:val="24"/>
        </w:rPr>
        <w:t xml:space="preserve">to help them </w:t>
      </w:r>
      <w:r w:rsidR="00147D95" w:rsidRPr="00AC7057">
        <w:rPr>
          <w:rFonts w:asciiTheme="minorHAnsi" w:hAnsiTheme="minorHAnsi" w:cstheme="majorBidi"/>
          <w:b/>
          <w:i/>
          <w:sz w:val="24"/>
          <w:szCs w:val="24"/>
        </w:rPr>
        <w:t xml:space="preserve">effectively deliver key climate change-related messages using </w:t>
      </w:r>
      <w:r w:rsidR="00724124" w:rsidRPr="00AC7057">
        <w:rPr>
          <w:rFonts w:asciiTheme="minorHAnsi" w:hAnsiTheme="minorHAnsi" w:cstheme="majorBidi"/>
          <w:b/>
          <w:i/>
          <w:sz w:val="24"/>
          <w:szCs w:val="24"/>
        </w:rPr>
        <w:t>participatory and innovative approaches</w:t>
      </w:r>
      <w:r w:rsidRPr="00AC7057">
        <w:rPr>
          <w:rFonts w:asciiTheme="minorHAnsi" w:hAnsiTheme="minorHAnsi" w:cstheme="majorBidi"/>
          <w:b/>
          <w:i/>
          <w:sz w:val="24"/>
          <w:szCs w:val="24"/>
        </w:rPr>
        <w:t>.</w:t>
      </w:r>
      <w:r w:rsidR="00724124" w:rsidRPr="00AC7057">
        <w:rPr>
          <w:rFonts w:asciiTheme="minorHAnsi" w:hAnsiTheme="minorHAnsi" w:cstheme="majorBidi"/>
          <w:b/>
          <w:i/>
          <w:sz w:val="24"/>
          <w:szCs w:val="24"/>
        </w:rPr>
        <w:t xml:space="preserve"> </w:t>
      </w:r>
    </w:p>
    <w:p w14:paraId="7D00EDBD" w14:textId="77777777" w:rsidR="000E662B" w:rsidRDefault="000E662B" w:rsidP="00AC15DC">
      <w:pPr>
        <w:spacing w:after="0" w:line="240" w:lineRule="auto"/>
        <w:jc w:val="both"/>
        <w:rPr>
          <w:rFonts w:asciiTheme="minorHAnsi" w:hAnsiTheme="minorHAnsi" w:cstheme="majorBidi"/>
          <w:sz w:val="24"/>
          <w:szCs w:val="24"/>
        </w:rPr>
      </w:pPr>
    </w:p>
    <w:p w14:paraId="4490E4FA" w14:textId="77777777" w:rsidR="00B363E3" w:rsidRPr="00AC7057" w:rsidRDefault="00B363E3" w:rsidP="00AC15DC">
      <w:pPr>
        <w:spacing w:after="0" w:line="240" w:lineRule="auto"/>
        <w:jc w:val="both"/>
        <w:rPr>
          <w:rFonts w:asciiTheme="minorHAnsi" w:hAnsiTheme="minorHAnsi" w:cstheme="majorBidi"/>
          <w:sz w:val="24"/>
          <w:szCs w:val="24"/>
        </w:rPr>
      </w:pPr>
    </w:p>
    <w:p w14:paraId="31075BB5" w14:textId="7202DA55" w:rsidR="00603F23" w:rsidRPr="00AC7057" w:rsidRDefault="00EB50CC" w:rsidP="00AC15DC">
      <w:pPr>
        <w:spacing w:after="0" w:line="240" w:lineRule="auto"/>
        <w:rPr>
          <w:rFonts w:asciiTheme="minorHAnsi" w:hAnsiTheme="minorHAnsi" w:cs="Times New Roman"/>
          <w:bCs/>
          <w:sz w:val="24"/>
          <w:szCs w:val="24"/>
          <w:u w:val="single"/>
        </w:rPr>
      </w:pPr>
      <w:r w:rsidRPr="00AC7057">
        <w:rPr>
          <w:rFonts w:asciiTheme="minorHAnsi" w:hAnsiTheme="minorHAnsi" w:cs="Times New Roman"/>
          <w:bCs/>
          <w:sz w:val="24"/>
          <w:szCs w:val="24"/>
          <w:u w:val="single"/>
        </w:rPr>
        <w:t>DATE AND VENUE</w:t>
      </w:r>
    </w:p>
    <w:p w14:paraId="0F0C1B9E" w14:textId="77777777" w:rsidR="00B363E3" w:rsidRDefault="00B363E3" w:rsidP="00B363E3">
      <w:pPr>
        <w:spacing w:after="0" w:line="240" w:lineRule="auto"/>
        <w:jc w:val="both"/>
        <w:rPr>
          <w:rFonts w:asciiTheme="minorHAnsi" w:hAnsiTheme="minorHAnsi" w:cs="Times New Roman"/>
          <w:sz w:val="24"/>
          <w:szCs w:val="24"/>
        </w:rPr>
      </w:pPr>
    </w:p>
    <w:p w14:paraId="0255ED53" w14:textId="4D23C0A7" w:rsidR="00603F23" w:rsidRPr="00B363E3" w:rsidRDefault="00AC15DC" w:rsidP="00B363E3">
      <w:pPr>
        <w:spacing w:after="0" w:line="240" w:lineRule="auto"/>
        <w:jc w:val="both"/>
        <w:rPr>
          <w:rFonts w:asciiTheme="minorHAnsi" w:hAnsiTheme="minorHAnsi" w:cs="Times New Roman"/>
          <w:sz w:val="24"/>
          <w:szCs w:val="24"/>
        </w:rPr>
      </w:pPr>
      <w:r w:rsidRPr="00B363E3">
        <w:rPr>
          <w:rFonts w:asciiTheme="minorHAnsi" w:hAnsiTheme="minorHAnsi" w:cs="Times New Roman"/>
          <w:sz w:val="24"/>
          <w:szCs w:val="24"/>
        </w:rPr>
        <w:t xml:space="preserve">Date: </w:t>
      </w:r>
      <w:r w:rsidR="0060616E" w:rsidRPr="00B363E3">
        <w:rPr>
          <w:rFonts w:asciiTheme="minorHAnsi" w:hAnsiTheme="minorHAnsi" w:cs="Times New Roman"/>
          <w:b/>
          <w:i/>
          <w:sz w:val="24"/>
          <w:szCs w:val="24"/>
        </w:rPr>
        <w:t>March 7-11, 2016</w:t>
      </w:r>
      <w:r w:rsidR="003774E0" w:rsidRPr="00B363E3">
        <w:rPr>
          <w:rFonts w:asciiTheme="minorHAnsi" w:hAnsiTheme="minorHAnsi" w:cs="Times New Roman"/>
          <w:sz w:val="24"/>
          <w:szCs w:val="24"/>
        </w:rPr>
        <w:t xml:space="preserve">, excluding travel time </w:t>
      </w:r>
      <w:r w:rsidR="00603F23" w:rsidRPr="00B363E3">
        <w:rPr>
          <w:rFonts w:asciiTheme="minorHAnsi" w:hAnsiTheme="minorHAnsi" w:cs="Times New Roman"/>
          <w:sz w:val="24"/>
          <w:szCs w:val="24"/>
        </w:rPr>
        <w:t xml:space="preserve"> </w:t>
      </w:r>
    </w:p>
    <w:p w14:paraId="0524AA15" w14:textId="084D88C7" w:rsidR="00603F23" w:rsidRPr="00B363E3" w:rsidRDefault="007D7BCD" w:rsidP="00B363E3">
      <w:pPr>
        <w:spacing w:after="0" w:line="240" w:lineRule="auto"/>
        <w:jc w:val="both"/>
        <w:rPr>
          <w:rFonts w:asciiTheme="minorHAnsi" w:hAnsiTheme="minorHAnsi" w:cs="Times New Roman"/>
          <w:sz w:val="24"/>
          <w:szCs w:val="24"/>
        </w:rPr>
      </w:pPr>
      <w:r w:rsidRPr="00B363E3">
        <w:rPr>
          <w:rFonts w:asciiTheme="minorHAnsi" w:hAnsiTheme="minorHAnsi" w:cs="Times New Roman"/>
          <w:sz w:val="24"/>
          <w:szCs w:val="24"/>
        </w:rPr>
        <w:t>Venue: Yangon</w:t>
      </w:r>
    </w:p>
    <w:p w14:paraId="70335997" w14:textId="77777777" w:rsidR="000E662B" w:rsidRDefault="000E662B" w:rsidP="00AC15DC">
      <w:pPr>
        <w:autoSpaceDE w:val="0"/>
        <w:autoSpaceDN w:val="0"/>
        <w:adjustRightInd w:val="0"/>
        <w:spacing w:after="0" w:line="240" w:lineRule="auto"/>
        <w:jc w:val="both"/>
        <w:rPr>
          <w:rFonts w:asciiTheme="minorHAnsi" w:hAnsiTheme="minorHAnsi" w:cs="Times New Roman"/>
          <w:sz w:val="24"/>
          <w:szCs w:val="24"/>
          <w:lang w:val="en-US"/>
        </w:rPr>
      </w:pPr>
    </w:p>
    <w:p w14:paraId="05AD1D52" w14:textId="77777777" w:rsidR="00B363E3" w:rsidRPr="00AC7057" w:rsidRDefault="00B363E3" w:rsidP="00AC15DC">
      <w:pPr>
        <w:autoSpaceDE w:val="0"/>
        <w:autoSpaceDN w:val="0"/>
        <w:adjustRightInd w:val="0"/>
        <w:spacing w:after="0" w:line="240" w:lineRule="auto"/>
        <w:jc w:val="both"/>
        <w:rPr>
          <w:rFonts w:asciiTheme="minorHAnsi" w:hAnsiTheme="minorHAnsi" w:cs="Times New Roman"/>
          <w:sz w:val="24"/>
          <w:szCs w:val="24"/>
          <w:lang w:val="en-US"/>
        </w:rPr>
      </w:pPr>
    </w:p>
    <w:p w14:paraId="2747D3E7" w14:textId="2E16BF57" w:rsidR="00603F23" w:rsidRPr="00AC7057" w:rsidRDefault="00EB50CC" w:rsidP="00AC15DC">
      <w:pPr>
        <w:spacing w:after="0" w:line="240" w:lineRule="auto"/>
        <w:rPr>
          <w:rFonts w:asciiTheme="minorHAnsi" w:hAnsiTheme="minorHAnsi" w:cs="Times New Roman"/>
          <w:bCs/>
          <w:sz w:val="24"/>
          <w:szCs w:val="24"/>
          <w:u w:val="single"/>
        </w:rPr>
      </w:pPr>
      <w:r w:rsidRPr="00AC7057">
        <w:rPr>
          <w:rFonts w:asciiTheme="minorHAnsi" w:hAnsiTheme="minorHAnsi" w:cs="Times New Roman"/>
          <w:bCs/>
          <w:sz w:val="24"/>
          <w:szCs w:val="24"/>
          <w:u w:val="single"/>
        </w:rPr>
        <w:t>TARGET PARTICIPANTS</w:t>
      </w:r>
    </w:p>
    <w:p w14:paraId="5E8C39C3" w14:textId="77777777" w:rsidR="00B363E3" w:rsidRDefault="00B363E3" w:rsidP="00AC15DC">
      <w:pPr>
        <w:spacing w:after="0" w:line="240" w:lineRule="auto"/>
        <w:jc w:val="both"/>
        <w:rPr>
          <w:rFonts w:asciiTheme="minorHAnsi" w:hAnsiTheme="minorHAnsi" w:cs="Times New Roman"/>
          <w:sz w:val="24"/>
          <w:szCs w:val="24"/>
        </w:rPr>
      </w:pPr>
    </w:p>
    <w:p w14:paraId="50FBD8A2" w14:textId="05665F07" w:rsidR="00603F23" w:rsidRPr="00AC7057" w:rsidRDefault="00603F23" w:rsidP="00AC15DC">
      <w:pPr>
        <w:spacing w:after="0" w:line="240" w:lineRule="auto"/>
        <w:jc w:val="both"/>
        <w:rPr>
          <w:rFonts w:asciiTheme="minorHAnsi" w:hAnsiTheme="minorHAnsi" w:cs="Times New Roman"/>
          <w:sz w:val="24"/>
          <w:szCs w:val="24"/>
        </w:rPr>
      </w:pPr>
      <w:r w:rsidRPr="00AC7057">
        <w:rPr>
          <w:rFonts w:asciiTheme="minorHAnsi" w:hAnsiTheme="minorHAnsi" w:cs="Times New Roman"/>
          <w:sz w:val="24"/>
          <w:szCs w:val="24"/>
        </w:rPr>
        <w:t xml:space="preserve">Maximum </w:t>
      </w:r>
      <w:r w:rsidR="00A31F39" w:rsidRPr="00AC7057">
        <w:rPr>
          <w:rFonts w:asciiTheme="minorHAnsi" w:hAnsiTheme="minorHAnsi" w:cs="Times New Roman"/>
          <w:sz w:val="24"/>
          <w:szCs w:val="24"/>
        </w:rPr>
        <w:t xml:space="preserve">of </w:t>
      </w:r>
      <w:r w:rsidRPr="00AC7057">
        <w:rPr>
          <w:rFonts w:asciiTheme="minorHAnsi" w:hAnsiTheme="minorHAnsi" w:cs="Times New Roman"/>
          <w:sz w:val="24"/>
          <w:szCs w:val="24"/>
        </w:rPr>
        <w:t xml:space="preserve">30 </w:t>
      </w:r>
      <w:r w:rsidR="00A31F39" w:rsidRPr="00AC7057">
        <w:rPr>
          <w:rFonts w:asciiTheme="minorHAnsi" w:hAnsiTheme="minorHAnsi" w:cs="Times New Roman"/>
          <w:sz w:val="24"/>
          <w:szCs w:val="24"/>
        </w:rPr>
        <w:t xml:space="preserve">participants </w:t>
      </w:r>
      <w:r w:rsidR="007E24AB">
        <w:rPr>
          <w:rFonts w:asciiTheme="minorHAnsi" w:hAnsiTheme="minorHAnsi" w:cs="Times New Roman"/>
          <w:sz w:val="24"/>
          <w:szCs w:val="24"/>
        </w:rPr>
        <w:t xml:space="preserve">composed of around 20 staff </w:t>
      </w:r>
      <w:r w:rsidR="00A31F39" w:rsidRPr="00AC7057">
        <w:rPr>
          <w:rFonts w:asciiTheme="minorHAnsi" w:hAnsiTheme="minorHAnsi" w:cs="Times New Roman"/>
          <w:sz w:val="24"/>
          <w:szCs w:val="24"/>
        </w:rPr>
        <w:t xml:space="preserve">from </w:t>
      </w:r>
      <w:r w:rsidR="00D6082A" w:rsidRPr="00AC7057">
        <w:rPr>
          <w:rFonts w:asciiTheme="minorHAnsi" w:hAnsiTheme="minorHAnsi" w:cs="Times New Roman"/>
          <w:sz w:val="24"/>
          <w:szCs w:val="24"/>
        </w:rPr>
        <w:t xml:space="preserve">the </w:t>
      </w:r>
      <w:r w:rsidRPr="00AC7057">
        <w:rPr>
          <w:rFonts w:asciiTheme="minorHAnsi" w:hAnsiTheme="minorHAnsi" w:cs="Times New Roman"/>
          <w:sz w:val="24"/>
          <w:szCs w:val="24"/>
        </w:rPr>
        <w:t xml:space="preserve">DM and Health departments, </w:t>
      </w:r>
      <w:r w:rsidR="007E24AB">
        <w:rPr>
          <w:rFonts w:asciiTheme="minorHAnsi" w:hAnsiTheme="minorHAnsi" w:cs="Times New Roman"/>
          <w:sz w:val="24"/>
          <w:szCs w:val="24"/>
        </w:rPr>
        <w:t xml:space="preserve">and 10 </w:t>
      </w:r>
      <w:r w:rsidRPr="00AC7057">
        <w:rPr>
          <w:rFonts w:asciiTheme="minorHAnsi" w:hAnsiTheme="minorHAnsi" w:cs="Times New Roman"/>
          <w:sz w:val="24"/>
          <w:szCs w:val="24"/>
        </w:rPr>
        <w:t>volunteers</w:t>
      </w:r>
    </w:p>
    <w:p w14:paraId="68B29970" w14:textId="435845B7" w:rsidR="00603F23" w:rsidRPr="00AC7057" w:rsidRDefault="00603F23" w:rsidP="00AC15DC">
      <w:pPr>
        <w:pStyle w:val="ListParagraph"/>
        <w:numPr>
          <w:ilvl w:val="0"/>
          <w:numId w:val="21"/>
        </w:numPr>
        <w:spacing w:after="0" w:line="240" w:lineRule="auto"/>
        <w:jc w:val="both"/>
        <w:rPr>
          <w:rFonts w:asciiTheme="minorHAnsi" w:hAnsiTheme="minorHAnsi" w:cs="Times New Roman"/>
          <w:sz w:val="24"/>
          <w:szCs w:val="24"/>
        </w:rPr>
      </w:pPr>
      <w:r w:rsidRPr="00AC7057">
        <w:rPr>
          <w:rFonts w:asciiTheme="minorHAnsi" w:hAnsiTheme="minorHAnsi" w:cs="Times New Roman"/>
          <w:sz w:val="24"/>
          <w:szCs w:val="24"/>
        </w:rPr>
        <w:t>MRCS staff working for DM, Health, CSR or CC related programme</w:t>
      </w:r>
      <w:r w:rsidR="003C3426">
        <w:rPr>
          <w:rFonts w:asciiTheme="minorHAnsi" w:hAnsiTheme="minorHAnsi" w:cs="Times New Roman"/>
          <w:sz w:val="24"/>
          <w:szCs w:val="24"/>
        </w:rPr>
        <w:t>s</w:t>
      </w:r>
      <w:r w:rsidR="007E24AB">
        <w:rPr>
          <w:rFonts w:asciiTheme="minorHAnsi" w:hAnsiTheme="minorHAnsi" w:cs="Times New Roman"/>
          <w:sz w:val="24"/>
          <w:szCs w:val="24"/>
        </w:rPr>
        <w:t>;</w:t>
      </w:r>
    </w:p>
    <w:p w14:paraId="26B54EAE" w14:textId="11C7966B" w:rsidR="00603F23" w:rsidRPr="00AC7057" w:rsidRDefault="00603F23" w:rsidP="00AC15DC">
      <w:pPr>
        <w:pStyle w:val="ListParagraph"/>
        <w:numPr>
          <w:ilvl w:val="0"/>
          <w:numId w:val="21"/>
        </w:numPr>
        <w:spacing w:after="0" w:line="240" w:lineRule="auto"/>
        <w:jc w:val="both"/>
        <w:rPr>
          <w:rFonts w:asciiTheme="minorHAnsi" w:hAnsiTheme="minorHAnsi" w:cs="Times New Roman"/>
          <w:sz w:val="24"/>
          <w:szCs w:val="24"/>
        </w:rPr>
      </w:pPr>
      <w:r w:rsidRPr="00AC7057">
        <w:rPr>
          <w:rFonts w:asciiTheme="minorHAnsi" w:hAnsiTheme="minorHAnsi" w:cs="Times New Roman"/>
          <w:sz w:val="24"/>
          <w:szCs w:val="24"/>
        </w:rPr>
        <w:t>RCVs who can facilitate in connection with CC to community and RCVs</w:t>
      </w:r>
      <w:r w:rsidR="007E24AB">
        <w:rPr>
          <w:rFonts w:asciiTheme="minorHAnsi" w:hAnsiTheme="minorHAnsi" w:cs="Times New Roman"/>
          <w:sz w:val="24"/>
          <w:szCs w:val="24"/>
        </w:rPr>
        <w:t>;</w:t>
      </w:r>
    </w:p>
    <w:p w14:paraId="14983FC2" w14:textId="2C7763D6" w:rsidR="00603F23" w:rsidRPr="00AC7057" w:rsidRDefault="00603F23" w:rsidP="00AC15DC">
      <w:pPr>
        <w:pStyle w:val="ListParagraph"/>
        <w:numPr>
          <w:ilvl w:val="0"/>
          <w:numId w:val="21"/>
        </w:numPr>
        <w:spacing w:after="0" w:line="240" w:lineRule="auto"/>
        <w:jc w:val="both"/>
        <w:rPr>
          <w:rFonts w:asciiTheme="minorHAnsi" w:hAnsiTheme="minorHAnsi" w:cs="Times New Roman"/>
          <w:sz w:val="24"/>
          <w:szCs w:val="24"/>
        </w:rPr>
      </w:pPr>
      <w:r w:rsidRPr="00AC7057">
        <w:rPr>
          <w:rFonts w:asciiTheme="minorHAnsi" w:hAnsiTheme="minorHAnsi" w:cs="Times New Roman"/>
          <w:sz w:val="24"/>
          <w:szCs w:val="24"/>
        </w:rPr>
        <w:t>Staff or RCVs who can work for MRCS at least 3 years continuously</w:t>
      </w:r>
      <w:r w:rsidR="007E24AB">
        <w:rPr>
          <w:rFonts w:asciiTheme="minorHAnsi" w:hAnsiTheme="minorHAnsi" w:cs="Times New Roman"/>
          <w:sz w:val="24"/>
          <w:szCs w:val="24"/>
        </w:rPr>
        <w:t xml:space="preserve"> and are committed to MRCS;</w:t>
      </w:r>
    </w:p>
    <w:p w14:paraId="2FD2A116" w14:textId="7B3DC0DC" w:rsidR="00603F23" w:rsidRPr="00AC7057" w:rsidRDefault="00603F23" w:rsidP="00AC15DC">
      <w:pPr>
        <w:pStyle w:val="ListParagraph"/>
        <w:numPr>
          <w:ilvl w:val="0"/>
          <w:numId w:val="21"/>
        </w:numPr>
        <w:spacing w:after="0" w:line="240" w:lineRule="auto"/>
        <w:jc w:val="both"/>
        <w:rPr>
          <w:rFonts w:asciiTheme="minorHAnsi" w:hAnsiTheme="minorHAnsi" w:cs="Times New Roman"/>
          <w:sz w:val="24"/>
          <w:szCs w:val="24"/>
        </w:rPr>
      </w:pPr>
      <w:r w:rsidRPr="00AC7057">
        <w:rPr>
          <w:rFonts w:asciiTheme="minorHAnsi" w:hAnsiTheme="minorHAnsi" w:cs="Times New Roman"/>
          <w:sz w:val="24"/>
          <w:szCs w:val="24"/>
        </w:rPr>
        <w:t>Basic knowledge on CC and interested to study and disseminate to other</w:t>
      </w:r>
      <w:r w:rsidR="007E24AB">
        <w:rPr>
          <w:rFonts w:asciiTheme="minorHAnsi" w:hAnsiTheme="minorHAnsi" w:cs="Times New Roman"/>
          <w:sz w:val="24"/>
          <w:szCs w:val="24"/>
        </w:rPr>
        <w:t xml:space="preserve">; and </w:t>
      </w:r>
    </w:p>
    <w:p w14:paraId="3E7A97E4" w14:textId="77777777" w:rsidR="00603F23" w:rsidRPr="00AC7057" w:rsidRDefault="00603F23" w:rsidP="00AC15DC">
      <w:pPr>
        <w:pStyle w:val="ListParagraph"/>
        <w:numPr>
          <w:ilvl w:val="0"/>
          <w:numId w:val="21"/>
        </w:numPr>
        <w:spacing w:after="0" w:line="240" w:lineRule="auto"/>
        <w:jc w:val="both"/>
        <w:rPr>
          <w:rFonts w:asciiTheme="minorHAnsi" w:hAnsiTheme="minorHAnsi" w:cs="Times New Roman"/>
          <w:sz w:val="24"/>
          <w:szCs w:val="24"/>
        </w:rPr>
      </w:pPr>
      <w:r w:rsidRPr="00AC7057">
        <w:rPr>
          <w:rFonts w:asciiTheme="minorHAnsi" w:hAnsiTheme="minorHAnsi" w:cs="Times New Roman"/>
          <w:sz w:val="24"/>
          <w:szCs w:val="24"/>
        </w:rPr>
        <w:t xml:space="preserve">Appropriate Education level (at least Matriculation or Graduate) </w:t>
      </w:r>
    </w:p>
    <w:p w14:paraId="0021E9F0" w14:textId="77777777" w:rsidR="00603F23" w:rsidRPr="00AC7057" w:rsidRDefault="00603F23" w:rsidP="00AC15DC">
      <w:pPr>
        <w:spacing w:after="0" w:line="240" w:lineRule="auto"/>
        <w:rPr>
          <w:rFonts w:asciiTheme="minorHAnsi" w:hAnsiTheme="minorHAnsi" w:cs="Times New Roman"/>
          <w:b/>
          <w:bCs/>
          <w:sz w:val="24"/>
          <w:szCs w:val="24"/>
        </w:rPr>
      </w:pPr>
    </w:p>
    <w:p w14:paraId="484ED4E6" w14:textId="2772E2CE" w:rsidR="00A31F39" w:rsidRPr="00AC7057" w:rsidRDefault="00A31F39" w:rsidP="00AC15DC">
      <w:pPr>
        <w:spacing w:after="0" w:line="240" w:lineRule="auto"/>
        <w:rPr>
          <w:rFonts w:asciiTheme="minorHAnsi" w:hAnsiTheme="minorHAnsi" w:cs="Times New Roman"/>
          <w:bCs/>
          <w:sz w:val="24"/>
          <w:szCs w:val="24"/>
        </w:rPr>
      </w:pPr>
      <w:r w:rsidRPr="00AC7057">
        <w:rPr>
          <w:rFonts w:asciiTheme="minorHAnsi" w:hAnsiTheme="minorHAnsi" w:cs="Times New Roman"/>
          <w:bCs/>
          <w:sz w:val="24"/>
          <w:szCs w:val="24"/>
        </w:rPr>
        <w:t xml:space="preserve">Additional selection criteria from MRCS will include the following:  </w:t>
      </w:r>
    </w:p>
    <w:p w14:paraId="2DD21429" w14:textId="645487E4" w:rsidR="00603F23" w:rsidRPr="00AC7057" w:rsidRDefault="00603F23" w:rsidP="00AC15DC">
      <w:pPr>
        <w:pStyle w:val="ListParagraph"/>
        <w:numPr>
          <w:ilvl w:val="0"/>
          <w:numId w:val="21"/>
        </w:numPr>
        <w:spacing w:after="0" w:line="240" w:lineRule="auto"/>
        <w:rPr>
          <w:rFonts w:asciiTheme="minorHAnsi" w:hAnsiTheme="minorHAnsi" w:cs="Times New Roman"/>
          <w:bCs/>
          <w:sz w:val="24"/>
          <w:szCs w:val="24"/>
        </w:rPr>
      </w:pPr>
      <w:r w:rsidRPr="00AC7057">
        <w:rPr>
          <w:rFonts w:asciiTheme="minorHAnsi" w:hAnsiTheme="minorHAnsi" w:cs="Times New Roman"/>
          <w:bCs/>
          <w:sz w:val="24"/>
          <w:szCs w:val="24"/>
        </w:rPr>
        <w:t>Experience in facilitating trainings</w:t>
      </w:r>
      <w:r w:rsidR="007E24AB">
        <w:rPr>
          <w:rFonts w:asciiTheme="minorHAnsi" w:hAnsiTheme="minorHAnsi" w:cs="Times New Roman"/>
          <w:bCs/>
          <w:sz w:val="24"/>
          <w:szCs w:val="24"/>
        </w:rPr>
        <w:t>; and</w:t>
      </w:r>
    </w:p>
    <w:p w14:paraId="2262D697" w14:textId="77777777" w:rsidR="007E24AB" w:rsidRDefault="00603F23" w:rsidP="007E24AB">
      <w:pPr>
        <w:pStyle w:val="ListParagraph"/>
        <w:numPr>
          <w:ilvl w:val="0"/>
          <w:numId w:val="21"/>
        </w:numPr>
        <w:spacing w:after="0" w:line="240" w:lineRule="auto"/>
        <w:rPr>
          <w:rFonts w:asciiTheme="minorHAnsi" w:hAnsiTheme="minorHAnsi" w:cs="Times New Roman"/>
          <w:bCs/>
          <w:sz w:val="24"/>
          <w:szCs w:val="24"/>
        </w:rPr>
      </w:pPr>
      <w:r w:rsidRPr="00AC7057">
        <w:rPr>
          <w:rFonts w:asciiTheme="minorHAnsi" w:hAnsiTheme="minorHAnsi" w:cs="Times New Roman"/>
          <w:bCs/>
          <w:sz w:val="24"/>
          <w:szCs w:val="24"/>
        </w:rPr>
        <w:t>Representation of the States/Regions/ townships more affected by CC</w:t>
      </w:r>
    </w:p>
    <w:p w14:paraId="796C1119" w14:textId="77777777" w:rsidR="007E24AB" w:rsidRDefault="007E24AB" w:rsidP="007E24AB">
      <w:pPr>
        <w:spacing w:after="0" w:line="240" w:lineRule="auto"/>
        <w:rPr>
          <w:rFonts w:asciiTheme="minorHAnsi" w:hAnsiTheme="minorHAnsi" w:cs="Times New Roman"/>
          <w:bCs/>
          <w:sz w:val="24"/>
          <w:szCs w:val="24"/>
        </w:rPr>
      </w:pPr>
    </w:p>
    <w:p w14:paraId="1D7CF871" w14:textId="24C57556" w:rsidR="00EB50CC" w:rsidRPr="007E24AB" w:rsidRDefault="007E24AB" w:rsidP="007E24AB">
      <w:pPr>
        <w:spacing w:after="0" w:line="240" w:lineRule="auto"/>
        <w:rPr>
          <w:rFonts w:asciiTheme="minorHAnsi" w:hAnsiTheme="minorHAnsi" w:cs="Times New Roman"/>
          <w:bCs/>
          <w:sz w:val="24"/>
          <w:szCs w:val="24"/>
        </w:rPr>
      </w:pPr>
      <w:r w:rsidRPr="007E24AB">
        <w:rPr>
          <w:rFonts w:asciiTheme="minorHAnsi" w:hAnsiTheme="minorHAnsi" w:cs="Times New Roman"/>
          <w:bCs/>
          <w:sz w:val="24"/>
          <w:szCs w:val="24"/>
        </w:rPr>
        <w:t xml:space="preserve">Overall, the participants </w:t>
      </w:r>
      <w:r w:rsidR="00F6157C">
        <w:rPr>
          <w:rFonts w:asciiTheme="minorHAnsi" w:hAnsiTheme="minorHAnsi" w:cs="Times New Roman"/>
          <w:bCs/>
          <w:sz w:val="24"/>
          <w:szCs w:val="24"/>
        </w:rPr>
        <w:t>will be a mix of DRR and Health</w:t>
      </w:r>
      <w:r w:rsidRPr="007E24AB">
        <w:rPr>
          <w:rFonts w:asciiTheme="minorHAnsi" w:hAnsiTheme="minorHAnsi" w:cs="Times New Roman"/>
          <w:bCs/>
          <w:sz w:val="24"/>
          <w:szCs w:val="24"/>
        </w:rPr>
        <w:t xml:space="preserve"> staff and volunteers. However, there might be a larger representation from DM/DRR department </w:t>
      </w:r>
    </w:p>
    <w:p w14:paraId="3EF80591" w14:textId="77777777" w:rsidR="000E662B" w:rsidRDefault="000E662B" w:rsidP="00AC15DC">
      <w:pPr>
        <w:spacing w:after="0" w:line="240" w:lineRule="auto"/>
        <w:rPr>
          <w:rFonts w:asciiTheme="minorHAnsi" w:hAnsiTheme="minorHAnsi" w:cs="Times New Roman"/>
          <w:bCs/>
          <w:sz w:val="24"/>
          <w:szCs w:val="24"/>
          <w:u w:val="single"/>
        </w:rPr>
      </w:pPr>
    </w:p>
    <w:p w14:paraId="01605D9E" w14:textId="77777777" w:rsidR="00B363E3" w:rsidRDefault="00B363E3" w:rsidP="00AC15DC">
      <w:pPr>
        <w:spacing w:after="0" w:line="240" w:lineRule="auto"/>
        <w:rPr>
          <w:rFonts w:asciiTheme="minorHAnsi" w:hAnsiTheme="minorHAnsi" w:cs="Times New Roman"/>
          <w:bCs/>
          <w:sz w:val="24"/>
          <w:szCs w:val="24"/>
          <w:u w:val="single"/>
        </w:rPr>
      </w:pPr>
    </w:p>
    <w:p w14:paraId="49E8CC20" w14:textId="67FDACB8" w:rsidR="003A6E35" w:rsidRPr="00AC7057" w:rsidRDefault="00EB50CC" w:rsidP="00AC15DC">
      <w:pPr>
        <w:spacing w:after="0" w:line="240" w:lineRule="auto"/>
        <w:rPr>
          <w:rFonts w:asciiTheme="minorHAnsi" w:hAnsiTheme="minorHAnsi" w:cs="Times New Roman"/>
          <w:bCs/>
          <w:sz w:val="24"/>
          <w:szCs w:val="24"/>
          <w:u w:val="single"/>
        </w:rPr>
      </w:pPr>
      <w:r w:rsidRPr="00AC7057">
        <w:rPr>
          <w:rFonts w:asciiTheme="minorHAnsi" w:hAnsiTheme="minorHAnsi" w:cs="Times New Roman"/>
          <w:bCs/>
          <w:sz w:val="24"/>
          <w:szCs w:val="24"/>
          <w:u w:val="single"/>
        </w:rPr>
        <w:t xml:space="preserve">METHODOLOGY AND CONTENT </w:t>
      </w:r>
    </w:p>
    <w:p w14:paraId="02EBBF5F" w14:textId="77777777" w:rsidR="003A6E35" w:rsidRPr="00AC7057" w:rsidRDefault="003A6E35" w:rsidP="00AC15DC">
      <w:pPr>
        <w:spacing w:after="0" w:line="240" w:lineRule="auto"/>
        <w:jc w:val="both"/>
        <w:rPr>
          <w:rFonts w:asciiTheme="minorHAnsi" w:eastAsia="Times New Roman" w:hAnsiTheme="minorHAnsi" w:cstheme="majorBidi"/>
          <w:sz w:val="24"/>
          <w:szCs w:val="24"/>
          <w:lang w:val="en-US"/>
        </w:rPr>
      </w:pPr>
    </w:p>
    <w:p w14:paraId="44CDE0A2" w14:textId="42EB8549" w:rsidR="00D35479" w:rsidRPr="00AC7057" w:rsidRDefault="003A6E35" w:rsidP="00AC15DC">
      <w:pPr>
        <w:spacing w:after="0" w:line="240" w:lineRule="auto"/>
        <w:jc w:val="both"/>
        <w:rPr>
          <w:rFonts w:asciiTheme="minorHAnsi" w:eastAsia="Times New Roman" w:hAnsiTheme="minorHAnsi" w:cstheme="majorBidi"/>
          <w:sz w:val="24"/>
          <w:szCs w:val="24"/>
          <w:lang w:val="en-US"/>
        </w:rPr>
      </w:pPr>
      <w:r w:rsidRPr="00AC7057">
        <w:rPr>
          <w:rFonts w:asciiTheme="minorHAnsi" w:eastAsia="Times New Roman" w:hAnsiTheme="minorHAnsi" w:cstheme="majorBidi"/>
          <w:sz w:val="24"/>
          <w:szCs w:val="24"/>
          <w:lang w:val="en-US"/>
        </w:rPr>
        <w:t xml:space="preserve">The methodology of the training will be based on the South-East Asia Climate Change </w:t>
      </w:r>
      <w:hyperlink r:id="rId10" w:history="1">
        <w:r w:rsidRPr="00AC7057">
          <w:rPr>
            <w:rStyle w:val="Hyperlink"/>
            <w:rFonts w:asciiTheme="minorHAnsi" w:eastAsia="Times New Roman" w:hAnsiTheme="minorHAnsi" w:cstheme="majorBidi"/>
            <w:sz w:val="24"/>
            <w:szCs w:val="24"/>
            <w:lang w:val="en-US"/>
          </w:rPr>
          <w:t>Master Training</w:t>
        </w:r>
      </w:hyperlink>
      <w:r w:rsidRPr="00AC7057">
        <w:rPr>
          <w:rFonts w:asciiTheme="minorHAnsi" w:eastAsia="Times New Roman" w:hAnsiTheme="minorHAnsi" w:cstheme="majorBidi"/>
          <w:sz w:val="24"/>
          <w:szCs w:val="24"/>
          <w:lang w:val="en-US"/>
        </w:rPr>
        <w:t xml:space="preserve"> held</w:t>
      </w:r>
      <w:r w:rsidR="002A5391" w:rsidRPr="00AC7057">
        <w:rPr>
          <w:rFonts w:asciiTheme="minorHAnsi" w:eastAsia="Times New Roman" w:hAnsiTheme="minorHAnsi" w:cstheme="majorBidi"/>
          <w:sz w:val="24"/>
          <w:szCs w:val="24"/>
          <w:lang w:val="en-US"/>
        </w:rPr>
        <w:t xml:space="preserve"> in Thailand in September 2014.  </w:t>
      </w:r>
      <w:r w:rsidR="00B11390" w:rsidRPr="00AC7057">
        <w:rPr>
          <w:rFonts w:asciiTheme="minorHAnsi" w:eastAsia="Times New Roman" w:hAnsiTheme="minorHAnsi" w:cstheme="majorBidi"/>
          <w:sz w:val="24"/>
          <w:szCs w:val="24"/>
          <w:lang w:val="en-US"/>
        </w:rPr>
        <w:t xml:space="preserve">Following this Master Training, a training package was </w:t>
      </w:r>
      <w:r w:rsidR="002A5391" w:rsidRPr="00AC7057">
        <w:rPr>
          <w:rFonts w:asciiTheme="minorHAnsi" w:eastAsia="Times New Roman" w:hAnsiTheme="minorHAnsi" w:cstheme="majorBidi"/>
          <w:sz w:val="24"/>
          <w:szCs w:val="24"/>
          <w:lang w:val="en-US"/>
        </w:rPr>
        <w:t xml:space="preserve">drafted and is available for </w:t>
      </w:r>
      <w:r w:rsidR="00B766BA" w:rsidRPr="00AC7057">
        <w:rPr>
          <w:rFonts w:asciiTheme="minorHAnsi" w:eastAsia="Times New Roman" w:hAnsiTheme="minorHAnsi" w:cstheme="majorBidi"/>
          <w:sz w:val="24"/>
          <w:szCs w:val="24"/>
          <w:lang w:val="en-US"/>
        </w:rPr>
        <w:t xml:space="preserve">customized </w:t>
      </w:r>
      <w:r w:rsidR="002A5391" w:rsidRPr="00AC7057">
        <w:rPr>
          <w:rFonts w:asciiTheme="minorHAnsi" w:eastAsia="Times New Roman" w:hAnsiTheme="minorHAnsi" w:cstheme="majorBidi"/>
          <w:sz w:val="24"/>
          <w:szCs w:val="24"/>
          <w:lang w:val="en-US"/>
        </w:rPr>
        <w:t>ado</w:t>
      </w:r>
      <w:r w:rsidR="00B11390" w:rsidRPr="00AC7057">
        <w:rPr>
          <w:rFonts w:asciiTheme="minorHAnsi" w:eastAsia="Times New Roman" w:hAnsiTheme="minorHAnsi" w:cstheme="majorBidi"/>
          <w:sz w:val="24"/>
          <w:szCs w:val="24"/>
          <w:lang w:val="en-US"/>
        </w:rPr>
        <w:t>ption to national contexts and needs.</w:t>
      </w:r>
    </w:p>
    <w:p w14:paraId="6742242E" w14:textId="77777777" w:rsidR="00D35479" w:rsidRPr="00AC7057" w:rsidRDefault="00D35479" w:rsidP="00AC15DC">
      <w:pPr>
        <w:spacing w:after="0" w:line="240" w:lineRule="auto"/>
        <w:jc w:val="both"/>
        <w:rPr>
          <w:rFonts w:asciiTheme="minorHAnsi" w:eastAsia="Times New Roman" w:hAnsiTheme="minorHAnsi" w:cstheme="majorBidi"/>
          <w:sz w:val="24"/>
          <w:szCs w:val="24"/>
          <w:lang w:val="en-US"/>
        </w:rPr>
      </w:pPr>
    </w:p>
    <w:p w14:paraId="7E6D79F6" w14:textId="56386227" w:rsidR="00603F23" w:rsidRDefault="00603F23" w:rsidP="00AC15DC">
      <w:pPr>
        <w:spacing w:after="0" w:line="240" w:lineRule="auto"/>
        <w:jc w:val="both"/>
        <w:rPr>
          <w:rFonts w:asciiTheme="minorHAnsi" w:hAnsiTheme="minorHAnsi" w:cstheme="majorBidi"/>
          <w:sz w:val="24"/>
          <w:szCs w:val="24"/>
        </w:rPr>
      </w:pPr>
      <w:r w:rsidRPr="00AC7057">
        <w:rPr>
          <w:rFonts w:asciiTheme="minorHAnsi" w:hAnsiTheme="minorHAnsi" w:cstheme="majorBidi"/>
          <w:sz w:val="24"/>
          <w:szCs w:val="24"/>
        </w:rPr>
        <w:lastRenderedPageBreak/>
        <w:t xml:space="preserve">Sessions will be conducted using technical presentations as well as games and interactive activities. </w:t>
      </w:r>
    </w:p>
    <w:p w14:paraId="41B50950" w14:textId="77777777" w:rsidR="00451E90" w:rsidRPr="00AC7057" w:rsidRDefault="00451E90" w:rsidP="00AC15DC">
      <w:pPr>
        <w:spacing w:after="0" w:line="240" w:lineRule="auto"/>
        <w:jc w:val="both"/>
        <w:rPr>
          <w:rFonts w:asciiTheme="minorHAnsi" w:hAnsiTheme="minorHAnsi" w:cstheme="majorBidi"/>
          <w:sz w:val="24"/>
          <w:szCs w:val="24"/>
        </w:rPr>
      </w:pPr>
    </w:p>
    <w:p w14:paraId="62A01EC3" w14:textId="2A7857EB" w:rsidR="00603F23" w:rsidRPr="007645A8" w:rsidRDefault="00603F23" w:rsidP="007645A8">
      <w:pPr>
        <w:spacing w:after="0" w:line="240" w:lineRule="auto"/>
        <w:jc w:val="both"/>
        <w:rPr>
          <w:rFonts w:asciiTheme="minorHAnsi" w:eastAsia="Times New Roman" w:hAnsiTheme="minorHAnsi" w:cstheme="majorBidi"/>
          <w:sz w:val="24"/>
          <w:szCs w:val="24"/>
          <w:lang w:val="en-US"/>
        </w:rPr>
      </w:pPr>
      <w:r w:rsidRPr="00AC7057">
        <w:rPr>
          <w:rFonts w:asciiTheme="minorHAnsi" w:eastAsia="Times New Roman" w:hAnsiTheme="minorHAnsi" w:cstheme="majorBidi"/>
          <w:sz w:val="24"/>
          <w:szCs w:val="24"/>
          <w:lang w:val="en-US"/>
        </w:rPr>
        <w:t>Aside from in-class sessions, the TOT will take into account the</w:t>
      </w:r>
      <w:r w:rsidRPr="00AC7057">
        <w:rPr>
          <w:rFonts w:asciiTheme="minorHAnsi" w:eastAsia="Times New Roman" w:hAnsiTheme="minorHAnsi" w:cstheme="majorBidi"/>
          <w:b/>
          <w:sz w:val="24"/>
          <w:szCs w:val="24"/>
          <w:lang w:val="en-US"/>
        </w:rPr>
        <w:t xml:space="preserve"> </w:t>
      </w:r>
      <w:r w:rsidRPr="00AC7057">
        <w:rPr>
          <w:rFonts w:asciiTheme="minorHAnsi" w:eastAsia="Times New Roman" w:hAnsiTheme="minorHAnsi" w:cstheme="majorBidi"/>
          <w:b/>
          <w:i/>
          <w:sz w:val="24"/>
          <w:szCs w:val="24"/>
          <w:lang w:val="en-US"/>
        </w:rPr>
        <w:t>Guidance Document for the Integrated Community Assessment for Building Resilience</w:t>
      </w:r>
      <w:r w:rsidRPr="00AC7057">
        <w:rPr>
          <w:rFonts w:asciiTheme="minorHAnsi" w:eastAsia="Times New Roman" w:hAnsiTheme="minorHAnsi" w:cstheme="majorBidi"/>
          <w:sz w:val="24"/>
          <w:szCs w:val="24"/>
          <w:lang w:val="en-US"/>
        </w:rPr>
        <w:t xml:space="preserve"> or any recently completed VCA and see how climate change can be integrated </w:t>
      </w:r>
      <w:r w:rsidR="00A23B8C" w:rsidRPr="00AC7057">
        <w:rPr>
          <w:rFonts w:asciiTheme="minorHAnsi" w:eastAsia="Times New Roman" w:hAnsiTheme="minorHAnsi" w:cstheme="majorBidi"/>
          <w:sz w:val="24"/>
          <w:szCs w:val="24"/>
          <w:lang w:val="en-US"/>
        </w:rPr>
        <w:t xml:space="preserve">and </w:t>
      </w:r>
      <w:r w:rsidRPr="00AC7057">
        <w:rPr>
          <w:rFonts w:asciiTheme="minorHAnsi" w:eastAsia="Times New Roman" w:hAnsiTheme="minorHAnsi" w:cstheme="majorBidi"/>
          <w:sz w:val="24"/>
          <w:szCs w:val="24"/>
          <w:lang w:val="en-US"/>
        </w:rPr>
        <w:t xml:space="preserve">ensure that the assessment results are climate-smart.  </w:t>
      </w:r>
      <w:r w:rsidR="007645A8">
        <w:rPr>
          <w:rFonts w:asciiTheme="minorHAnsi" w:eastAsia="Times New Roman" w:hAnsiTheme="minorHAnsi" w:cstheme="majorBidi"/>
          <w:sz w:val="24"/>
          <w:szCs w:val="24"/>
          <w:lang w:val="en-US"/>
        </w:rPr>
        <w:t xml:space="preserve">Through a table top exercise, the TOT will use a </w:t>
      </w:r>
      <w:r w:rsidRPr="00AC7057">
        <w:rPr>
          <w:rFonts w:asciiTheme="minorHAnsi" w:eastAsia="Times New Roman" w:hAnsiTheme="minorHAnsi" w:cstheme="majorBidi"/>
          <w:sz w:val="24"/>
          <w:szCs w:val="24"/>
          <w:lang w:val="en-US"/>
        </w:rPr>
        <w:t>recently completed VCA (like the Hintada) and allow the participants to review it to make it climate-smart</w:t>
      </w:r>
    </w:p>
    <w:p w14:paraId="33C9099D" w14:textId="77777777" w:rsidR="00603F23" w:rsidRPr="00AC7057" w:rsidRDefault="00603F23" w:rsidP="00AC15DC">
      <w:pPr>
        <w:spacing w:after="0" w:line="240" w:lineRule="auto"/>
        <w:jc w:val="both"/>
        <w:rPr>
          <w:rFonts w:asciiTheme="minorHAnsi" w:eastAsia="Times New Roman" w:hAnsiTheme="minorHAnsi" w:cstheme="majorBidi"/>
          <w:sz w:val="24"/>
          <w:szCs w:val="24"/>
        </w:rPr>
      </w:pPr>
    </w:p>
    <w:p w14:paraId="42829FA8" w14:textId="77777777" w:rsidR="00603F23" w:rsidRPr="00AC7057" w:rsidRDefault="00603F23" w:rsidP="00AC15DC">
      <w:pPr>
        <w:spacing w:after="0" w:line="240" w:lineRule="auto"/>
        <w:jc w:val="both"/>
        <w:rPr>
          <w:rFonts w:asciiTheme="minorHAnsi" w:hAnsiTheme="minorHAnsi" w:cs="Times New Roman"/>
          <w:sz w:val="24"/>
          <w:szCs w:val="24"/>
        </w:rPr>
      </w:pPr>
      <w:r w:rsidRPr="00AC7057">
        <w:rPr>
          <w:rFonts w:asciiTheme="minorHAnsi" w:hAnsiTheme="minorHAnsi" w:cs="Times New Roman"/>
          <w:sz w:val="24"/>
          <w:szCs w:val="24"/>
        </w:rPr>
        <w:t xml:space="preserve">Finally, external speakers will be invited from Myanmar government (RRD, Health and DMH) as well as potentially other organizations active in the field of Climate Change, in order to share about existing policies, mechanisms and programmes. </w:t>
      </w:r>
    </w:p>
    <w:p w14:paraId="4C1AC174" w14:textId="77777777" w:rsidR="00603F23" w:rsidRPr="00AC7057" w:rsidRDefault="00603F23" w:rsidP="00AC15DC">
      <w:pPr>
        <w:spacing w:after="0" w:line="240" w:lineRule="auto"/>
        <w:jc w:val="both"/>
        <w:rPr>
          <w:rFonts w:asciiTheme="minorHAnsi" w:eastAsia="Times New Roman" w:hAnsiTheme="minorHAnsi" w:cstheme="majorBidi"/>
          <w:sz w:val="24"/>
          <w:szCs w:val="24"/>
          <w:lang w:val="en-US"/>
        </w:rPr>
      </w:pPr>
    </w:p>
    <w:p w14:paraId="1ED7AC78" w14:textId="65D19E45" w:rsidR="00603F23" w:rsidRPr="00AC7057" w:rsidRDefault="00603F23" w:rsidP="00AC15DC">
      <w:pPr>
        <w:spacing w:after="0" w:line="240" w:lineRule="auto"/>
        <w:jc w:val="both"/>
        <w:rPr>
          <w:rFonts w:asciiTheme="minorHAnsi" w:eastAsia="Times New Roman" w:hAnsiTheme="minorHAnsi" w:cstheme="majorBidi"/>
          <w:sz w:val="24"/>
          <w:szCs w:val="24"/>
          <w:lang w:val="en-US"/>
        </w:rPr>
      </w:pPr>
      <w:r w:rsidRPr="00AC7057">
        <w:rPr>
          <w:rFonts w:asciiTheme="minorHAnsi" w:eastAsia="Times New Roman" w:hAnsiTheme="minorHAnsi" w:cstheme="majorBidi"/>
          <w:sz w:val="24"/>
          <w:szCs w:val="24"/>
          <w:lang w:val="en-US"/>
        </w:rPr>
        <w:t xml:space="preserve">In terms of </w:t>
      </w:r>
      <w:r w:rsidRPr="00AC7057">
        <w:rPr>
          <w:rFonts w:asciiTheme="minorHAnsi" w:eastAsia="Times New Roman" w:hAnsiTheme="minorHAnsi" w:cstheme="majorBidi"/>
          <w:b/>
          <w:i/>
          <w:sz w:val="24"/>
          <w:szCs w:val="24"/>
          <w:lang w:val="en-US"/>
        </w:rPr>
        <w:t>content</w:t>
      </w:r>
      <w:r w:rsidRPr="00AC7057">
        <w:rPr>
          <w:rFonts w:asciiTheme="minorHAnsi" w:eastAsia="Times New Roman" w:hAnsiTheme="minorHAnsi" w:cstheme="majorBidi"/>
          <w:sz w:val="24"/>
          <w:szCs w:val="24"/>
          <w:lang w:val="en-US"/>
        </w:rPr>
        <w:t>, the training will cover the following topics:</w:t>
      </w:r>
    </w:p>
    <w:p w14:paraId="5300436C" w14:textId="03214278" w:rsidR="00603F23" w:rsidRPr="00BD56E6" w:rsidRDefault="00DA2CF4" w:rsidP="00AC15DC">
      <w:pPr>
        <w:pStyle w:val="ListParagraph"/>
        <w:numPr>
          <w:ilvl w:val="0"/>
          <w:numId w:val="20"/>
        </w:numPr>
        <w:spacing w:after="0" w:line="240" w:lineRule="auto"/>
        <w:rPr>
          <w:rFonts w:asciiTheme="minorHAnsi" w:hAnsiTheme="minorHAnsi" w:cstheme="majorBidi"/>
          <w:sz w:val="24"/>
          <w:szCs w:val="24"/>
        </w:rPr>
      </w:pPr>
      <w:bookmarkStart w:id="0" w:name="_GoBack"/>
      <w:r w:rsidRPr="00BD56E6">
        <w:rPr>
          <w:rFonts w:asciiTheme="minorHAnsi" w:hAnsiTheme="minorHAnsi" w:cstheme="majorBidi"/>
          <w:sz w:val="24"/>
          <w:szCs w:val="24"/>
        </w:rPr>
        <w:t xml:space="preserve">Basic </w:t>
      </w:r>
      <w:r w:rsidR="00603F23" w:rsidRPr="00BD56E6">
        <w:rPr>
          <w:rFonts w:asciiTheme="minorHAnsi" w:hAnsiTheme="minorHAnsi" w:cstheme="majorBidi"/>
          <w:sz w:val="24"/>
          <w:szCs w:val="24"/>
        </w:rPr>
        <w:t>Terminologies</w:t>
      </w:r>
    </w:p>
    <w:bookmarkEnd w:id="0"/>
    <w:p w14:paraId="32F17B8E" w14:textId="751DC87B" w:rsidR="00DA2CF4" w:rsidRPr="00BD56E6" w:rsidRDefault="00DA2CF4" w:rsidP="00AC15DC">
      <w:pPr>
        <w:pStyle w:val="ListParagraph"/>
        <w:numPr>
          <w:ilvl w:val="0"/>
          <w:numId w:val="20"/>
        </w:numPr>
        <w:spacing w:after="0" w:line="240" w:lineRule="auto"/>
        <w:rPr>
          <w:rFonts w:asciiTheme="minorHAnsi" w:hAnsiTheme="minorHAnsi" w:cstheme="majorBidi"/>
          <w:sz w:val="24"/>
          <w:szCs w:val="24"/>
        </w:rPr>
      </w:pPr>
      <w:r w:rsidRPr="00BD56E6">
        <w:rPr>
          <w:rFonts w:asciiTheme="minorHAnsi" w:hAnsiTheme="minorHAnsi" w:cs="Times New Roman"/>
          <w:sz w:val="24"/>
          <w:szCs w:val="24"/>
          <w:lang w:val="en-US"/>
        </w:rPr>
        <w:t>Basics of Climate Science and its Humanitarian Consequences</w:t>
      </w:r>
    </w:p>
    <w:p w14:paraId="672C44D4" w14:textId="3A698CBB" w:rsidR="000E3AD6" w:rsidRPr="00BD56E6" w:rsidRDefault="001B6B53" w:rsidP="00AC15DC">
      <w:pPr>
        <w:pStyle w:val="ListParagraph"/>
        <w:numPr>
          <w:ilvl w:val="0"/>
          <w:numId w:val="20"/>
        </w:numPr>
        <w:spacing w:after="0" w:line="240" w:lineRule="auto"/>
        <w:rPr>
          <w:rFonts w:asciiTheme="minorHAnsi" w:hAnsiTheme="minorHAnsi" w:cstheme="majorBidi"/>
          <w:sz w:val="24"/>
          <w:szCs w:val="24"/>
        </w:rPr>
      </w:pPr>
      <w:r w:rsidRPr="00BD56E6">
        <w:rPr>
          <w:rFonts w:asciiTheme="minorHAnsi" w:hAnsiTheme="minorHAnsi" w:cstheme="majorBidi"/>
          <w:sz w:val="24"/>
          <w:szCs w:val="24"/>
        </w:rPr>
        <w:t xml:space="preserve">Building Resilient Communities in a Changing Climate through the Red Cross Red Crescent Movement </w:t>
      </w:r>
    </w:p>
    <w:p w14:paraId="3B3E021F" w14:textId="553F933A" w:rsidR="00E566F4" w:rsidRPr="00BD56E6" w:rsidRDefault="00AF3B4D" w:rsidP="00E566F4">
      <w:pPr>
        <w:pStyle w:val="ListParagraph"/>
        <w:numPr>
          <w:ilvl w:val="0"/>
          <w:numId w:val="20"/>
        </w:numPr>
        <w:spacing w:after="0" w:line="240" w:lineRule="auto"/>
        <w:rPr>
          <w:rFonts w:asciiTheme="minorHAnsi" w:hAnsiTheme="minorHAnsi" w:cstheme="majorBidi"/>
          <w:sz w:val="24"/>
          <w:szCs w:val="24"/>
        </w:rPr>
      </w:pPr>
      <w:r w:rsidRPr="00BD56E6">
        <w:rPr>
          <w:rFonts w:asciiTheme="minorHAnsi" w:hAnsiTheme="minorHAnsi" w:cs="Times New Roman"/>
          <w:sz w:val="24"/>
          <w:szCs w:val="24"/>
          <w:lang w:val="en-US"/>
        </w:rPr>
        <w:t xml:space="preserve">Disaster Risk Reduction, Climate Change, and Sustainable Development:   Synergies and Overlaps </w:t>
      </w:r>
    </w:p>
    <w:p w14:paraId="3673A818" w14:textId="069CE90D" w:rsidR="00E566F4" w:rsidRPr="00BD56E6" w:rsidRDefault="00E566F4" w:rsidP="00E566F4">
      <w:pPr>
        <w:pStyle w:val="ListParagraph"/>
        <w:numPr>
          <w:ilvl w:val="0"/>
          <w:numId w:val="20"/>
        </w:numPr>
        <w:spacing w:after="0" w:line="240" w:lineRule="auto"/>
        <w:rPr>
          <w:rFonts w:asciiTheme="minorHAnsi" w:hAnsiTheme="minorHAnsi" w:cstheme="majorBidi"/>
          <w:sz w:val="24"/>
          <w:szCs w:val="24"/>
        </w:rPr>
      </w:pPr>
      <w:r w:rsidRPr="00BD56E6">
        <w:rPr>
          <w:rFonts w:asciiTheme="minorHAnsi" w:hAnsiTheme="minorHAnsi" w:cs="Times New Roman"/>
          <w:sz w:val="24"/>
          <w:szCs w:val="24"/>
          <w:lang w:val="en-US"/>
        </w:rPr>
        <w:t xml:space="preserve">Climate Change Adaptation and Climate Change Mitigation </w:t>
      </w:r>
    </w:p>
    <w:p w14:paraId="162D5975" w14:textId="4CA53C96" w:rsidR="0021018A" w:rsidRPr="00BD56E6" w:rsidRDefault="0021018A" w:rsidP="00AC15DC">
      <w:pPr>
        <w:pStyle w:val="ListParagraph"/>
        <w:numPr>
          <w:ilvl w:val="0"/>
          <w:numId w:val="20"/>
        </w:numPr>
        <w:spacing w:after="0" w:line="240" w:lineRule="auto"/>
        <w:rPr>
          <w:rFonts w:asciiTheme="minorHAnsi" w:hAnsiTheme="minorHAnsi" w:cstheme="majorBidi"/>
          <w:sz w:val="24"/>
          <w:szCs w:val="24"/>
        </w:rPr>
      </w:pPr>
      <w:r w:rsidRPr="00BD56E6">
        <w:rPr>
          <w:rFonts w:asciiTheme="minorHAnsi" w:hAnsiTheme="minorHAnsi" w:cs="Times New Roman"/>
          <w:sz w:val="24"/>
          <w:szCs w:val="24"/>
          <w:lang w:val="en-US"/>
        </w:rPr>
        <w:t>Use of Forecast Information</w:t>
      </w:r>
    </w:p>
    <w:p w14:paraId="2AF66069" w14:textId="2BDA8AB4" w:rsidR="0021018A" w:rsidRPr="00BD56E6" w:rsidRDefault="0021018A" w:rsidP="00AC15DC">
      <w:pPr>
        <w:pStyle w:val="ListParagraph"/>
        <w:numPr>
          <w:ilvl w:val="0"/>
          <w:numId w:val="20"/>
        </w:numPr>
        <w:spacing w:after="0" w:line="240" w:lineRule="auto"/>
        <w:rPr>
          <w:rFonts w:asciiTheme="minorHAnsi" w:hAnsiTheme="minorHAnsi" w:cstheme="majorBidi"/>
          <w:sz w:val="24"/>
          <w:szCs w:val="24"/>
        </w:rPr>
      </w:pPr>
      <w:r w:rsidRPr="00BD56E6">
        <w:rPr>
          <w:rFonts w:asciiTheme="minorHAnsi" w:hAnsiTheme="minorHAnsi" w:cs="Times New Roman"/>
          <w:sz w:val="24"/>
          <w:szCs w:val="24"/>
          <w:lang w:val="en-US"/>
        </w:rPr>
        <w:t xml:space="preserve">Early Warning Early Action </w:t>
      </w:r>
    </w:p>
    <w:p w14:paraId="55A821CC" w14:textId="268B963D" w:rsidR="004201B5" w:rsidRPr="00BD56E6" w:rsidRDefault="004201B5" w:rsidP="00AC15DC">
      <w:pPr>
        <w:pStyle w:val="ListParagraph"/>
        <w:numPr>
          <w:ilvl w:val="0"/>
          <w:numId w:val="20"/>
        </w:numPr>
        <w:spacing w:after="0" w:line="240" w:lineRule="auto"/>
        <w:rPr>
          <w:rFonts w:asciiTheme="minorHAnsi" w:hAnsiTheme="minorHAnsi" w:cstheme="majorBidi"/>
          <w:sz w:val="24"/>
          <w:szCs w:val="24"/>
        </w:rPr>
      </w:pPr>
      <w:r w:rsidRPr="00BD56E6">
        <w:rPr>
          <w:rFonts w:asciiTheme="minorHAnsi" w:hAnsiTheme="minorHAnsi" w:cs="Times New Roman"/>
          <w:sz w:val="24"/>
          <w:szCs w:val="24"/>
          <w:lang w:val="en-US"/>
        </w:rPr>
        <w:t>Health and Climate</w:t>
      </w:r>
    </w:p>
    <w:p w14:paraId="4624CF64" w14:textId="540F7435" w:rsidR="004201B5" w:rsidRPr="00BD56E6" w:rsidRDefault="004201B5" w:rsidP="00AC15DC">
      <w:pPr>
        <w:pStyle w:val="ListParagraph"/>
        <w:numPr>
          <w:ilvl w:val="0"/>
          <w:numId w:val="20"/>
        </w:numPr>
        <w:spacing w:after="0" w:line="240" w:lineRule="auto"/>
        <w:rPr>
          <w:rFonts w:asciiTheme="minorHAnsi" w:hAnsiTheme="minorHAnsi" w:cstheme="majorBidi"/>
          <w:sz w:val="24"/>
          <w:szCs w:val="24"/>
        </w:rPr>
      </w:pPr>
      <w:r w:rsidRPr="00BD56E6">
        <w:rPr>
          <w:rFonts w:asciiTheme="minorHAnsi" w:hAnsiTheme="minorHAnsi" w:cs="Times New Roman"/>
          <w:sz w:val="24"/>
          <w:szCs w:val="24"/>
          <w:lang w:val="en-US"/>
        </w:rPr>
        <w:t>Gender, Diversity and Climate</w:t>
      </w:r>
    </w:p>
    <w:p w14:paraId="7860E02A" w14:textId="6FE9EB1E" w:rsidR="004201B5" w:rsidRPr="00BD56E6" w:rsidRDefault="004201B5" w:rsidP="00AC15DC">
      <w:pPr>
        <w:pStyle w:val="ListParagraph"/>
        <w:numPr>
          <w:ilvl w:val="0"/>
          <w:numId w:val="20"/>
        </w:numPr>
        <w:spacing w:after="0" w:line="240" w:lineRule="auto"/>
        <w:rPr>
          <w:rFonts w:asciiTheme="minorHAnsi" w:hAnsiTheme="minorHAnsi" w:cstheme="majorBidi"/>
          <w:sz w:val="24"/>
          <w:szCs w:val="24"/>
        </w:rPr>
      </w:pPr>
      <w:r w:rsidRPr="00BD56E6">
        <w:rPr>
          <w:rFonts w:asciiTheme="minorHAnsi" w:hAnsiTheme="minorHAnsi" w:cs="Times New Roman"/>
          <w:sz w:val="24"/>
          <w:szCs w:val="24"/>
          <w:lang w:val="en-US"/>
        </w:rPr>
        <w:t>Youth and Climate</w:t>
      </w:r>
    </w:p>
    <w:p w14:paraId="6F224478" w14:textId="7A07ECC2" w:rsidR="006944CD" w:rsidRPr="00BD56E6" w:rsidRDefault="006944CD" w:rsidP="00AC15DC">
      <w:pPr>
        <w:pStyle w:val="ListParagraph"/>
        <w:numPr>
          <w:ilvl w:val="0"/>
          <w:numId w:val="20"/>
        </w:numPr>
        <w:spacing w:after="0" w:line="240" w:lineRule="auto"/>
        <w:rPr>
          <w:rFonts w:asciiTheme="minorHAnsi" w:hAnsiTheme="minorHAnsi" w:cstheme="majorBidi"/>
          <w:sz w:val="24"/>
          <w:szCs w:val="24"/>
        </w:rPr>
      </w:pPr>
      <w:r w:rsidRPr="00BD56E6">
        <w:rPr>
          <w:rFonts w:asciiTheme="minorHAnsi" w:hAnsiTheme="minorHAnsi" w:cs="Times New Roman"/>
          <w:sz w:val="24"/>
          <w:szCs w:val="24"/>
          <w:lang w:val="en-US"/>
        </w:rPr>
        <w:t>Communicating Climate Change:  Public Awareness, Education, and the Use of Various Information Platforms</w:t>
      </w:r>
      <w:r w:rsidR="005E0AF4" w:rsidRPr="00BD56E6">
        <w:rPr>
          <w:rFonts w:asciiTheme="minorHAnsi" w:hAnsiTheme="minorHAnsi" w:cstheme="majorBidi"/>
          <w:color w:val="FF0000"/>
          <w:sz w:val="24"/>
          <w:szCs w:val="24"/>
        </w:rPr>
        <w:t xml:space="preserve"> </w:t>
      </w:r>
    </w:p>
    <w:p w14:paraId="1793C73C" w14:textId="3F53850F" w:rsidR="005E0AF4" w:rsidRPr="00BD56E6" w:rsidRDefault="005E0AF4" w:rsidP="00AC15DC">
      <w:pPr>
        <w:pStyle w:val="ListParagraph"/>
        <w:numPr>
          <w:ilvl w:val="0"/>
          <w:numId w:val="20"/>
        </w:numPr>
        <w:spacing w:after="0" w:line="240" w:lineRule="auto"/>
        <w:rPr>
          <w:rFonts w:asciiTheme="minorHAnsi" w:hAnsiTheme="minorHAnsi" w:cstheme="majorBidi"/>
          <w:sz w:val="24"/>
          <w:szCs w:val="24"/>
        </w:rPr>
      </w:pPr>
      <w:r w:rsidRPr="00BD56E6">
        <w:rPr>
          <w:rFonts w:asciiTheme="minorHAnsi" w:hAnsiTheme="minorHAnsi" w:cstheme="majorBidi"/>
          <w:sz w:val="24"/>
          <w:szCs w:val="24"/>
        </w:rPr>
        <w:t>Climate Finance</w:t>
      </w:r>
    </w:p>
    <w:p w14:paraId="4B8CB95B" w14:textId="70AFA66F" w:rsidR="005E0AF4" w:rsidRPr="00BD56E6" w:rsidRDefault="005E0AF4" w:rsidP="00AC15DC">
      <w:pPr>
        <w:pStyle w:val="ListParagraph"/>
        <w:numPr>
          <w:ilvl w:val="0"/>
          <w:numId w:val="20"/>
        </w:numPr>
        <w:spacing w:after="0" w:line="240" w:lineRule="auto"/>
        <w:rPr>
          <w:rFonts w:asciiTheme="minorHAnsi" w:hAnsiTheme="minorHAnsi" w:cstheme="majorBidi"/>
          <w:sz w:val="24"/>
          <w:szCs w:val="24"/>
        </w:rPr>
      </w:pPr>
      <w:r w:rsidRPr="00BD56E6">
        <w:rPr>
          <w:rFonts w:asciiTheme="minorHAnsi" w:hAnsiTheme="minorHAnsi" w:cstheme="majorBidi"/>
          <w:sz w:val="24"/>
          <w:szCs w:val="24"/>
        </w:rPr>
        <w:t xml:space="preserve">Climate Policy Engagements and Advocacy </w:t>
      </w:r>
    </w:p>
    <w:p w14:paraId="1B4EF681" w14:textId="02247442" w:rsidR="005E0AF4" w:rsidRPr="00BD56E6" w:rsidRDefault="005E0AF4" w:rsidP="00AC15DC">
      <w:pPr>
        <w:pStyle w:val="ListParagraph"/>
        <w:numPr>
          <w:ilvl w:val="0"/>
          <w:numId w:val="20"/>
        </w:numPr>
        <w:spacing w:after="0" w:line="240" w:lineRule="auto"/>
        <w:rPr>
          <w:rFonts w:asciiTheme="minorHAnsi" w:hAnsiTheme="minorHAnsi" w:cstheme="majorBidi"/>
          <w:sz w:val="24"/>
          <w:szCs w:val="24"/>
        </w:rPr>
      </w:pPr>
      <w:r w:rsidRPr="00BD56E6">
        <w:rPr>
          <w:rFonts w:asciiTheme="minorHAnsi" w:hAnsiTheme="minorHAnsi" w:cstheme="majorBidi"/>
          <w:sz w:val="24"/>
          <w:szCs w:val="24"/>
        </w:rPr>
        <w:t>National Adaptation Plans (NAPs) and Nationally Determined Contributions (NDCs)</w:t>
      </w:r>
    </w:p>
    <w:p w14:paraId="10B1A643" w14:textId="3C546F6B" w:rsidR="00E8654B" w:rsidRPr="00BD56E6" w:rsidRDefault="00E8654B" w:rsidP="00AC15DC">
      <w:pPr>
        <w:pStyle w:val="ListParagraph"/>
        <w:numPr>
          <w:ilvl w:val="0"/>
          <w:numId w:val="20"/>
        </w:numPr>
        <w:spacing w:after="0" w:line="240" w:lineRule="auto"/>
        <w:rPr>
          <w:rFonts w:asciiTheme="minorHAnsi" w:hAnsiTheme="minorHAnsi" w:cstheme="majorBidi"/>
          <w:sz w:val="24"/>
          <w:szCs w:val="24"/>
        </w:rPr>
      </w:pPr>
      <w:r w:rsidRPr="00BD56E6">
        <w:rPr>
          <w:rFonts w:asciiTheme="minorHAnsi" w:hAnsiTheme="minorHAnsi" w:cs="Times New Roman"/>
          <w:sz w:val="24"/>
          <w:szCs w:val="24"/>
          <w:lang w:val="en-US"/>
        </w:rPr>
        <w:t xml:space="preserve">Climate Risk Assessment  </w:t>
      </w:r>
    </w:p>
    <w:p w14:paraId="7BBEE9AF" w14:textId="0E432C59" w:rsidR="00E8654B" w:rsidRPr="00BD56E6" w:rsidRDefault="00E8654B" w:rsidP="00AC15DC">
      <w:pPr>
        <w:pStyle w:val="ListParagraph"/>
        <w:numPr>
          <w:ilvl w:val="0"/>
          <w:numId w:val="20"/>
        </w:numPr>
        <w:spacing w:after="0" w:line="240" w:lineRule="auto"/>
        <w:rPr>
          <w:rFonts w:asciiTheme="minorHAnsi" w:hAnsiTheme="minorHAnsi" w:cstheme="majorBidi"/>
          <w:sz w:val="24"/>
          <w:szCs w:val="24"/>
        </w:rPr>
      </w:pPr>
      <w:r w:rsidRPr="00BD56E6">
        <w:rPr>
          <w:rFonts w:asciiTheme="minorHAnsi" w:hAnsiTheme="minorHAnsi" w:cs="Times New Roman"/>
          <w:sz w:val="24"/>
          <w:szCs w:val="24"/>
          <w:lang w:val="en-US"/>
        </w:rPr>
        <w:t>Mainstreaming Climate Change into Programmes</w:t>
      </w:r>
    </w:p>
    <w:p w14:paraId="56F5EAB9" w14:textId="77777777" w:rsidR="00DA2CF4" w:rsidRDefault="00DA2CF4" w:rsidP="00AC15DC">
      <w:pPr>
        <w:spacing w:after="0" w:line="240" w:lineRule="auto"/>
        <w:rPr>
          <w:rFonts w:asciiTheme="minorHAnsi" w:eastAsia="Times New Roman" w:hAnsiTheme="minorHAnsi" w:cstheme="majorBidi"/>
          <w:b/>
          <w:sz w:val="24"/>
          <w:szCs w:val="24"/>
          <w:u w:val="single"/>
          <w:lang w:val="en-US"/>
        </w:rPr>
      </w:pPr>
    </w:p>
    <w:p w14:paraId="68F423CE" w14:textId="77777777" w:rsidR="00B363E3" w:rsidRPr="00AC7057" w:rsidRDefault="00B363E3" w:rsidP="00AC15DC">
      <w:pPr>
        <w:spacing w:after="0" w:line="240" w:lineRule="auto"/>
        <w:rPr>
          <w:rFonts w:asciiTheme="minorHAnsi" w:eastAsia="Times New Roman" w:hAnsiTheme="minorHAnsi" w:cstheme="majorBidi"/>
          <w:b/>
          <w:sz w:val="24"/>
          <w:szCs w:val="24"/>
          <w:u w:val="single"/>
          <w:lang w:val="en-US"/>
        </w:rPr>
      </w:pPr>
    </w:p>
    <w:p w14:paraId="088F99F0" w14:textId="769F889F" w:rsidR="00F828C0" w:rsidRPr="00AC7057" w:rsidRDefault="00EB50CC" w:rsidP="00AC15DC">
      <w:pPr>
        <w:spacing w:after="0" w:line="240" w:lineRule="auto"/>
        <w:rPr>
          <w:rFonts w:asciiTheme="minorHAnsi" w:hAnsiTheme="minorHAnsi" w:cstheme="majorBidi"/>
          <w:sz w:val="24"/>
          <w:szCs w:val="24"/>
        </w:rPr>
      </w:pPr>
      <w:r w:rsidRPr="00AC7057">
        <w:rPr>
          <w:rFonts w:asciiTheme="minorHAnsi" w:eastAsia="Times New Roman" w:hAnsiTheme="minorHAnsi" w:cstheme="majorBidi"/>
          <w:sz w:val="24"/>
          <w:szCs w:val="24"/>
          <w:u w:val="single"/>
          <w:lang w:val="en-US"/>
        </w:rPr>
        <w:t xml:space="preserve">TECHNICAL LEADS, CO-LEADS AND RESOURCE PERSONS </w:t>
      </w:r>
    </w:p>
    <w:p w14:paraId="08113075" w14:textId="77777777" w:rsidR="00F828C0" w:rsidRPr="00AC7057" w:rsidRDefault="00F828C0" w:rsidP="00AC15DC">
      <w:pPr>
        <w:spacing w:after="0" w:line="240" w:lineRule="auto"/>
        <w:jc w:val="both"/>
        <w:rPr>
          <w:rFonts w:asciiTheme="minorHAnsi" w:eastAsia="Times New Roman" w:hAnsiTheme="minorHAnsi" w:cstheme="majorBidi"/>
          <w:sz w:val="24"/>
          <w:szCs w:val="24"/>
          <w:lang w:val="en-US"/>
        </w:rPr>
      </w:pPr>
    </w:p>
    <w:p w14:paraId="167CA8B0" w14:textId="435D2E24" w:rsidR="00F828C0" w:rsidRPr="00AC7057" w:rsidRDefault="00F828C0" w:rsidP="00AC15DC">
      <w:pPr>
        <w:spacing w:after="0" w:line="240" w:lineRule="auto"/>
        <w:jc w:val="both"/>
        <w:rPr>
          <w:rFonts w:asciiTheme="minorHAnsi" w:eastAsia="Times New Roman" w:hAnsiTheme="minorHAnsi" w:cstheme="majorBidi"/>
          <w:sz w:val="24"/>
          <w:szCs w:val="24"/>
          <w:lang w:val="en-US"/>
        </w:rPr>
      </w:pPr>
      <w:r w:rsidRPr="00AC7057">
        <w:rPr>
          <w:rFonts w:asciiTheme="minorHAnsi" w:eastAsia="Times New Roman" w:hAnsiTheme="minorHAnsi" w:cstheme="majorBidi"/>
          <w:sz w:val="24"/>
          <w:szCs w:val="24"/>
          <w:lang w:val="en-US"/>
        </w:rPr>
        <w:t xml:space="preserve">Following the SEA CC Master Training approach, the TOT will have a </w:t>
      </w:r>
      <w:r w:rsidRPr="00AC7057">
        <w:rPr>
          <w:rFonts w:asciiTheme="minorHAnsi" w:eastAsia="Times New Roman" w:hAnsiTheme="minorHAnsi" w:cstheme="majorBidi"/>
          <w:b/>
          <w:i/>
          <w:sz w:val="24"/>
          <w:szCs w:val="24"/>
          <w:lang w:val="en-US"/>
        </w:rPr>
        <w:t>technical team</w:t>
      </w:r>
      <w:r w:rsidRPr="00AC7057">
        <w:rPr>
          <w:rFonts w:asciiTheme="minorHAnsi" w:eastAsia="Times New Roman" w:hAnsiTheme="minorHAnsi" w:cstheme="majorBidi"/>
          <w:sz w:val="24"/>
          <w:szCs w:val="24"/>
          <w:lang w:val="en-US"/>
        </w:rPr>
        <w:t xml:space="preserve"> composed of representatives from the RCRC Climate Centre,</w:t>
      </w:r>
      <w:r w:rsidR="007645A8">
        <w:rPr>
          <w:rFonts w:asciiTheme="minorHAnsi" w:eastAsia="Times New Roman" w:hAnsiTheme="minorHAnsi" w:cstheme="majorBidi"/>
          <w:sz w:val="24"/>
          <w:szCs w:val="24"/>
          <w:lang w:val="en-US"/>
        </w:rPr>
        <w:t xml:space="preserve"> IFRC Asia Pacific Regional Office and </w:t>
      </w:r>
      <w:r w:rsidRPr="00AC7057">
        <w:rPr>
          <w:rFonts w:asciiTheme="minorHAnsi" w:eastAsia="Times New Roman" w:hAnsiTheme="minorHAnsi" w:cstheme="majorBidi"/>
          <w:sz w:val="24"/>
          <w:szCs w:val="24"/>
          <w:lang w:val="en-US"/>
        </w:rPr>
        <w:t xml:space="preserve">SEARD.  This group will be the overall responsible for the technical content, design and approach used in the TOT.    </w:t>
      </w:r>
    </w:p>
    <w:p w14:paraId="4760138C" w14:textId="77777777" w:rsidR="00F828C0" w:rsidRPr="00AC7057" w:rsidRDefault="00F828C0" w:rsidP="00AC15DC">
      <w:pPr>
        <w:spacing w:after="0" w:line="240" w:lineRule="auto"/>
        <w:jc w:val="both"/>
        <w:rPr>
          <w:rFonts w:asciiTheme="minorHAnsi" w:eastAsia="Times New Roman" w:hAnsiTheme="minorHAnsi" w:cstheme="majorBidi"/>
          <w:sz w:val="24"/>
          <w:szCs w:val="24"/>
          <w:lang w:val="en-US"/>
        </w:rPr>
      </w:pPr>
    </w:p>
    <w:p w14:paraId="4BDAB0C2" w14:textId="77777777" w:rsidR="00F828C0" w:rsidRPr="00AC7057" w:rsidRDefault="00F828C0" w:rsidP="00AC15DC">
      <w:pPr>
        <w:spacing w:after="0" w:line="240" w:lineRule="auto"/>
        <w:jc w:val="both"/>
        <w:rPr>
          <w:rFonts w:asciiTheme="minorHAnsi" w:eastAsia="Times New Roman" w:hAnsiTheme="minorHAnsi" w:cstheme="majorBidi"/>
          <w:sz w:val="24"/>
          <w:szCs w:val="24"/>
          <w:lang w:val="en-US"/>
        </w:rPr>
      </w:pPr>
      <w:r w:rsidRPr="00AC7057">
        <w:rPr>
          <w:rFonts w:asciiTheme="minorHAnsi" w:eastAsia="Times New Roman" w:hAnsiTheme="minorHAnsi" w:cstheme="majorBidi"/>
          <w:sz w:val="24"/>
          <w:szCs w:val="24"/>
          <w:lang w:val="en-US"/>
        </w:rPr>
        <w:t xml:space="preserve">A </w:t>
      </w:r>
      <w:r w:rsidRPr="00AC7057">
        <w:rPr>
          <w:rFonts w:asciiTheme="minorHAnsi" w:eastAsia="Times New Roman" w:hAnsiTheme="minorHAnsi" w:cstheme="majorBidi"/>
          <w:b/>
          <w:i/>
          <w:sz w:val="24"/>
          <w:szCs w:val="24"/>
          <w:lang w:val="en-US"/>
        </w:rPr>
        <w:t>counterpart team</w:t>
      </w:r>
      <w:r w:rsidRPr="00AC7057">
        <w:rPr>
          <w:rFonts w:asciiTheme="minorHAnsi" w:eastAsia="Times New Roman" w:hAnsiTheme="minorHAnsi" w:cstheme="majorBidi"/>
          <w:sz w:val="24"/>
          <w:szCs w:val="24"/>
          <w:lang w:val="en-US"/>
        </w:rPr>
        <w:t xml:space="preserve"> from MRCS and IFRC will likewise be formed which will work in close coordination with the technical team to ensure that the (a) TOT is customized based on the </w:t>
      </w:r>
      <w:r w:rsidRPr="00AC7057">
        <w:rPr>
          <w:rFonts w:asciiTheme="minorHAnsi" w:eastAsia="Times New Roman" w:hAnsiTheme="minorHAnsi" w:cstheme="majorBidi"/>
          <w:sz w:val="24"/>
          <w:szCs w:val="24"/>
          <w:lang w:val="en-US"/>
        </w:rPr>
        <w:lastRenderedPageBreak/>
        <w:t xml:space="preserve">needs on the ground and complements existing programmes, among others; (b) participants were selected based on the agreed criteria; and (c) ensure that the needed workshop materials and logistical arrangements are taken cared of. </w:t>
      </w:r>
    </w:p>
    <w:p w14:paraId="1FBBE695" w14:textId="77777777" w:rsidR="00F828C0" w:rsidRPr="00AC7057" w:rsidRDefault="00F828C0" w:rsidP="00AC15DC">
      <w:pPr>
        <w:spacing w:after="0" w:line="240" w:lineRule="auto"/>
        <w:jc w:val="both"/>
        <w:rPr>
          <w:rFonts w:asciiTheme="minorHAnsi" w:eastAsia="Times New Roman" w:hAnsiTheme="minorHAnsi" w:cstheme="majorBidi"/>
          <w:sz w:val="24"/>
          <w:szCs w:val="24"/>
          <w:lang w:val="en-US"/>
        </w:rPr>
      </w:pPr>
    </w:p>
    <w:p w14:paraId="0689AF62" w14:textId="32A79390" w:rsidR="00F828C0" w:rsidRPr="00AC7057" w:rsidRDefault="00F828C0" w:rsidP="00AC15DC">
      <w:pPr>
        <w:spacing w:after="0" w:line="240" w:lineRule="auto"/>
        <w:jc w:val="both"/>
        <w:rPr>
          <w:rFonts w:asciiTheme="minorHAnsi" w:eastAsia="Times New Roman" w:hAnsiTheme="minorHAnsi" w:cstheme="majorBidi"/>
          <w:sz w:val="24"/>
          <w:szCs w:val="24"/>
          <w:lang w:val="en-US"/>
        </w:rPr>
      </w:pPr>
      <w:r w:rsidRPr="00AC7057">
        <w:rPr>
          <w:rFonts w:asciiTheme="minorHAnsi" w:eastAsia="Times New Roman" w:hAnsiTheme="minorHAnsi" w:cstheme="majorBidi"/>
          <w:sz w:val="24"/>
          <w:szCs w:val="24"/>
          <w:lang w:val="en-US"/>
        </w:rPr>
        <w:t xml:space="preserve">For each topic to be discussed, </w:t>
      </w:r>
      <w:r w:rsidRPr="00AC7057">
        <w:rPr>
          <w:rFonts w:asciiTheme="minorHAnsi" w:eastAsia="Times New Roman" w:hAnsiTheme="minorHAnsi" w:cstheme="majorBidi"/>
          <w:b/>
          <w:i/>
          <w:sz w:val="24"/>
          <w:szCs w:val="24"/>
          <w:lang w:val="en-US"/>
        </w:rPr>
        <w:t>a lead and co-lead facilitator</w:t>
      </w:r>
      <w:r w:rsidRPr="00AC7057">
        <w:rPr>
          <w:rFonts w:asciiTheme="minorHAnsi" w:eastAsia="Times New Roman" w:hAnsiTheme="minorHAnsi" w:cstheme="majorBidi"/>
          <w:sz w:val="24"/>
          <w:szCs w:val="24"/>
          <w:lang w:val="en-US"/>
        </w:rPr>
        <w:t xml:space="preserve"> will be identified.  With guidance from the technical and counterpart teams, these pairs will work together to update, customize and/or develop the materials and session guides that they will use.  Relatedly, if allowed, some of the </w:t>
      </w:r>
      <w:r w:rsidRPr="00AC7057">
        <w:rPr>
          <w:rFonts w:asciiTheme="minorHAnsi" w:eastAsia="Times New Roman" w:hAnsiTheme="minorHAnsi" w:cstheme="majorBidi"/>
          <w:b/>
          <w:i/>
          <w:sz w:val="24"/>
          <w:szCs w:val="24"/>
          <w:lang w:val="en-US"/>
        </w:rPr>
        <w:t xml:space="preserve">lead/s will come from other SEA NSs who were part of the CC Master Training.  </w:t>
      </w:r>
      <w:r w:rsidRPr="00AC7057">
        <w:rPr>
          <w:rFonts w:asciiTheme="minorHAnsi" w:eastAsia="Times New Roman" w:hAnsiTheme="minorHAnsi" w:cstheme="majorBidi"/>
          <w:sz w:val="24"/>
          <w:szCs w:val="24"/>
          <w:lang w:val="en-US"/>
        </w:rPr>
        <w:t xml:space="preserve">This is in line with the vision in SEA to build a core group of well-trained CC facilitators in the region.  He/she will have a rare opportunity to widen their CC facilitation experience; understand more the different contexts to which climate information is applied; and further encourage peer-to-peer learning with the other participants.  Hopefully, this will serve as an inspiration to the MRCS team who will eventually be part of this CC </w:t>
      </w:r>
      <w:r w:rsidR="00451E90">
        <w:rPr>
          <w:rFonts w:asciiTheme="minorHAnsi" w:eastAsia="Times New Roman" w:hAnsiTheme="minorHAnsi" w:cstheme="majorBidi"/>
          <w:sz w:val="24"/>
          <w:szCs w:val="24"/>
          <w:lang w:val="en-US"/>
        </w:rPr>
        <w:t xml:space="preserve">pool of </w:t>
      </w:r>
      <w:r w:rsidRPr="00AC7057">
        <w:rPr>
          <w:rFonts w:asciiTheme="minorHAnsi" w:eastAsia="Times New Roman" w:hAnsiTheme="minorHAnsi" w:cstheme="majorBidi"/>
          <w:sz w:val="24"/>
          <w:szCs w:val="24"/>
          <w:lang w:val="en-US"/>
        </w:rPr>
        <w:t xml:space="preserve">facilitators in the region. </w:t>
      </w:r>
    </w:p>
    <w:p w14:paraId="6B1A007D" w14:textId="77777777" w:rsidR="00F828C0" w:rsidRPr="00AC7057" w:rsidRDefault="00F828C0" w:rsidP="00AC15DC">
      <w:pPr>
        <w:spacing w:after="0" w:line="240" w:lineRule="auto"/>
        <w:jc w:val="both"/>
        <w:rPr>
          <w:rFonts w:asciiTheme="minorHAnsi" w:eastAsia="Times New Roman" w:hAnsiTheme="minorHAnsi" w:cstheme="majorBidi"/>
          <w:sz w:val="24"/>
          <w:szCs w:val="24"/>
          <w:lang w:val="en-US"/>
        </w:rPr>
      </w:pPr>
    </w:p>
    <w:p w14:paraId="5F91BCF6" w14:textId="77777777" w:rsidR="00F828C0" w:rsidRPr="00AC7057" w:rsidRDefault="00F828C0" w:rsidP="00AC15DC">
      <w:pPr>
        <w:spacing w:after="0" w:line="240" w:lineRule="auto"/>
        <w:jc w:val="both"/>
        <w:rPr>
          <w:rFonts w:asciiTheme="minorHAnsi" w:hAnsiTheme="minorHAnsi" w:cs="Times New Roman"/>
          <w:sz w:val="24"/>
          <w:szCs w:val="24"/>
        </w:rPr>
      </w:pPr>
      <w:r w:rsidRPr="00AC7057">
        <w:rPr>
          <w:rFonts w:asciiTheme="minorHAnsi" w:hAnsiTheme="minorHAnsi" w:cs="Times New Roman"/>
          <w:sz w:val="24"/>
          <w:szCs w:val="24"/>
        </w:rPr>
        <w:t xml:space="preserve">At this stage, the following list of persons have been identified as potential resource persons / facilitators. </w:t>
      </w:r>
    </w:p>
    <w:p w14:paraId="42DD160C" w14:textId="77777777" w:rsidR="00F828C0" w:rsidRPr="00AC7057" w:rsidRDefault="00F828C0" w:rsidP="00AC15DC">
      <w:pPr>
        <w:pStyle w:val="ListParagraph"/>
        <w:numPr>
          <w:ilvl w:val="0"/>
          <w:numId w:val="19"/>
        </w:numPr>
        <w:spacing w:after="0" w:line="240" w:lineRule="auto"/>
        <w:jc w:val="both"/>
        <w:rPr>
          <w:rFonts w:asciiTheme="minorHAnsi" w:hAnsiTheme="minorHAnsi" w:cs="Times New Roman"/>
          <w:sz w:val="24"/>
          <w:szCs w:val="24"/>
        </w:rPr>
      </w:pPr>
      <w:r w:rsidRPr="00AC7057">
        <w:rPr>
          <w:rFonts w:asciiTheme="minorHAnsi" w:hAnsiTheme="minorHAnsi" w:cs="Times New Roman"/>
          <w:sz w:val="24"/>
          <w:szCs w:val="24"/>
        </w:rPr>
        <w:t xml:space="preserve">Ms Moe Thida Win, DM Department, MRCS </w:t>
      </w:r>
    </w:p>
    <w:p w14:paraId="36A39B35" w14:textId="77777777" w:rsidR="00F828C0" w:rsidRPr="00AC7057" w:rsidRDefault="00F828C0" w:rsidP="00AC15DC">
      <w:pPr>
        <w:pStyle w:val="ListParagraph"/>
        <w:numPr>
          <w:ilvl w:val="0"/>
          <w:numId w:val="19"/>
        </w:numPr>
        <w:spacing w:after="0" w:line="240" w:lineRule="auto"/>
        <w:jc w:val="both"/>
        <w:rPr>
          <w:rFonts w:asciiTheme="minorHAnsi" w:hAnsiTheme="minorHAnsi" w:cs="Times New Roman"/>
          <w:sz w:val="24"/>
          <w:szCs w:val="24"/>
        </w:rPr>
      </w:pPr>
      <w:r w:rsidRPr="00AC7057">
        <w:rPr>
          <w:rFonts w:asciiTheme="minorHAnsi" w:hAnsiTheme="minorHAnsi" w:cs="Times New Roman"/>
          <w:sz w:val="24"/>
          <w:szCs w:val="24"/>
        </w:rPr>
        <w:t>Ms Pone Nyet, DM Department, MRCS</w:t>
      </w:r>
    </w:p>
    <w:p w14:paraId="7B62F69B" w14:textId="77777777" w:rsidR="003D2EF7" w:rsidRPr="003D2EF7" w:rsidRDefault="00F828C0" w:rsidP="003D2EF7">
      <w:pPr>
        <w:pStyle w:val="ListParagraph"/>
        <w:numPr>
          <w:ilvl w:val="0"/>
          <w:numId w:val="19"/>
        </w:numPr>
        <w:spacing w:after="0" w:line="240" w:lineRule="auto"/>
        <w:jc w:val="both"/>
        <w:rPr>
          <w:rFonts w:asciiTheme="minorHAnsi" w:hAnsiTheme="minorHAnsi" w:cs="Times New Roman"/>
          <w:color w:val="000000" w:themeColor="text1"/>
          <w:sz w:val="24"/>
          <w:szCs w:val="24"/>
        </w:rPr>
      </w:pPr>
      <w:r w:rsidRPr="003D2EF7">
        <w:rPr>
          <w:rFonts w:asciiTheme="minorHAnsi" w:hAnsiTheme="minorHAnsi" w:cs="Times New Roman"/>
          <w:color w:val="000000" w:themeColor="text1"/>
          <w:sz w:val="24"/>
          <w:szCs w:val="24"/>
        </w:rPr>
        <w:t>Ms Araceli Lloret Rodriguez, DRR/DM Delegate, IFRC</w:t>
      </w:r>
    </w:p>
    <w:p w14:paraId="173F428A" w14:textId="77777777" w:rsidR="003D2EF7" w:rsidRPr="003D2EF7" w:rsidRDefault="003D2EF7" w:rsidP="003D2EF7">
      <w:pPr>
        <w:pStyle w:val="ListParagraph"/>
        <w:numPr>
          <w:ilvl w:val="0"/>
          <w:numId w:val="19"/>
        </w:numPr>
        <w:spacing w:after="0" w:line="240" w:lineRule="auto"/>
        <w:jc w:val="both"/>
        <w:rPr>
          <w:rFonts w:asciiTheme="minorHAnsi" w:hAnsiTheme="minorHAnsi" w:cs="Times New Roman"/>
          <w:color w:val="000000" w:themeColor="text1"/>
          <w:sz w:val="24"/>
          <w:szCs w:val="24"/>
        </w:rPr>
      </w:pPr>
      <w:r w:rsidRPr="003D2EF7">
        <w:rPr>
          <w:rFonts w:asciiTheme="minorHAnsi" w:hAnsiTheme="minorHAnsi" w:cs="Arial"/>
          <w:color w:val="000000" w:themeColor="text1"/>
          <w:sz w:val="24"/>
          <w:szCs w:val="24"/>
          <w:lang w:val="en-US"/>
        </w:rPr>
        <w:t>Jessie Nzenza Kanhutu, Health Delegate, IFRC</w:t>
      </w:r>
    </w:p>
    <w:p w14:paraId="2FDC9415" w14:textId="77777777" w:rsidR="003D2EF7" w:rsidRDefault="00F828C0" w:rsidP="003D2EF7">
      <w:pPr>
        <w:pStyle w:val="ListParagraph"/>
        <w:numPr>
          <w:ilvl w:val="0"/>
          <w:numId w:val="19"/>
        </w:numPr>
        <w:spacing w:after="0" w:line="240" w:lineRule="auto"/>
        <w:jc w:val="both"/>
        <w:rPr>
          <w:rFonts w:asciiTheme="minorHAnsi" w:hAnsiTheme="minorHAnsi" w:cs="Times New Roman"/>
          <w:color w:val="000000" w:themeColor="text1"/>
          <w:sz w:val="24"/>
          <w:szCs w:val="24"/>
        </w:rPr>
      </w:pPr>
      <w:r w:rsidRPr="003D2EF7">
        <w:rPr>
          <w:rFonts w:asciiTheme="minorHAnsi" w:hAnsiTheme="minorHAnsi" w:cs="Times New Roman"/>
          <w:color w:val="000000" w:themeColor="text1"/>
          <w:sz w:val="24"/>
          <w:szCs w:val="24"/>
        </w:rPr>
        <w:t>Ms Amanda Jackson George, Beneficiary Communications Advisor, IFRC</w:t>
      </w:r>
    </w:p>
    <w:p w14:paraId="2D79EAC5" w14:textId="77777777" w:rsidR="003D2EF7" w:rsidRPr="003D2EF7" w:rsidRDefault="00F828C0" w:rsidP="003D2EF7">
      <w:pPr>
        <w:pStyle w:val="ListParagraph"/>
        <w:numPr>
          <w:ilvl w:val="0"/>
          <w:numId w:val="19"/>
        </w:numPr>
        <w:spacing w:after="0" w:line="240" w:lineRule="auto"/>
        <w:jc w:val="both"/>
        <w:rPr>
          <w:rFonts w:asciiTheme="minorHAnsi" w:hAnsiTheme="minorHAnsi" w:cs="Times New Roman"/>
          <w:color w:val="000000" w:themeColor="text1"/>
          <w:sz w:val="24"/>
          <w:szCs w:val="24"/>
        </w:rPr>
      </w:pPr>
      <w:r w:rsidRPr="003D2EF7">
        <w:rPr>
          <w:rFonts w:asciiTheme="minorHAnsi" w:hAnsiTheme="minorHAnsi" w:cs="Times New Roman"/>
          <w:sz w:val="24"/>
          <w:szCs w:val="24"/>
        </w:rPr>
        <w:t>TBC, another trainer from SEA National Society (from the 2014 pool of trainers)</w:t>
      </w:r>
    </w:p>
    <w:p w14:paraId="2767D5A3" w14:textId="77777777" w:rsidR="003D2EF7" w:rsidRPr="003D2EF7" w:rsidRDefault="00F828C0" w:rsidP="003D2EF7">
      <w:pPr>
        <w:pStyle w:val="ListParagraph"/>
        <w:numPr>
          <w:ilvl w:val="0"/>
          <w:numId w:val="19"/>
        </w:numPr>
        <w:spacing w:after="0" w:line="240" w:lineRule="auto"/>
        <w:jc w:val="both"/>
        <w:rPr>
          <w:rFonts w:asciiTheme="minorHAnsi" w:hAnsiTheme="minorHAnsi" w:cs="Times New Roman"/>
          <w:color w:val="000000" w:themeColor="text1"/>
          <w:sz w:val="24"/>
          <w:szCs w:val="24"/>
        </w:rPr>
      </w:pPr>
      <w:r w:rsidRPr="003D2EF7">
        <w:rPr>
          <w:rFonts w:asciiTheme="minorHAnsi" w:hAnsiTheme="minorHAnsi" w:cs="Times New Roman"/>
          <w:sz w:val="24"/>
          <w:szCs w:val="24"/>
        </w:rPr>
        <w:t>Ms Donna Lagdameo, Technical Adviser, Red Cross Red Crescent Climate Centre</w:t>
      </w:r>
    </w:p>
    <w:p w14:paraId="3D2B0F86" w14:textId="557B98EB" w:rsidR="00F828C0" w:rsidRPr="003D2EF7" w:rsidRDefault="007645A8" w:rsidP="003D2EF7">
      <w:pPr>
        <w:pStyle w:val="ListParagraph"/>
        <w:numPr>
          <w:ilvl w:val="0"/>
          <w:numId w:val="19"/>
        </w:numPr>
        <w:spacing w:after="0" w:line="240" w:lineRule="auto"/>
        <w:jc w:val="both"/>
        <w:rPr>
          <w:rFonts w:asciiTheme="minorHAnsi" w:hAnsiTheme="minorHAnsi" w:cs="Times New Roman"/>
          <w:color w:val="000000" w:themeColor="text1"/>
          <w:sz w:val="24"/>
          <w:szCs w:val="24"/>
        </w:rPr>
      </w:pPr>
      <w:r w:rsidRPr="003D2EF7">
        <w:rPr>
          <w:rFonts w:asciiTheme="minorHAnsi" w:hAnsiTheme="minorHAnsi" w:cs="Times New Roman"/>
          <w:sz w:val="24"/>
          <w:szCs w:val="24"/>
        </w:rPr>
        <w:t>Ms Sanna Salmela-</w:t>
      </w:r>
      <w:r w:rsidR="00F828C0" w:rsidRPr="003D2EF7">
        <w:rPr>
          <w:rFonts w:asciiTheme="minorHAnsi" w:hAnsiTheme="minorHAnsi" w:cs="Times New Roman"/>
          <w:sz w:val="24"/>
          <w:szCs w:val="24"/>
        </w:rPr>
        <w:t xml:space="preserve">Eckstein, </w:t>
      </w:r>
      <w:r w:rsidRPr="003D2EF7">
        <w:rPr>
          <w:rFonts w:asciiTheme="minorHAnsi" w:hAnsiTheme="minorHAnsi" w:cs="Times New Roman"/>
          <w:sz w:val="24"/>
          <w:szCs w:val="24"/>
        </w:rPr>
        <w:t>IFRC Asia Pacific Regional Office</w:t>
      </w:r>
    </w:p>
    <w:p w14:paraId="37FF4E90" w14:textId="77777777" w:rsidR="00F828C0" w:rsidRPr="00AC7057" w:rsidRDefault="00F828C0" w:rsidP="00AC15DC">
      <w:pPr>
        <w:spacing w:after="0" w:line="240" w:lineRule="auto"/>
        <w:jc w:val="both"/>
        <w:rPr>
          <w:rFonts w:asciiTheme="minorHAnsi" w:eastAsia="Times New Roman" w:hAnsiTheme="minorHAnsi" w:cstheme="majorBidi"/>
          <w:sz w:val="24"/>
          <w:szCs w:val="24"/>
          <w:lang w:val="en-US"/>
        </w:rPr>
      </w:pPr>
    </w:p>
    <w:p w14:paraId="5875BDB5" w14:textId="7465F2FB" w:rsidR="00F828C0" w:rsidRPr="00AC7057" w:rsidRDefault="00F828C0" w:rsidP="00AC15DC">
      <w:pPr>
        <w:spacing w:after="0" w:line="240" w:lineRule="auto"/>
        <w:jc w:val="both"/>
        <w:rPr>
          <w:rFonts w:asciiTheme="minorHAnsi" w:eastAsia="Times New Roman" w:hAnsiTheme="minorHAnsi" w:cstheme="majorBidi"/>
          <w:sz w:val="24"/>
          <w:szCs w:val="24"/>
          <w:lang w:val="en-US"/>
        </w:rPr>
      </w:pPr>
      <w:r w:rsidRPr="00AC7057">
        <w:rPr>
          <w:rFonts w:asciiTheme="minorHAnsi" w:eastAsia="Times New Roman" w:hAnsiTheme="minorHAnsi" w:cstheme="majorBidi"/>
          <w:sz w:val="24"/>
          <w:szCs w:val="24"/>
          <w:lang w:val="en-US"/>
        </w:rPr>
        <w:t xml:space="preserve">In the coming weeks, the technical and counterpart teams, together with the lead and co-lead facilitators will conduct various on-line discussions to agree on the specific topics and develop the necessary session guides, power points and other related materials.  The materials will be uploaded in a shared </w:t>
      </w:r>
      <w:r w:rsidR="00451E90" w:rsidRPr="00AC7057">
        <w:rPr>
          <w:rFonts w:asciiTheme="minorHAnsi" w:eastAsia="Times New Roman" w:hAnsiTheme="minorHAnsi" w:cstheme="majorBidi"/>
          <w:sz w:val="24"/>
          <w:szCs w:val="24"/>
          <w:lang w:val="en-US"/>
        </w:rPr>
        <w:t>drop box</w:t>
      </w:r>
      <w:r w:rsidRPr="00AC7057">
        <w:rPr>
          <w:rFonts w:asciiTheme="minorHAnsi" w:eastAsia="Times New Roman" w:hAnsiTheme="minorHAnsi" w:cstheme="majorBidi"/>
          <w:sz w:val="24"/>
          <w:szCs w:val="24"/>
          <w:lang w:val="en-US"/>
        </w:rPr>
        <w:t xml:space="preserve"> so the members of this core group have access and ensure complementation of topics.  Regular Skype sessions will also be conducted to further refine the materials up until the actual TOT days.  </w:t>
      </w:r>
    </w:p>
    <w:p w14:paraId="37FBA8F6" w14:textId="77777777" w:rsidR="00F828C0" w:rsidRPr="00AC7057" w:rsidRDefault="00F828C0" w:rsidP="00AC15DC">
      <w:pPr>
        <w:spacing w:after="0" w:line="240" w:lineRule="auto"/>
        <w:jc w:val="both"/>
        <w:rPr>
          <w:rFonts w:asciiTheme="minorHAnsi" w:eastAsia="Times New Roman" w:hAnsiTheme="minorHAnsi" w:cstheme="majorBidi"/>
          <w:sz w:val="24"/>
          <w:szCs w:val="24"/>
          <w:lang w:val="en-US"/>
        </w:rPr>
      </w:pPr>
    </w:p>
    <w:p w14:paraId="4C8DC7E6" w14:textId="77777777" w:rsidR="00F828C0" w:rsidRPr="00AC7057" w:rsidRDefault="00F828C0" w:rsidP="00AC15DC">
      <w:pPr>
        <w:spacing w:after="0" w:line="240" w:lineRule="auto"/>
        <w:jc w:val="both"/>
        <w:rPr>
          <w:rFonts w:asciiTheme="minorHAnsi" w:eastAsia="Times New Roman" w:hAnsiTheme="minorHAnsi" w:cstheme="majorBidi"/>
          <w:sz w:val="24"/>
          <w:szCs w:val="24"/>
          <w:lang w:val="en-US"/>
        </w:rPr>
      </w:pPr>
      <w:r w:rsidRPr="00AC7057">
        <w:rPr>
          <w:rFonts w:asciiTheme="minorHAnsi" w:eastAsia="Times New Roman" w:hAnsiTheme="minorHAnsi" w:cstheme="majorBidi"/>
          <w:sz w:val="24"/>
          <w:szCs w:val="24"/>
          <w:lang w:val="en-US"/>
        </w:rPr>
        <w:t xml:space="preserve">One day before the event, all leads and co-leads will come together to work through the entire agenda and ensure that everything is ready for the TOT.  </w:t>
      </w:r>
    </w:p>
    <w:p w14:paraId="00A4C8C2" w14:textId="77777777" w:rsidR="00F6157C" w:rsidRDefault="00F6157C" w:rsidP="00AC15DC">
      <w:pPr>
        <w:spacing w:after="0" w:line="240" w:lineRule="auto"/>
        <w:jc w:val="both"/>
        <w:rPr>
          <w:rFonts w:asciiTheme="minorHAnsi" w:eastAsia="Times New Roman" w:hAnsiTheme="minorHAnsi" w:cstheme="majorBidi"/>
          <w:sz w:val="24"/>
          <w:szCs w:val="24"/>
          <w:lang w:val="en-US"/>
        </w:rPr>
      </w:pPr>
    </w:p>
    <w:p w14:paraId="790E7285" w14:textId="77777777" w:rsidR="00B363E3" w:rsidRPr="00AC7057" w:rsidRDefault="00B363E3" w:rsidP="00AC15DC">
      <w:pPr>
        <w:spacing w:after="0" w:line="240" w:lineRule="auto"/>
        <w:jc w:val="both"/>
        <w:rPr>
          <w:rFonts w:asciiTheme="minorHAnsi" w:eastAsia="Times New Roman" w:hAnsiTheme="minorHAnsi" w:cstheme="majorBidi"/>
          <w:sz w:val="24"/>
          <w:szCs w:val="24"/>
          <w:lang w:val="en-US"/>
        </w:rPr>
      </w:pPr>
    </w:p>
    <w:p w14:paraId="3E07265F" w14:textId="394BF3AF" w:rsidR="003B3D3B" w:rsidRPr="00AC7057" w:rsidRDefault="00EB50CC" w:rsidP="00AC15DC">
      <w:pPr>
        <w:autoSpaceDE w:val="0"/>
        <w:autoSpaceDN w:val="0"/>
        <w:adjustRightInd w:val="0"/>
        <w:spacing w:after="0" w:line="240" w:lineRule="auto"/>
        <w:jc w:val="both"/>
        <w:rPr>
          <w:rFonts w:asciiTheme="minorHAnsi" w:hAnsiTheme="minorHAnsi" w:cs="Times New Roman"/>
          <w:sz w:val="24"/>
          <w:szCs w:val="24"/>
          <w:u w:val="single"/>
          <w:lang w:val="en-US"/>
        </w:rPr>
      </w:pPr>
      <w:r w:rsidRPr="00AC7057">
        <w:rPr>
          <w:rFonts w:asciiTheme="minorHAnsi" w:hAnsiTheme="minorHAnsi" w:cs="Times New Roman"/>
          <w:sz w:val="24"/>
          <w:szCs w:val="24"/>
          <w:u w:val="single"/>
          <w:lang w:val="en-US"/>
        </w:rPr>
        <w:t>LANGUAGE</w:t>
      </w:r>
    </w:p>
    <w:p w14:paraId="2F690674" w14:textId="77777777" w:rsidR="003B3D3B" w:rsidRPr="00AC7057" w:rsidRDefault="003B3D3B" w:rsidP="00AC15DC">
      <w:pPr>
        <w:autoSpaceDE w:val="0"/>
        <w:autoSpaceDN w:val="0"/>
        <w:adjustRightInd w:val="0"/>
        <w:spacing w:after="0" w:line="240" w:lineRule="auto"/>
        <w:jc w:val="both"/>
        <w:rPr>
          <w:rFonts w:asciiTheme="minorHAnsi" w:hAnsiTheme="minorHAnsi" w:cs="Times New Roman"/>
          <w:b/>
          <w:sz w:val="24"/>
          <w:szCs w:val="24"/>
          <w:lang w:val="en-US"/>
        </w:rPr>
      </w:pPr>
    </w:p>
    <w:p w14:paraId="0D48E750" w14:textId="1B49A3CF" w:rsidR="00E54CCC" w:rsidRPr="00AC7057" w:rsidRDefault="003B3D3B" w:rsidP="00AC15DC">
      <w:pPr>
        <w:spacing w:after="0" w:line="240" w:lineRule="auto"/>
        <w:jc w:val="both"/>
        <w:rPr>
          <w:rFonts w:asciiTheme="minorHAnsi" w:hAnsiTheme="minorHAnsi" w:cstheme="majorBidi"/>
          <w:sz w:val="24"/>
          <w:szCs w:val="24"/>
        </w:rPr>
      </w:pPr>
      <w:r w:rsidRPr="00AC7057">
        <w:rPr>
          <w:rFonts w:asciiTheme="minorHAnsi" w:hAnsiTheme="minorHAnsi" w:cstheme="majorBidi"/>
          <w:sz w:val="24"/>
          <w:szCs w:val="24"/>
        </w:rPr>
        <w:t xml:space="preserve">Main facilitation will be in English with direct/simultaneous translations to be provided during the sessions.  However, </w:t>
      </w:r>
      <w:r w:rsidR="007645A8">
        <w:rPr>
          <w:rFonts w:asciiTheme="minorHAnsi" w:hAnsiTheme="minorHAnsi" w:cstheme="majorBidi"/>
          <w:sz w:val="24"/>
          <w:szCs w:val="24"/>
        </w:rPr>
        <w:t xml:space="preserve">power point presentations will be in English. </w:t>
      </w:r>
    </w:p>
    <w:p w14:paraId="1F7759B6" w14:textId="77777777" w:rsidR="00EB50CC" w:rsidRDefault="00EB50CC" w:rsidP="00AC15DC">
      <w:pPr>
        <w:autoSpaceDE w:val="0"/>
        <w:autoSpaceDN w:val="0"/>
        <w:adjustRightInd w:val="0"/>
        <w:spacing w:after="0" w:line="240" w:lineRule="auto"/>
        <w:jc w:val="both"/>
        <w:rPr>
          <w:rFonts w:asciiTheme="minorHAnsi" w:hAnsiTheme="minorHAnsi" w:cs="Times New Roman"/>
          <w:b/>
          <w:bCs/>
          <w:sz w:val="24"/>
          <w:szCs w:val="24"/>
          <w:u w:val="single"/>
          <w:lang w:val="en-US"/>
        </w:rPr>
      </w:pPr>
    </w:p>
    <w:p w14:paraId="3A4C5812" w14:textId="77777777" w:rsidR="00B363E3" w:rsidRDefault="00B363E3" w:rsidP="00C37CC6">
      <w:pPr>
        <w:autoSpaceDE w:val="0"/>
        <w:autoSpaceDN w:val="0"/>
        <w:adjustRightInd w:val="0"/>
        <w:spacing w:after="0" w:line="240" w:lineRule="auto"/>
        <w:jc w:val="both"/>
        <w:rPr>
          <w:rFonts w:asciiTheme="minorHAnsi" w:hAnsiTheme="minorHAnsi" w:cs="Times New Roman"/>
          <w:bCs/>
          <w:sz w:val="24"/>
          <w:szCs w:val="24"/>
          <w:u w:val="single"/>
          <w:lang w:val="en-US"/>
        </w:rPr>
      </w:pPr>
    </w:p>
    <w:p w14:paraId="1DDB78D7" w14:textId="77777777" w:rsidR="00B363E3" w:rsidRDefault="00B363E3" w:rsidP="00C37CC6">
      <w:pPr>
        <w:autoSpaceDE w:val="0"/>
        <w:autoSpaceDN w:val="0"/>
        <w:adjustRightInd w:val="0"/>
        <w:spacing w:after="0" w:line="240" w:lineRule="auto"/>
        <w:jc w:val="both"/>
        <w:rPr>
          <w:rFonts w:asciiTheme="minorHAnsi" w:hAnsiTheme="minorHAnsi" w:cs="Times New Roman"/>
          <w:bCs/>
          <w:sz w:val="24"/>
          <w:szCs w:val="24"/>
          <w:u w:val="single"/>
          <w:lang w:val="en-US"/>
        </w:rPr>
      </w:pPr>
    </w:p>
    <w:p w14:paraId="07B7A2D4" w14:textId="77777777" w:rsidR="00B363E3" w:rsidRDefault="00B363E3" w:rsidP="00C37CC6">
      <w:pPr>
        <w:autoSpaceDE w:val="0"/>
        <w:autoSpaceDN w:val="0"/>
        <w:adjustRightInd w:val="0"/>
        <w:spacing w:after="0" w:line="240" w:lineRule="auto"/>
        <w:jc w:val="both"/>
        <w:rPr>
          <w:rFonts w:asciiTheme="minorHAnsi" w:hAnsiTheme="minorHAnsi" w:cs="Times New Roman"/>
          <w:bCs/>
          <w:sz w:val="24"/>
          <w:szCs w:val="24"/>
          <w:u w:val="single"/>
          <w:lang w:val="en-US"/>
        </w:rPr>
      </w:pPr>
    </w:p>
    <w:p w14:paraId="5F7BB706" w14:textId="77777777" w:rsidR="00C37CC6" w:rsidRPr="00AC7057" w:rsidRDefault="00C37CC6" w:rsidP="00C37CC6">
      <w:pPr>
        <w:autoSpaceDE w:val="0"/>
        <w:autoSpaceDN w:val="0"/>
        <w:adjustRightInd w:val="0"/>
        <w:spacing w:after="0" w:line="240" w:lineRule="auto"/>
        <w:jc w:val="both"/>
        <w:rPr>
          <w:rFonts w:asciiTheme="minorHAnsi" w:hAnsiTheme="minorHAnsi" w:cs="Times New Roman"/>
          <w:bCs/>
          <w:sz w:val="24"/>
          <w:szCs w:val="24"/>
          <w:u w:val="single"/>
          <w:lang w:val="en-US"/>
        </w:rPr>
      </w:pPr>
      <w:r>
        <w:rPr>
          <w:rFonts w:asciiTheme="minorHAnsi" w:hAnsiTheme="minorHAnsi" w:cs="Times New Roman"/>
          <w:bCs/>
          <w:sz w:val="24"/>
          <w:szCs w:val="24"/>
          <w:u w:val="single"/>
          <w:lang w:val="en-US"/>
        </w:rPr>
        <w:lastRenderedPageBreak/>
        <w:t xml:space="preserve">TENTATIVE </w:t>
      </w:r>
      <w:r w:rsidRPr="00AC7057">
        <w:rPr>
          <w:rFonts w:asciiTheme="minorHAnsi" w:hAnsiTheme="minorHAnsi" w:cs="Times New Roman"/>
          <w:bCs/>
          <w:sz w:val="24"/>
          <w:szCs w:val="24"/>
          <w:u w:val="single"/>
          <w:lang w:val="en-US"/>
        </w:rPr>
        <w:t>AGENDA</w:t>
      </w:r>
    </w:p>
    <w:p w14:paraId="559E08E1" w14:textId="75DF506C" w:rsidR="00C37CC6" w:rsidRPr="00A66D66" w:rsidRDefault="00A66D66" w:rsidP="00C37CC6">
      <w:pPr>
        <w:autoSpaceDE w:val="0"/>
        <w:autoSpaceDN w:val="0"/>
        <w:adjustRightInd w:val="0"/>
        <w:spacing w:after="0" w:line="240" w:lineRule="auto"/>
        <w:jc w:val="both"/>
        <w:rPr>
          <w:rFonts w:asciiTheme="minorHAnsi" w:hAnsiTheme="minorHAnsi" w:cs="Times New Roman"/>
          <w:i/>
          <w:sz w:val="24"/>
          <w:szCs w:val="24"/>
          <w:lang w:val="en-US"/>
        </w:rPr>
      </w:pPr>
      <w:r w:rsidRPr="00A66D66">
        <w:rPr>
          <w:rFonts w:asciiTheme="minorHAnsi" w:hAnsiTheme="minorHAnsi" w:cs="Times New Roman"/>
          <w:i/>
          <w:sz w:val="24"/>
          <w:szCs w:val="24"/>
          <w:lang w:val="en-US"/>
        </w:rPr>
        <w:t>(</w:t>
      </w:r>
      <w:r w:rsidR="00C37CC6" w:rsidRPr="00A66D66">
        <w:rPr>
          <w:rFonts w:asciiTheme="minorHAnsi" w:hAnsiTheme="minorHAnsi" w:cs="Times New Roman"/>
          <w:i/>
          <w:sz w:val="24"/>
          <w:szCs w:val="24"/>
          <w:lang w:val="en-US"/>
        </w:rPr>
        <w:t>To be fully developed in February 2016</w:t>
      </w:r>
      <w:r>
        <w:rPr>
          <w:rFonts w:asciiTheme="minorHAnsi" w:hAnsiTheme="minorHAnsi" w:cs="Times New Roman"/>
          <w:i/>
          <w:sz w:val="24"/>
          <w:szCs w:val="24"/>
          <w:lang w:val="en-US"/>
        </w:rPr>
        <w:t>)</w:t>
      </w:r>
    </w:p>
    <w:p w14:paraId="2AC771C9" w14:textId="77777777" w:rsidR="00C37CC6" w:rsidRPr="00AC7057" w:rsidRDefault="00C37CC6" w:rsidP="00C37CC6">
      <w:pPr>
        <w:autoSpaceDE w:val="0"/>
        <w:autoSpaceDN w:val="0"/>
        <w:adjustRightInd w:val="0"/>
        <w:spacing w:after="0" w:line="240" w:lineRule="auto"/>
        <w:jc w:val="both"/>
        <w:rPr>
          <w:rFonts w:asciiTheme="minorHAnsi" w:hAnsiTheme="minorHAnsi" w:cs="Times New Roman"/>
          <w:sz w:val="24"/>
          <w:szCs w:val="24"/>
          <w:lang w:val="en-US"/>
        </w:rPr>
      </w:pPr>
    </w:p>
    <w:tbl>
      <w:tblPr>
        <w:tblStyle w:val="TableGrid"/>
        <w:tblW w:w="10647" w:type="dxa"/>
        <w:jc w:val="center"/>
        <w:tblLook w:val="04A0" w:firstRow="1" w:lastRow="0" w:firstColumn="1" w:lastColumn="0" w:noHBand="0" w:noVBand="1"/>
      </w:tblPr>
      <w:tblGrid>
        <w:gridCol w:w="1485"/>
        <w:gridCol w:w="6814"/>
        <w:gridCol w:w="2348"/>
      </w:tblGrid>
      <w:tr w:rsidR="00EC0FF2" w:rsidRPr="00AC7057" w14:paraId="7A419E26" w14:textId="77777777" w:rsidTr="00E158AC">
        <w:trPr>
          <w:trHeight w:val="88"/>
          <w:tblHeader/>
          <w:jc w:val="center"/>
        </w:trPr>
        <w:tc>
          <w:tcPr>
            <w:tcW w:w="1485" w:type="dxa"/>
          </w:tcPr>
          <w:p w14:paraId="406501E3"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Time</w:t>
            </w:r>
          </w:p>
        </w:tc>
        <w:tc>
          <w:tcPr>
            <w:tcW w:w="6814" w:type="dxa"/>
          </w:tcPr>
          <w:p w14:paraId="7E064172"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Topic</w:t>
            </w:r>
          </w:p>
        </w:tc>
        <w:tc>
          <w:tcPr>
            <w:tcW w:w="2348" w:type="dxa"/>
          </w:tcPr>
          <w:p w14:paraId="5109A667" w14:textId="64E39453" w:rsidR="00C37CC6" w:rsidRPr="00EC0FF2" w:rsidRDefault="00A66D66" w:rsidP="00EC0FF2">
            <w:pPr>
              <w:autoSpaceDE w:val="0"/>
              <w:autoSpaceDN w:val="0"/>
              <w:adjustRightInd w:val="0"/>
              <w:rPr>
                <w:rFonts w:asciiTheme="minorHAnsi" w:hAnsiTheme="minorHAnsi" w:cs="Times New Roman"/>
                <w:lang w:val="en-US"/>
              </w:rPr>
            </w:pPr>
            <w:r>
              <w:rPr>
                <w:rFonts w:asciiTheme="minorHAnsi" w:hAnsiTheme="minorHAnsi" w:cs="Times New Roman"/>
                <w:lang w:val="en-US"/>
              </w:rPr>
              <w:t xml:space="preserve">Possible </w:t>
            </w:r>
            <w:r w:rsidR="00C37CC6" w:rsidRPr="00EC0FF2">
              <w:rPr>
                <w:rFonts w:asciiTheme="minorHAnsi" w:hAnsiTheme="minorHAnsi" w:cs="Times New Roman"/>
                <w:lang w:val="en-US"/>
              </w:rPr>
              <w:t>Lead</w:t>
            </w:r>
            <w:r>
              <w:rPr>
                <w:rFonts w:asciiTheme="minorHAnsi" w:hAnsiTheme="minorHAnsi" w:cs="Times New Roman"/>
                <w:lang w:val="en-US"/>
              </w:rPr>
              <w:t>s</w:t>
            </w:r>
            <w:r w:rsidR="00C37CC6" w:rsidRPr="00EC0FF2">
              <w:rPr>
                <w:rFonts w:asciiTheme="minorHAnsi" w:hAnsiTheme="minorHAnsi" w:cs="Times New Roman"/>
                <w:lang w:val="en-US"/>
              </w:rPr>
              <w:t xml:space="preserve"> </w:t>
            </w:r>
          </w:p>
        </w:tc>
      </w:tr>
      <w:tr w:rsidR="00C37CC6" w:rsidRPr="00F6157C" w14:paraId="058C17CA" w14:textId="77777777" w:rsidTr="00EC0FF2">
        <w:trPr>
          <w:trHeight w:val="160"/>
          <w:jc w:val="center"/>
        </w:trPr>
        <w:tc>
          <w:tcPr>
            <w:tcW w:w="10647" w:type="dxa"/>
            <w:gridSpan w:val="3"/>
            <w:shd w:val="clear" w:color="auto" w:fill="FBD4B4" w:themeFill="accent6" w:themeFillTint="66"/>
          </w:tcPr>
          <w:p w14:paraId="425D04C0" w14:textId="77777777" w:rsidR="00C37CC6" w:rsidRPr="00EC0FF2" w:rsidRDefault="00C37CC6" w:rsidP="00EC0FF2">
            <w:pPr>
              <w:autoSpaceDE w:val="0"/>
              <w:autoSpaceDN w:val="0"/>
              <w:adjustRightInd w:val="0"/>
              <w:rPr>
                <w:rFonts w:asciiTheme="minorHAnsi" w:hAnsiTheme="minorHAnsi" w:cs="Times New Roman"/>
                <w:b/>
                <w:lang w:val="en-US"/>
              </w:rPr>
            </w:pPr>
            <w:r w:rsidRPr="00EC0FF2">
              <w:rPr>
                <w:rFonts w:asciiTheme="minorHAnsi" w:hAnsiTheme="minorHAnsi" w:cs="Times New Roman"/>
                <w:b/>
                <w:lang w:val="en-US"/>
              </w:rPr>
              <w:t>Day One, Monday, March 7</w:t>
            </w:r>
          </w:p>
        </w:tc>
      </w:tr>
      <w:tr w:rsidR="00EC0FF2" w:rsidRPr="00AC7057" w14:paraId="5D212AA3" w14:textId="77777777" w:rsidTr="00E158AC">
        <w:trPr>
          <w:trHeight w:val="73"/>
          <w:jc w:val="center"/>
        </w:trPr>
        <w:tc>
          <w:tcPr>
            <w:tcW w:w="1485" w:type="dxa"/>
          </w:tcPr>
          <w:p w14:paraId="6A795248"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9.00-10.30</w:t>
            </w:r>
          </w:p>
        </w:tc>
        <w:tc>
          <w:tcPr>
            <w:tcW w:w="6814" w:type="dxa"/>
          </w:tcPr>
          <w:p w14:paraId="4B56934F"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Welcome and opening</w:t>
            </w:r>
          </w:p>
        </w:tc>
        <w:tc>
          <w:tcPr>
            <w:tcW w:w="2348" w:type="dxa"/>
          </w:tcPr>
          <w:p w14:paraId="535E20E7" w14:textId="77777777" w:rsidR="00C37CC6" w:rsidRPr="00EC0FF2" w:rsidRDefault="00C37CC6" w:rsidP="00EC0FF2">
            <w:pPr>
              <w:autoSpaceDE w:val="0"/>
              <w:autoSpaceDN w:val="0"/>
              <w:adjustRightInd w:val="0"/>
              <w:rPr>
                <w:rFonts w:asciiTheme="minorHAnsi" w:hAnsiTheme="minorHAnsi" w:cs="Times New Roman"/>
                <w:lang w:val="en-US"/>
              </w:rPr>
            </w:pPr>
          </w:p>
        </w:tc>
      </w:tr>
      <w:tr w:rsidR="00EC0FF2" w:rsidRPr="00AC7057" w14:paraId="087BC312" w14:textId="77777777" w:rsidTr="00E158AC">
        <w:trPr>
          <w:trHeight w:val="73"/>
          <w:jc w:val="center"/>
        </w:trPr>
        <w:tc>
          <w:tcPr>
            <w:tcW w:w="1485" w:type="dxa"/>
          </w:tcPr>
          <w:p w14:paraId="5C6D9E8F"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10.30-11.00</w:t>
            </w:r>
          </w:p>
        </w:tc>
        <w:tc>
          <w:tcPr>
            <w:tcW w:w="6814" w:type="dxa"/>
          </w:tcPr>
          <w:p w14:paraId="7468AAA3"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Break</w:t>
            </w:r>
          </w:p>
        </w:tc>
        <w:tc>
          <w:tcPr>
            <w:tcW w:w="2348" w:type="dxa"/>
          </w:tcPr>
          <w:p w14:paraId="6E67357C" w14:textId="77777777" w:rsidR="00C37CC6" w:rsidRPr="00EC0FF2" w:rsidRDefault="00C37CC6" w:rsidP="00EC0FF2">
            <w:pPr>
              <w:autoSpaceDE w:val="0"/>
              <w:autoSpaceDN w:val="0"/>
              <w:adjustRightInd w:val="0"/>
              <w:rPr>
                <w:rFonts w:asciiTheme="minorHAnsi" w:hAnsiTheme="minorHAnsi" w:cs="Times New Roman"/>
                <w:lang w:val="en-US"/>
              </w:rPr>
            </w:pPr>
          </w:p>
        </w:tc>
      </w:tr>
      <w:tr w:rsidR="00EC0FF2" w:rsidRPr="00AC7057" w14:paraId="2B16EAB0" w14:textId="77777777" w:rsidTr="00E158AC">
        <w:trPr>
          <w:trHeight w:val="102"/>
          <w:jc w:val="center"/>
        </w:trPr>
        <w:tc>
          <w:tcPr>
            <w:tcW w:w="1485" w:type="dxa"/>
          </w:tcPr>
          <w:p w14:paraId="0EF7481C"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11.00-11.15</w:t>
            </w:r>
          </w:p>
        </w:tc>
        <w:tc>
          <w:tcPr>
            <w:tcW w:w="6814" w:type="dxa"/>
          </w:tcPr>
          <w:p w14:paraId="3F9600FC"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Introductions (on the TOT, participants, facilitators)</w:t>
            </w:r>
          </w:p>
        </w:tc>
        <w:tc>
          <w:tcPr>
            <w:tcW w:w="2348" w:type="dxa"/>
          </w:tcPr>
          <w:p w14:paraId="78B0A0D4" w14:textId="77777777" w:rsidR="00C37CC6" w:rsidRPr="00EC0FF2" w:rsidRDefault="00C37CC6" w:rsidP="00EC0FF2">
            <w:pPr>
              <w:autoSpaceDE w:val="0"/>
              <w:autoSpaceDN w:val="0"/>
              <w:adjustRightInd w:val="0"/>
              <w:rPr>
                <w:rFonts w:asciiTheme="minorHAnsi" w:hAnsiTheme="minorHAnsi" w:cs="Times New Roman"/>
                <w:lang w:val="en-US"/>
              </w:rPr>
            </w:pPr>
          </w:p>
        </w:tc>
      </w:tr>
      <w:tr w:rsidR="00EC0FF2" w:rsidRPr="00AC7057" w14:paraId="6B1C635A" w14:textId="77777777" w:rsidTr="00E158AC">
        <w:trPr>
          <w:trHeight w:val="102"/>
          <w:jc w:val="center"/>
        </w:trPr>
        <w:tc>
          <w:tcPr>
            <w:tcW w:w="1485" w:type="dxa"/>
          </w:tcPr>
          <w:p w14:paraId="29363D94"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11.15-12.00</w:t>
            </w:r>
          </w:p>
        </w:tc>
        <w:tc>
          <w:tcPr>
            <w:tcW w:w="6814" w:type="dxa"/>
          </w:tcPr>
          <w:p w14:paraId="20E50FDD" w14:textId="77777777" w:rsidR="00C37CC6" w:rsidRPr="00F771CE" w:rsidRDefault="00C37CC6" w:rsidP="008D1F2D">
            <w:pPr>
              <w:autoSpaceDE w:val="0"/>
              <w:autoSpaceDN w:val="0"/>
              <w:adjustRightInd w:val="0"/>
              <w:rPr>
                <w:rFonts w:asciiTheme="minorHAnsi" w:hAnsiTheme="minorHAnsi" w:cs="Times New Roman"/>
                <w:lang w:val="en-US"/>
              </w:rPr>
            </w:pPr>
            <w:r w:rsidRPr="00F771CE">
              <w:rPr>
                <w:rFonts w:asciiTheme="minorHAnsi" w:hAnsiTheme="minorHAnsi" w:cs="Times New Roman"/>
                <w:lang w:val="en-US"/>
              </w:rPr>
              <w:t>Session 1. Basic Terminologies</w:t>
            </w:r>
          </w:p>
        </w:tc>
        <w:tc>
          <w:tcPr>
            <w:tcW w:w="2348" w:type="dxa"/>
          </w:tcPr>
          <w:p w14:paraId="0E9E5480" w14:textId="77777777" w:rsidR="00C37CC6" w:rsidRPr="00EC0FF2" w:rsidRDefault="00C37CC6" w:rsidP="00EC0FF2">
            <w:pPr>
              <w:autoSpaceDE w:val="0"/>
              <w:autoSpaceDN w:val="0"/>
              <w:adjustRightInd w:val="0"/>
              <w:rPr>
                <w:rFonts w:asciiTheme="minorHAnsi" w:hAnsiTheme="minorHAnsi" w:cs="Times New Roman"/>
                <w:lang w:val="en-US"/>
              </w:rPr>
            </w:pPr>
          </w:p>
        </w:tc>
      </w:tr>
      <w:tr w:rsidR="00E158AC" w:rsidRPr="00AC7057" w14:paraId="32141DC7" w14:textId="77777777" w:rsidTr="00E158AC">
        <w:trPr>
          <w:trHeight w:val="73"/>
          <w:jc w:val="center"/>
        </w:trPr>
        <w:tc>
          <w:tcPr>
            <w:tcW w:w="1485" w:type="dxa"/>
          </w:tcPr>
          <w:p w14:paraId="3B1C5E05"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12.00-1.00</w:t>
            </w:r>
          </w:p>
        </w:tc>
        <w:tc>
          <w:tcPr>
            <w:tcW w:w="6814" w:type="dxa"/>
          </w:tcPr>
          <w:p w14:paraId="4A4FB610" w14:textId="77777777" w:rsidR="00C37CC6" w:rsidRPr="00F771CE" w:rsidRDefault="00C37CC6" w:rsidP="008D1F2D">
            <w:pPr>
              <w:autoSpaceDE w:val="0"/>
              <w:autoSpaceDN w:val="0"/>
              <w:adjustRightInd w:val="0"/>
              <w:rPr>
                <w:rFonts w:asciiTheme="minorHAnsi" w:hAnsiTheme="minorHAnsi" w:cs="Times New Roman"/>
                <w:lang w:val="en-US"/>
              </w:rPr>
            </w:pPr>
            <w:r w:rsidRPr="00F771CE">
              <w:rPr>
                <w:rFonts w:asciiTheme="minorHAnsi" w:hAnsiTheme="minorHAnsi" w:cs="Times New Roman"/>
                <w:lang w:val="en-US"/>
              </w:rPr>
              <w:t>Lunch</w:t>
            </w:r>
          </w:p>
        </w:tc>
        <w:tc>
          <w:tcPr>
            <w:tcW w:w="2348" w:type="dxa"/>
          </w:tcPr>
          <w:p w14:paraId="6F087241" w14:textId="77777777" w:rsidR="00C37CC6" w:rsidRPr="00EC0FF2" w:rsidRDefault="00C37CC6" w:rsidP="00EC0FF2">
            <w:pPr>
              <w:autoSpaceDE w:val="0"/>
              <w:autoSpaceDN w:val="0"/>
              <w:adjustRightInd w:val="0"/>
              <w:rPr>
                <w:rFonts w:asciiTheme="minorHAnsi" w:hAnsiTheme="minorHAnsi" w:cs="Times New Roman"/>
                <w:lang w:val="en-US"/>
              </w:rPr>
            </w:pPr>
          </w:p>
        </w:tc>
      </w:tr>
      <w:tr w:rsidR="00EC0FF2" w:rsidRPr="00AC7057" w14:paraId="24897C16" w14:textId="77777777" w:rsidTr="00E158AC">
        <w:trPr>
          <w:trHeight w:val="325"/>
          <w:jc w:val="center"/>
        </w:trPr>
        <w:tc>
          <w:tcPr>
            <w:tcW w:w="1485" w:type="dxa"/>
          </w:tcPr>
          <w:p w14:paraId="48C72001"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1.00-1.30</w:t>
            </w:r>
          </w:p>
        </w:tc>
        <w:tc>
          <w:tcPr>
            <w:tcW w:w="6814" w:type="dxa"/>
          </w:tcPr>
          <w:p w14:paraId="1A238F7F" w14:textId="77777777" w:rsidR="00C37CC6" w:rsidRPr="00F771CE" w:rsidRDefault="00C37CC6" w:rsidP="008D1F2D">
            <w:pPr>
              <w:autoSpaceDE w:val="0"/>
              <w:autoSpaceDN w:val="0"/>
              <w:adjustRightInd w:val="0"/>
              <w:rPr>
                <w:rFonts w:asciiTheme="minorHAnsi" w:hAnsiTheme="minorHAnsi" w:cs="Times New Roman"/>
                <w:lang w:val="en-US"/>
              </w:rPr>
            </w:pPr>
            <w:r w:rsidRPr="00F771CE">
              <w:rPr>
                <w:rFonts w:asciiTheme="minorHAnsi" w:hAnsiTheme="minorHAnsi" w:cs="Times New Roman"/>
                <w:lang w:val="en-US"/>
              </w:rPr>
              <w:t xml:space="preserve">Session 2. Basics of Climate Science and its Humanitarian Consequences </w:t>
            </w:r>
          </w:p>
        </w:tc>
        <w:tc>
          <w:tcPr>
            <w:tcW w:w="2348" w:type="dxa"/>
          </w:tcPr>
          <w:p w14:paraId="6144B967" w14:textId="77777777" w:rsidR="00C37CC6" w:rsidRPr="00EC0FF2" w:rsidRDefault="00C37CC6" w:rsidP="00EC0FF2">
            <w:pPr>
              <w:autoSpaceDE w:val="0"/>
              <w:autoSpaceDN w:val="0"/>
              <w:adjustRightInd w:val="0"/>
              <w:rPr>
                <w:rFonts w:asciiTheme="minorHAnsi" w:hAnsiTheme="minorHAnsi" w:cs="Times New Roman"/>
                <w:lang w:val="en-US"/>
              </w:rPr>
            </w:pPr>
          </w:p>
        </w:tc>
      </w:tr>
      <w:tr w:rsidR="00E158AC" w:rsidRPr="00AC7057" w14:paraId="1F688AE2" w14:textId="77777777" w:rsidTr="00E158AC">
        <w:trPr>
          <w:trHeight w:val="73"/>
          <w:jc w:val="center"/>
        </w:trPr>
        <w:tc>
          <w:tcPr>
            <w:tcW w:w="1485" w:type="dxa"/>
          </w:tcPr>
          <w:p w14:paraId="496A1F66"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1.30-2.00</w:t>
            </w:r>
          </w:p>
        </w:tc>
        <w:tc>
          <w:tcPr>
            <w:tcW w:w="6814" w:type="dxa"/>
          </w:tcPr>
          <w:p w14:paraId="074369DE" w14:textId="77777777" w:rsidR="00C37CC6" w:rsidRPr="00F771CE" w:rsidRDefault="00C37CC6" w:rsidP="008D1F2D">
            <w:pPr>
              <w:rPr>
                <w:rFonts w:asciiTheme="minorHAnsi" w:hAnsiTheme="minorHAnsi" w:cs="Times New Roman"/>
                <w:lang w:val="en-US"/>
              </w:rPr>
            </w:pPr>
            <w:r w:rsidRPr="00F771CE">
              <w:rPr>
                <w:rFonts w:asciiTheme="minorHAnsi" w:hAnsiTheme="minorHAnsi" w:cs="Times New Roman"/>
                <w:lang w:val="en-US"/>
              </w:rPr>
              <w:t xml:space="preserve">Game play: READY! </w:t>
            </w:r>
          </w:p>
        </w:tc>
        <w:tc>
          <w:tcPr>
            <w:tcW w:w="2348" w:type="dxa"/>
          </w:tcPr>
          <w:p w14:paraId="40412D02" w14:textId="77777777" w:rsidR="00C37CC6" w:rsidRPr="00EC0FF2" w:rsidRDefault="00C37CC6" w:rsidP="00EC0FF2">
            <w:pPr>
              <w:autoSpaceDE w:val="0"/>
              <w:autoSpaceDN w:val="0"/>
              <w:adjustRightInd w:val="0"/>
              <w:rPr>
                <w:rFonts w:asciiTheme="minorHAnsi" w:hAnsiTheme="minorHAnsi" w:cs="Times New Roman"/>
                <w:lang w:val="en-US"/>
              </w:rPr>
            </w:pPr>
          </w:p>
        </w:tc>
      </w:tr>
      <w:tr w:rsidR="00EC0FF2" w:rsidRPr="00AC7057" w14:paraId="0B76D3CC" w14:textId="77777777" w:rsidTr="00E158AC">
        <w:trPr>
          <w:trHeight w:val="73"/>
          <w:jc w:val="center"/>
        </w:trPr>
        <w:tc>
          <w:tcPr>
            <w:tcW w:w="1485" w:type="dxa"/>
          </w:tcPr>
          <w:p w14:paraId="08A4BBD3"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2.00-3.00</w:t>
            </w:r>
          </w:p>
        </w:tc>
        <w:tc>
          <w:tcPr>
            <w:tcW w:w="6814" w:type="dxa"/>
          </w:tcPr>
          <w:p w14:paraId="32C63836" w14:textId="77777777" w:rsidR="00C37CC6" w:rsidRPr="00F771CE" w:rsidRDefault="00C37CC6" w:rsidP="008D1F2D">
            <w:pPr>
              <w:rPr>
                <w:rFonts w:asciiTheme="minorHAnsi" w:hAnsiTheme="minorHAnsi" w:cstheme="majorBidi"/>
              </w:rPr>
            </w:pPr>
            <w:r w:rsidRPr="00F771CE">
              <w:rPr>
                <w:rFonts w:asciiTheme="minorHAnsi" w:hAnsiTheme="minorHAnsi" w:cs="Times New Roman"/>
                <w:lang w:val="en-US"/>
              </w:rPr>
              <w:t xml:space="preserve">Session 3. </w:t>
            </w:r>
            <w:r w:rsidRPr="00F771CE">
              <w:rPr>
                <w:rFonts w:asciiTheme="minorHAnsi" w:hAnsiTheme="minorHAnsi" w:cstheme="majorBidi"/>
              </w:rPr>
              <w:t xml:space="preserve">Building Resilient Communities in a Changing Climate through the Red Cross Red Crescent Movement </w:t>
            </w:r>
          </w:p>
        </w:tc>
        <w:tc>
          <w:tcPr>
            <w:tcW w:w="2348" w:type="dxa"/>
          </w:tcPr>
          <w:p w14:paraId="7967500C" w14:textId="77777777" w:rsidR="00C37CC6" w:rsidRPr="00EC0FF2" w:rsidRDefault="00C37CC6" w:rsidP="00EC0FF2">
            <w:pPr>
              <w:autoSpaceDE w:val="0"/>
              <w:autoSpaceDN w:val="0"/>
              <w:adjustRightInd w:val="0"/>
              <w:rPr>
                <w:rFonts w:asciiTheme="minorHAnsi" w:hAnsiTheme="minorHAnsi" w:cs="Times New Roman"/>
                <w:lang w:val="en-US"/>
              </w:rPr>
            </w:pPr>
          </w:p>
        </w:tc>
      </w:tr>
      <w:tr w:rsidR="00EC0FF2" w:rsidRPr="00AC7057" w14:paraId="2832827F" w14:textId="77777777" w:rsidTr="00E158AC">
        <w:trPr>
          <w:trHeight w:val="66"/>
          <w:jc w:val="center"/>
        </w:trPr>
        <w:tc>
          <w:tcPr>
            <w:tcW w:w="1485" w:type="dxa"/>
          </w:tcPr>
          <w:p w14:paraId="68A80143"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3.00-3.30</w:t>
            </w:r>
          </w:p>
        </w:tc>
        <w:tc>
          <w:tcPr>
            <w:tcW w:w="6814" w:type="dxa"/>
          </w:tcPr>
          <w:p w14:paraId="10456479" w14:textId="77777777" w:rsidR="00C37CC6" w:rsidRPr="00F771CE" w:rsidRDefault="00C37CC6" w:rsidP="008D1F2D">
            <w:pPr>
              <w:autoSpaceDE w:val="0"/>
              <w:autoSpaceDN w:val="0"/>
              <w:adjustRightInd w:val="0"/>
              <w:rPr>
                <w:rFonts w:asciiTheme="minorHAnsi" w:hAnsiTheme="minorHAnsi" w:cs="Times New Roman"/>
                <w:lang w:val="en-US"/>
              </w:rPr>
            </w:pPr>
            <w:r w:rsidRPr="00F771CE">
              <w:rPr>
                <w:rFonts w:asciiTheme="minorHAnsi" w:hAnsiTheme="minorHAnsi" w:cs="Times New Roman"/>
                <w:lang w:val="en-US"/>
              </w:rPr>
              <w:t>Break</w:t>
            </w:r>
          </w:p>
        </w:tc>
        <w:tc>
          <w:tcPr>
            <w:tcW w:w="2348" w:type="dxa"/>
          </w:tcPr>
          <w:p w14:paraId="512C3678" w14:textId="77777777" w:rsidR="00C37CC6" w:rsidRPr="00EC0FF2" w:rsidRDefault="00C37CC6" w:rsidP="00EC0FF2">
            <w:pPr>
              <w:autoSpaceDE w:val="0"/>
              <w:autoSpaceDN w:val="0"/>
              <w:adjustRightInd w:val="0"/>
              <w:rPr>
                <w:rFonts w:asciiTheme="minorHAnsi" w:hAnsiTheme="minorHAnsi" w:cs="Times New Roman"/>
                <w:lang w:val="en-US"/>
              </w:rPr>
            </w:pPr>
          </w:p>
        </w:tc>
      </w:tr>
      <w:tr w:rsidR="00EC0FF2" w:rsidRPr="00AC7057" w14:paraId="7F9F4E7C" w14:textId="77777777" w:rsidTr="00E158AC">
        <w:trPr>
          <w:trHeight w:val="73"/>
          <w:jc w:val="center"/>
        </w:trPr>
        <w:tc>
          <w:tcPr>
            <w:tcW w:w="1485" w:type="dxa"/>
          </w:tcPr>
          <w:p w14:paraId="34C50101"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3.30-4.30</w:t>
            </w:r>
          </w:p>
        </w:tc>
        <w:tc>
          <w:tcPr>
            <w:tcW w:w="6814" w:type="dxa"/>
          </w:tcPr>
          <w:p w14:paraId="04C4460E" w14:textId="77777777" w:rsidR="00C37CC6" w:rsidRPr="00F771CE" w:rsidRDefault="00C37CC6" w:rsidP="008D1F2D">
            <w:pPr>
              <w:autoSpaceDE w:val="0"/>
              <w:autoSpaceDN w:val="0"/>
              <w:adjustRightInd w:val="0"/>
              <w:rPr>
                <w:rFonts w:asciiTheme="minorHAnsi" w:hAnsiTheme="minorHAnsi" w:cs="Times New Roman"/>
                <w:lang w:val="en-US"/>
              </w:rPr>
            </w:pPr>
            <w:r w:rsidRPr="00F771CE">
              <w:rPr>
                <w:rFonts w:asciiTheme="minorHAnsi" w:hAnsiTheme="minorHAnsi" w:cs="Times New Roman"/>
                <w:lang w:val="en-US"/>
              </w:rPr>
              <w:t xml:space="preserve">Session 4. Disaster Risk Reduction, Climate Change, and Sustainable Development:   Synergies and Overlaps </w:t>
            </w:r>
          </w:p>
        </w:tc>
        <w:tc>
          <w:tcPr>
            <w:tcW w:w="2348" w:type="dxa"/>
          </w:tcPr>
          <w:p w14:paraId="78C02D85" w14:textId="055205FC" w:rsidR="00C37CC6" w:rsidRPr="00EC0FF2" w:rsidRDefault="007609A2" w:rsidP="00EC0FF2">
            <w:pPr>
              <w:rPr>
                <w:rFonts w:asciiTheme="minorHAnsi" w:hAnsiTheme="minorHAnsi" w:cs="Times New Roman"/>
              </w:rPr>
            </w:pPr>
            <w:r w:rsidRPr="00EC0FF2">
              <w:rPr>
                <w:rFonts w:asciiTheme="minorHAnsi" w:hAnsiTheme="minorHAnsi" w:cs="Times New Roman"/>
              </w:rPr>
              <w:t xml:space="preserve">Moe Thida Win, DM Dept MRCS </w:t>
            </w:r>
          </w:p>
        </w:tc>
      </w:tr>
      <w:tr w:rsidR="00EC0FF2" w:rsidRPr="00AC7057" w14:paraId="68F8DC7C" w14:textId="77777777" w:rsidTr="00E158AC">
        <w:trPr>
          <w:trHeight w:val="115"/>
          <w:jc w:val="center"/>
        </w:trPr>
        <w:tc>
          <w:tcPr>
            <w:tcW w:w="1485" w:type="dxa"/>
          </w:tcPr>
          <w:p w14:paraId="1D92DEF7"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4.30-5.00</w:t>
            </w:r>
          </w:p>
        </w:tc>
        <w:tc>
          <w:tcPr>
            <w:tcW w:w="6814" w:type="dxa"/>
          </w:tcPr>
          <w:p w14:paraId="26805D35" w14:textId="77777777" w:rsidR="00C37CC6" w:rsidRPr="00F771CE" w:rsidRDefault="00C37CC6" w:rsidP="008D1F2D">
            <w:pPr>
              <w:autoSpaceDE w:val="0"/>
              <w:autoSpaceDN w:val="0"/>
              <w:adjustRightInd w:val="0"/>
              <w:rPr>
                <w:rFonts w:asciiTheme="minorHAnsi" w:hAnsiTheme="minorHAnsi" w:cs="Times New Roman"/>
                <w:lang w:val="en-US"/>
              </w:rPr>
            </w:pPr>
            <w:r w:rsidRPr="00F771CE">
              <w:rPr>
                <w:rFonts w:asciiTheme="minorHAnsi" w:hAnsiTheme="minorHAnsi" w:cs="Times New Roman"/>
                <w:lang w:val="en-US"/>
              </w:rPr>
              <w:t xml:space="preserve">Synthesis and Evaluation </w:t>
            </w:r>
          </w:p>
        </w:tc>
        <w:tc>
          <w:tcPr>
            <w:tcW w:w="2348" w:type="dxa"/>
          </w:tcPr>
          <w:p w14:paraId="25848BED" w14:textId="77777777" w:rsidR="00C37CC6" w:rsidRPr="00EC0FF2" w:rsidRDefault="00C37CC6" w:rsidP="00EC0FF2">
            <w:pPr>
              <w:autoSpaceDE w:val="0"/>
              <w:autoSpaceDN w:val="0"/>
              <w:adjustRightInd w:val="0"/>
              <w:rPr>
                <w:rFonts w:asciiTheme="minorHAnsi" w:hAnsiTheme="minorHAnsi" w:cs="Times New Roman"/>
                <w:lang w:val="en-US"/>
              </w:rPr>
            </w:pPr>
          </w:p>
        </w:tc>
      </w:tr>
      <w:tr w:rsidR="00C37CC6" w:rsidRPr="00AC7057" w14:paraId="6DC0B9F7" w14:textId="77777777" w:rsidTr="00EC0FF2">
        <w:trPr>
          <w:trHeight w:val="296"/>
          <w:jc w:val="center"/>
        </w:trPr>
        <w:tc>
          <w:tcPr>
            <w:tcW w:w="10647" w:type="dxa"/>
            <w:gridSpan w:val="3"/>
            <w:shd w:val="clear" w:color="auto" w:fill="FBD4B4" w:themeFill="accent6" w:themeFillTint="66"/>
          </w:tcPr>
          <w:p w14:paraId="2E2F75A3" w14:textId="77777777" w:rsidR="00C37CC6" w:rsidRPr="00F771CE" w:rsidRDefault="00C37CC6" w:rsidP="00EC0FF2">
            <w:pPr>
              <w:autoSpaceDE w:val="0"/>
              <w:autoSpaceDN w:val="0"/>
              <w:adjustRightInd w:val="0"/>
              <w:rPr>
                <w:rFonts w:asciiTheme="minorHAnsi" w:hAnsiTheme="minorHAnsi" w:cs="Times New Roman"/>
                <w:lang w:val="en-US"/>
              </w:rPr>
            </w:pPr>
            <w:r w:rsidRPr="00F771CE">
              <w:rPr>
                <w:rFonts w:asciiTheme="minorHAnsi" w:hAnsiTheme="minorHAnsi" w:cs="Times New Roman"/>
                <w:b/>
                <w:lang w:val="en-US"/>
              </w:rPr>
              <w:t>Day Two, Tuesday, March 8</w:t>
            </w:r>
          </w:p>
        </w:tc>
      </w:tr>
      <w:tr w:rsidR="00EC0FF2" w:rsidRPr="00AC7057" w14:paraId="2263EE8A" w14:textId="77777777" w:rsidTr="00E158AC">
        <w:trPr>
          <w:trHeight w:val="73"/>
          <w:jc w:val="center"/>
        </w:trPr>
        <w:tc>
          <w:tcPr>
            <w:tcW w:w="1485" w:type="dxa"/>
          </w:tcPr>
          <w:p w14:paraId="15AB2B13"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8.30-9.30</w:t>
            </w:r>
          </w:p>
        </w:tc>
        <w:tc>
          <w:tcPr>
            <w:tcW w:w="6814" w:type="dxa"/>
          </w:tcPr>
          <w:p w14:paraId="62A03292" w14:textId="77777777" w:rsidR="00C37CC6" w:rsidRPr="00F771CE" w:rsidRDefault="00C37CC6" w:rsidP="008D1F2D">
            <w:pPr>
              <w:autoSpaceDE w:val="0"/>
              <w:autoSpaceDN w:val="0"/>
              <w:adjustRightInd w:val="0"/>
              <w:rPr>
                <w:rFonts w:asciiTheme="minorHAnsi" w:hAnsiTheme="minorHAnsi" w:cs="Times New Roman"/>
                <w:lang w:val="en-US"/>
              </w:rPr>
            </w:pPr>
            <w:r w:rsidRPr="00F771CE">
              <w:rPr>
                <w:rFonts w:asciiTheme="minorHAnsi" w:hAnsiTheme="minorHAnsi" w:cs="Times New Roman"/>
                <w:lang w:val="en-US"/>
              </w:rPr>
              <w:t xml:space="preserve">Mock Session </w:t>
            </w:r>
          </w:p>
        </w:tc>
        <w:tc>
          <w:tcPr>
            <w:tcW w:w="2348" w:type="dxa"/>
          </w:tcPr>
          <w:p w14:paraId="36C0ED7F" w14:textId="77777777" w:rsidR="00C37CC6" w:rsidRPr="00EC0FF2" w:rsidRDefault="00C37CC6" w:rsidP="00EC0FF2">
            <w:pPr>
              <w:autoSpaceDE w:val="0"/>
              <w:autoSpaceDN w:val="0"/>
              <w:adjustRightInd w:val="0"/>
              <w:rPr>
                <w:rFonts w:asciiTheme="minorHAnsi" w:hAnsiTheme="minorHAnsi" w:cs="Times New Roman"/>
                <w:lang w:val="en-US"/>
              </w:rPr>
            </w:pPr>
          </w:p>
        </w:tc>
      </w:tr>
      <w:tr w:rsidR="00EC0FF2" w:rsidRPr="00AC7057" w14:paraId="6DE6036A" w14:textId="77777777" w:rsidTr="00E158AC">
        <w:trPr>
          <w:trHeight w:val="87"/>
          <w:jc w:val="center"/>
        </w:trPr>
        <w:tc>
          <w:tcPr>
            <w:tcW w:w="1485" w:type="dxa"/>
          </w:tcPr>
          <w:p w14:paraId="6EC2EFF5"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9.30-10.00</w:t>
            </w:r>
          </w:p>
        </w:tc>
        <w:tc>
          <w:tcPr>
            <w:tcW w:w="6814" w:type="dxa"/>
          </w:tcPr>
          <w:p w14:paraId="477C8350" w14:textId="77777777" w:rsidR="00C37CC6" w:rsidRPr="00F771CE" w:rsidRDefault="00C37CC6" w:rsidP="008D1F2D">
            <w:pPr>
              <w:autoSpaceDE w:val="0"/>
              <w:autoSpaceDN w:val="0"/>
              <w:adjustRightInd w:val="0"/>
              <w:rPr>
                <w:rFonts w:asciiTheme="minorHAnsi" w:hAnsiTheme="minorHAnsi" w:cs="Times New Roman"/>
                <w:lang w:val="en-US"/>
              </w:rPr>
            </w:pPr>
            <w:r w:rsidRPr="00F771CE">
              <w:rPr>
                <w:rFonts w:asciiTheme="minorHAnsi" w:hAnsiTheme="minorHAnsi" w:cs="Times New Roman"/>
                <w:lang w:val="en-US"/>
              </w:rPr>
              <w:t xml:space="preserve">Session 5. Climate Change Adaptation and Climate Change Mitigation </w:t>
            </w:r>
          </w:p>
        </w:tc>
        <w:tc>
          <w:tcPr>
            <w:tcW w:w="2348" w:type="dxa"/>
          </w:tcPr>
          <w:p w14:paraId="0EC670E7" w14:textId="77777777" w:rsidR="00C37CC6" w:rsidRPr="00EC0FF2" w:rsidRDefault="00C37CC6" w:rsidP="00EC0FF2">
            <w:pPr>
              <w:autoSpaceDE w:val="0"/>
              <w:autoSpaceDN w:val="0"/>
              <w:adjustRightInd w:val="0"/>
              <w:rPr>
                <w:rFonts w:asciiTheme="minorHAnsi" w:hAnsiTheme="minorHAnsi" w:cs="Times New Roman"/>
                <w:lang w:val="en-US"/>
              </w:rPr>
            </w:pPr>
          </w:p>
        </w:tc>
      </w:tr>
      <w:tr w:rsidR="00EC0FF2" w:rsidRPr="00AC7057" w14:paraId="5C083602" w14:textId="77777777" w:rsidTr="00E158AC">
        <w:trPr>
          <w:trHeight w:val="73"/>
          <w:jc w:val="center"/>
        </w:trPr>
        <w:tc>
          <w:tcPr>
            <w:tcW w:w="1485" w:type="dxa"/>
          </w:tcPr>
          <w:p w14:paraId="2C1DEDDF"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10.00-10.30</w:t>
            </w:r>
          </w:p>
        </w:tc>
        <w:tc>
          <w:tcPr>
            <w:tcW w:w="6814" w:type="dxa"/>
          </w:tcPr>
          <w:p w14:paraId="133B614D" w14:textId="77777777" w:rsidR="00C37CC6" w:rsidRPr="00F771CE" w:rsidRDefault="00C37CC6" w:rsidP="008D1F2D">
            <w:pPr>
              <w:autoSpaceDE w:val="0"/>
              <w:autoSpaceDN w:val="0"/>
              <w:adjustRightInd w:val="0"/>
              <w:rPr>
                <w:rFonts w:asciiTheme="minorHAnsi" w:hAnsiTheme="minorHAnsi" w:cs="Times New Roman"/>
                <w:lang w:val="en-US"/>
              </w:rPr>
            </w:pPr>
            <w:r w:rsidRPr="00F771CE">
              <w:rPr>
                <w:rFonts w:asciiTheme="minorHAnsi" w:hAnsiTheme="minorHAnsi" w:cs="Times New Roman"/>
                <w:lang w:val="en-US"/>
              </w:rPr>
              <w:t>Break</w:t>
            </w:r>
          </w:p>
        </w:tc>
        <w:tc>
          <w:tcPr>
            <w:tcW w:w="2348" w:type="dxa"/>
          </w:tcPr>
          <w:p w14:paraId="68107FEB" w14:textId="77777777" w:rsidR="00C37CC6" w:rsidRPr="00EC0FF2" w:rsidRDefault="00C37CC6" w:rsidP="00EC0FF2">
            <w:pPr>
              <w:autoSpaceDE w:val="0"/>
              <w:autoSpaceDN w:val="0"/>
              <w:adjustRightInd w:val="0"/>
              <w:rPr>
                <w:rFonts w:asciiTheme="minorHAnsi" w:hAnsiTheme="minorHAnsi" w:cs="Times New Roman"/>
                <w:lang w:val="en-US"/>
              </w:rPr>
            </w:pPr>
          </w:p>
        </w:tc>
      </w:tr>
      <w:tr w:rsidR="00EC0FF2" w:rsidRPr="00AC7057" w14:paraId="60DCD9A3" w14:textId="77777777" w:rsidTr="00E158AC">
        <w:trPr>
          <w:trHeight w:val="73"/>
          <w:jc w:val="center"/>
        </w:trPr>
        <w:tc>
          <w:tcPr>
            <w:tcW w:w="1485" w:type="dxa"/>
          </w:tcPr>
          <w:p w14:paraId="420CCA2F"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10.30-11.00</w:t>
            </w:r>
          </w:p>
        </w:tc>
        <w:tc>
          <w:tcPr>
            <w:tcW w:w="6814" w:type="dxa"/>
          </w:tcPr>
          <w:p w14:paraId="7FB556A5" w14:textId="77777777" w:rsidR="00C37CC6" w:rsidRPr="00F771CE" w:rsidRDefault="00C37CC6" w:rsidP="008D1F2D">
            <w:pPr>
              <w:autoSpaceDE w:val="0"/>
              <w:autoSpaceDN w:val="0"/>
              <w:adjustRightInd w:val="0"/>
              <w:rPr>
                <w:rFonts w:asciiTheme="minorHAnsi" w:hAnsiTheme="minorHAnsi" w:cs="Times New Roman"/>
                <w:lang w:val="en-US"/>
              </w:rPr>
            </w:pPr>
            <w:r w:rsidRPr="00F771CE">
              <w:rPr>
                <w:rFonts w:asciiTheme="minorHAnsi" w:hAnsiTheme="minorHAnsi" w:cs="Times New Roman"/>
                <w:lang w:val="en-US"/>
              </w:rPr>
              <w:t xml:space="preserve">Session 6. Use of Forecast Information Across Different Timescales </w:t>
            </w:r>
          </w:p>
        </w:tc>
        <w:tc>
          <w:tcPr>
            <w:tcW w:w="2348" w:type="dxa"/>
          </w:tcPr>
          <w:p w14:paraId="6AC9F585" w14:textId="77777777" w:rsidR="00C37CC6" w:rsidRPr="00EC0FF2" w:rsidRDefault="00C37CC6" w:rsidP="00EC0FF2">
            <w:pPr>
              <w:autoSpaceDE w:val="0"/>
              <w:autoSpaceDN w:val="0"/>
              <w:adjustRightInd w:val="0"/>
              <w:rPr>
                <w:rFonts w:asciiTheme="minorHAnsi" w:hAnsiTheme="minorHAnsi" w:cs="Times New Roman"/>
                <w:lang w:val="en-US"/>
              </w:rPr>
            </w:pPr>
          </w:p>
        </w:tc>
      </w:tr>
      <w:tr w:rsidR="00E158AC" w:rsidRPr="00AC7057" w14:paraId="380905BD" w14:textId="77777777" w:rsidTr="00E158AC">
        <w:trPr>
          <w:trHeight w:val="73"/>
          <w:jc w:val="center"/>
        </w:trPr>
        <w:tc>
          <w:tcPr>
            <w:tcW w:w="1485" w:type="dxa"/>
          </w:tcPr>
          <w:p w14:paraId="139638D4"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11.00-12.00</w:t>
            </w:r>
          </w:p>
        </w:tc>
        <w:tc>
          <w:tcPr>
            <w:tcW w:w="6814" w:type="dxa"/>
          </w:tcPr>
          <w:p w14:paraId="050EE51A" w14:textId="77777777" w:rsidR="00C37CC6" w:rsidRPr="00F771CE" w:rsidRDefault="00C37CC6" w:rsidP="008D1F2D">
            <w:pPr>
              <w:autoSpaceDE w:val="0"/>
              <w:autoSpaceDN w:val="0"/>
              <w:adjustRightInd w:val="0"/>
              <w:rPr>
                <w:rFonts w:asciiTheme="minorHAnsi" w:hAnsiTheme="minorHAnsi" w:cs="Times New Roman"/>
                <w:lang w:val="en-US"/>
              </w:rPr>
            </w:pPr>
            <w:r w:rsidRPr="00F771CE">
              <w:rPr>
                <w:rFonts w:asciiTheme="minorHAnsi" w:hAnsiTheme="minorHAnsi" w:cs="Times New Roman"/>
                <w:lang w:val="en-US"/>
              </w:rPr>
              <w:t xml:space="preserve">Session 7. Early Warning Early Action </w:t>
            </w:r>
          </w:p>
        </w:tc>
        <w:tc>
          <w:tcPr>
            <w:tcW w:w="2348" w:type="dxa"/>
          </w:tcPr>
          <w:p w14:paraId="2777BFE2" w14:textId="11AF207B" w:rsidR="00C37CC6" w:rsidRPr="00EC0FF2" w:rsidRDefault="00D40638" w:rsidP="00EC0FF2">
            <w:pPr>
              <w:rPr>
                <w:rFonts w:asciiTheme="minorHAnsi" w:hAnsiTheme="minorHAnsi" w:cs="Times New Roman"/>
              </w:rPr>
            </w:pPr>
            <w:r w:rsidRPr="00EC0FF2">
              <w:rPr>
                <w:rFonts w:asciiTheme="minorHAnsi" w:hAnsiTheme="minorHAnsi" w:cs="Times New Roman"/>
              </w:rPr>
              <w:t>Pone Nyet, DM Dept, MRCS</w:t>
            </w:r>
          </w:p>
        </w:tc>
      </w:tr>
      <w:tr w:rsidR="00EC0FF2" w:rsidRPr="00AC7057" w14:paraId="246C2F1A" w14:textId="77777777" w:rsidTr="00E158AC">
        <w:trPr>
          <w:trHeight w:val="73"/>
          <w:jc w:val="center"/>
        </w:trPr>
        <w:tc>
          <w:tcPr>
            <w:tcW w:w="1485" w:type="dxa"/>
          </w:tcPr>
          <w:p w14:paraId="4D2DE5D2"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12.00-1.00</w:t>
            </w:r>
          </w:p>
        </w:tc>
        <w:tc>
          <w:tcPr>
            <w:tcW w:w="6814" w:type="dxa"/>
          </w:tcPr>
          <w:p w14:paraId="74D69209" w14:textId="77777777" w:rsidR="00C37CC6" w:rsidRPr="00F771CE" w:rsidRDefault="00C37CC6" w:rsidP="008D1F2D">
            <w:pPr>
              <w:autoSpaceDE w:val="0"/>
              <w:autoSpaceDN w:val="0"/>
              <w:adjustRightInd w:val="0"/>
              <w:rPr>
                <w:rFonts w:asciiTheme="minorHAnsi" w:hAnsiTheme="minorHAnsi" w:cs="Times New Roman"/>
                <w:lang w:val="en-US"/>
              </w:rPr>
            </w:pPr>
            <w:r w:rsidRPr="00F771CE">
              <w:rPr>
                <w:rFonts w:asciiTheme="minorHAnsi" w:hAnsiTheme="minorHAnsi" w:cs="Times New Roman"/>
                <w:lang w:val="en-US"/>
              </w:rPr>
              <w:t>Lunch</w:t>
            </w:r>
          </w:p>
        </w:tc>
        <w:tc>
          <w:tcPr>
            <w:tcW w:w="2348" w:type="dxa"/>
          </w:tcPr>
          <w:p w14:paraId="66AD60EC" w14:textId="77777777" w:rsidR="00C37CC6" w:rsidRPr="00EC0FF2" w:rsidRDefault="00C37CC6" w:rsidP="00EC0FF2">
            <w:pPr>
              <w:autoSpaceDE w:val="0"/>
              <w:autoSpaceDN w:val="0"/>
              <w:adjustRightInd w:val="0"/>
              <w:rPr>
                <w:rFonts w:asciiTheme="minorHAnsi" w:hAnsiTheme="minorHAnsi" w:cs="Times New Roman"/>
                <w:lang w:val="en-US"/>
              </w:rPr>
            </w:pPr>
          </w:p>
        </w:tc>
      </w:tr>
      <w:tr w:rsidR="00E158AC" w:rsidRPr="00AC7057" w14:paraId="7F37DCB8" w14:textId="77777777" w:rsidTr="00E158AC">
        <w:trPr>
          <w:trHeight w:val="73"/>
          <w:jc w:val="center"/>
        </w:trPr>
        <w:tc>
          <w:tcPr>
            <w:tcW w:w="1485" w:type="dxa"/>
          </w:tcPr>
          <w:p w14:paraId="6557CB77"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1.00-2.30</w:t>
            </w:r>
          </w:p>
        </w:tc>
        <w:tc>
          <w:tcPr>
            <w:tcW w:w="6814" w:type="dxa"/>
          </w:tcPr>
          <w:p w14:paraId="742577F5" w14:textId="77777777" w:rsidR="00C37CC6" w:rsidRPr="00F771CE" w:rsidRDefault="00C37CC6" w:rsidP="008D1F2D">
            <w:pPr>
              <w:autoSpaceDE w:val="0"/>
              <w:autoSpaceDN w:val="0"/>
              <w:adjustRightInd w:val="0"/>
              <w:rPr>
                <w:rFonts w:asciiTheme="minorHAnsi" w:hAnsiTheme="minorHAnsi" w:cs="Times New Roman"/>
                <w:lang w:val="en-US"/>
              </w:rPr>
            </w:pPr>
            <w:r w:rsidRPr="00F771CE">
              <w:rPr>
                <w:rFonts w:asciiTheme="minorHAnsi" w:hAnsiTheme="minorHAnsi" w:cs="Times New Roman"/>
                <w:lang w:val="en-US"/>
              </w:rPr>
              <w:t xml:space="preserve">Game Play: Paying For Predictions </w:t>
            </w:r>
          </w:p>
        </w:tc>
        <w:tc>
          <w:tcPr>
            <w:tcW w:w="2348" w:type="dxa"/>
          </w:tcPr>
          <w:p w14:paraId="5C77E923" w14:textId="77777777" w:rsidR="00C37CC6" w:rsidRPr="00EC0FF2" w:rsidRDefault="00C37CC6" w:rsidP="00EC0FF2">
            <w:pPr>
              <w:autoSpaceDE w:val="0"/>
              <w:autoSpaceDN w:val="0"/>
              <w:adjustRightInd w:val="0"/>
              <w:rPr>
                <w:rFonts w:asciiTheme="minorHAnsi" w:hAnsiTheme="minorHAnsi" w:cs="Times New Roman"/>
                <w:lang w:val="en-US"/>
              </w:rPr>
            </w:pPr>
          </w:p>
        </w:tc>
      </w:tr>
      <w:tr w:rsidR="00EC0FF2" w:rsidRPr="00AC7057" w14:paraId="54C4FEE9" w14:textId="77777777" w:rsidTr="00E158AC">
        <w:trPr>
          <w:trHeight w:val="73"/>
          <w:jc w:val="center"/>
        </w:trPr>
        <w:tc>
          <w:tcPr>
            <w:tcW w:w="1485" w:type="dxa"/>
          </w:tcPr>
          <w:p w14:paraId="1D1B8C76"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2.30-3.0</w:t>
            </w:r>
          </w:p>
        </w:tc>
        <w:tc>
          <w:tcPr>
            <w:tcW w:w="6814" w:type="dxa"/>
          </w:tcPr>
          <w:p w14:paraId="44E84A08" w14:textId="77777777" w:rsidR="00C37CC6" w:rsidRPr="00F771CE" w:rsidRDefault="00C37CC6" w:rsidP="008D1F2D">
            <w:pPr>
              <w:autoSpaceDE w:val="0"/>
              <w:autoSpaceDN w:val="0"/>
              <w:adjustRightInd w:val="0"/>
              <w:rPr>
                <w:rFonts w:asciiTheme="minorHAnsi" w:hAnsiTheme="minorHAnsi" w:cs="Times New Roman"/>
                <w:lang w:val="en-US"/>
              </w:rPr>
            </w:pPr>
            <w:r w:rsidRPr="00F771CE">
              <w:rPr>
                <w:rFonts w:asciiTheme="minorHAnsi" w:hAnsiTheme="minorHAnsi" w:cs="Times New Roman"/>
                <w:lang w:val="en-US"/>
              </w:rPr>
              <w:t>Session 8. Health and Climate</w:t>
            </w:r>
          </w:p>
        </w:tc>
        <w:tc>
          <w:tcPr>
            <w:tcW w:w="2348" w:type="dxa"/>
          </w:tcPr>
          <w:p w14:paraId="1E6CF378" w14:textId="6728C7FE" w:rsidR="00C37CC6" w:rsidRPr="00B6405B" w:rsidRDefault="00B6405B" w:rsidP="00B6405B">
            <w:pPr>
              <w:rPr>
                <w:rFonts w:asciiTheme="minorHAnsi" w:hAnsiTheme="minorHAnsi" w:cs="Times New Roman"/>
                <w:color w:val="000000" w:themeColor="text1"/>
                <w:szCs w:val="24"/>
              </w:rPr>
            </w:pPr>
            <w:r w:rsidRPr="00B6405B">
              <w:rPr>
                <w:rFonts w:asciiTheme="minorHAnsi" w:hAnsiTheme="minorHAnsi" w:cs="Arial"/>
                <w:color w:val="000000" w:themeColor="text1"/>
                <w:szCs w:val="24"/>
                <w:lang w:val="en-US"/>
              </w:rPr>
              <w:t>Jessie Nzenza Kanhutu, Health Delegate, IFRC</w:t>
            </w:r>
          </w:p>
        </w:tc>
      </w:tr>
      <w:tr w:rsidR="00EC0FF2" w:rsidRPr="00AC7057" w14:paraId="1D85B6F0" w14:textId="77777777" w:rsidTr="00E158AC">
        <w:trPr>
          <w:trHeight w:val="213"/>
          <w:jc w:val="center"/>
        </w:trPr>
        <w:tc>
          <w:tcPr>
            <w:tcW w:w="1485" w:type="dxa"/>
          </w:tcPr>
          <w:p w14:paraId="247412F4"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3.00-3.30</w:t>
            </w:r>
          </w:p>
        </w:tc>
        <w:tc>
          <w:tcPr>
            <w:tcW w:w="6814" w:type="dxa"/>
          </w:tcPr>
          <w:p w14:paraId="1407DA1C" w14:textId="77777777" w:rsidR="00C37CC6" w:rsidRPr="00F771CE" w:rsidRDefault="00C37CC6" w:rsidP="008D1F2D">
            <w:pPr>
              <w:autoSpaceDE w:val="0"/>
              <w:autoSpaceDN w:val="0"/>
              <w:adjustRightInd w:val="0"/>
              <w:rPr>
                <w:rFonts w:asciiTheme="minorHAnsi" w:hAnsiTheme="minorHAnsi" w:cs="Times New Roman"/>
                <w:lang w:val="en-US"/>
              </w:rPr>
            </w:pPr>
            <w:r w:rsidRPr="00F771CE">
              <w:rPr>
                <w:rFonts w:asciiTheme="minorHAnsi" w:hAnsiTheme="minorHAnsi" w:cs="Times New Roman"/>
                <w:lang w:val="en-US"/>
              </w:rPr>
              <w:t>Break</w:t>
            </w:r>
          </w:p>
        </w:tc>
        <w:tc>
          <w:tcPr>
            <w:tcW w:w="2348" w:type="dxa"/>
          </w:tcPr>
          <w:p w14:paraId="0C4711E2" w14:textId="77777777" w:rsidR="00C37CC6" w:rsidRPr="00EC0FF2" w:rsidRDefault="00C37CC6" w:rsidP="00EC0FF2">
            <w:pPr>
              <w:autoSpaceDE w:val="0"/>
              <w:autoSpaceDN w:val="0"/>
              <w:adjustRightInd w:val="0"/>
              <w:rPr>
                <w:rFonts w:asciiTheme="minorHAnsi" w:hAnsiTheme="minorHAnsi" w:cs="Times New Roman"/>
                <w:lang w:val="en-US"/>
              </w:rPr>
            </w:pPr>
          </w:p>
        </w:tc>
      </w:tr>
      <w:tr w:rsidR="00EC0FF2" w:rsidRPr="00AC7057" w14:paraId="629CA1E3" w14:textId="77777777" w:rsidTr="00E158AC">
        <w:trPr>
          <w:trHeight w:val="311"/>
          <w:jc w:val="center"/>
        </w:trPr>
        <w:tc>
          <w:tcPr>
            <w:tcW w:w="1485" w:type="dxa"/>
          </w:tcPr>
          <w:p w14:paraId="2DC7D2A1"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3.30-4.00</w:t>
            </w:r>
          </w:p>
        </w:tc>
        <w:tc>
          <w:tcPr>
            <w:tcW w:w="6814" w:type="dxa"/>
          </w:tcPr>
          <w:p w14:paraId="65E8423A" w14:textId="77777777" w:rsidR="00C37CC6" w:rsidRPr="00F771CE" w:rsidRDefault="00C37CC6" w:rsidP="008D1F2D">
            <w:pPr>
              <w:autoSpaceDE w:val="0"/>
              <w:autoSpaceDN w:val="0"/>
              <w:adjustRightInd w:val="0"/>
              <w:rPr>
                <w:rFonts w:asciiTheme="minorHAnsi" w:hAnsiTheme="minorHAnsi" w:cs="Times New Roman"/>
                <w:lang w:val="en-US"/>
              </w:rPr>
            </w:pPr>
            <w:r w:rsidRPr="00F771CE">
              <w:rPr>
                <w:rFonts w:asciiTheme="minorHAnsi" w:hAnsiTheme="minorHAnsi" w:cs="Times New Roman"/>
                <w:lang w:val="en-US"/>
              </w:rPr>
              <w:t>Session 9. Gender, Diversity and Climate</w:t>
            </w:r>
          </w:p>
        </w:tc>
        <w:tc>
          <w:tcPr>
            <w:tcW w:w="2348" w:type="dxa"/>
          </w:tcPr>
          <w:p w14:paraId="1A419FD0" w14:textId="77777777" w:rsidR="00C37CC6" w:rsidRPr="00EC0FF2" w:rsidRDefault="00C37CC6" w:rsidP="00EC0FF2">
            <w:pPr>
              <w:autoSpaceDE w:val="0"/>
              <w:autoSpaceDN w:val="0"/>
              <w:adjustRightInd w:val="0"/>
              <w:rPr>
                <w:rFonts w:asciiTheme="minorHAnsi" w:hAnsiTheme="minorHAnsi" w:cs="Times New Roman"/>
                <w:lang w:val="en-US"/>
              </w:rPr>
            </w:pPr>
          </w:p>
        </w:tc>
      </w:tr>
      <w:tr w:rsidR="00E158AC" w:rsidRPr="00AC7057" w14:paraId="5064F020" w14:textId="77777777" w:rsidTr="00E158AC">
        <w:trPr>
          <w:trHeight w:val="73"/>
          <w:jc w:val="center"/>
        </w:trPr>
        <w:tc>
          <w:tcPr>
            <w:tcW w:w="1485" w:type="dxa"/>
          </w:tcPr>
          <w:p w14:paraId="2DFB6B91"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4.00-4.30</w:t>
            </w:r>
          </w:p>
        </w:tc>
        <w:tc>
          <w:tcPr>
            <w:tcW w:w="6814" w:type="dxa"/>
          </w:tcPr>
          <w:p w14:paraId="215A54F2" w14:textId="77777777" w:rsidR="00C37CC6" w:rsidRPr="00F771CE" w:rsidRDefault="00C37CC6" w:rsidP="008D1F2D">
            <w:pPr>
              <w:autoSpaceDE w:val="0"/>
              <w:autoSpaceDN w:val="0"/>
              <w:adjustRightInd w:val="0"/>
              <w:rPr>
                <w:rFonts w:asciiTheme="minorHAnsi" w:hAnsiTheme="minorHAnsi" w:cs="Times New Roman"/>
                <w:lang w:val="en-US"/>
              </w:rPr>
            </w:pPr>
            <w:r w:rsidRPr="00F771CE">
              <w:rPr>
                <w:rFonts w:asciiTheme="minorHAnsi" w:hAnsiTheme="minorHAnsi" w:cs="Times New Roman"/>
                <w:lang w:val="en-US"/>
              </w:rPr>
              <w:t>Session 10. Youth and Climate (Game Play: Act to Adapt)</w:t>
            </w:r>
          </w:p>
        </w:tc>
        <w:tc>
          <w:tcPr>
            <w:tcW w:w="2348" w:type="dxa"/>
          </w:tcPr>
          <w:p w14:paraId="21799564" w14:textId="77777777" w:rsidR="00C37CC6" w:rsidRPr="00EC0FF2" w:rsidRDefault="00C37CC6" w:rsidP="00EC0FF2">
            <w:pPr>
              <w:autoSpaceDE w:val="0"/>
              <w:autoSpaceDN w:val="0"/>
              <w:adjustRightInd w:val="0"/>
              <w:rPr>
                <w:rFonts w:asciiTheme="minorHAnsi" w:hAnsiTheme="minorHAnsi" w:cs="Times New Roman"/>
                <w:lang w:val="en-US"/>
              </w:rPr>
            </w:pPr>
          </w:p>
        </w:tc>
      </w:tr>
      <w:tr w:rsidR="00EC0FF2" w:rsidRPr="00AC7057" w14:paraId="7605511D" w14:textId="77777777" w:rsidTr="00E158AC">
        <w:trPr>
          <w:trHeight w:val="73"/>
          <w:jc w:val="center"/>
        </w:trPr>
        <w:tc>
          <w:tcPr>
            <w:tcW w:w="1485" w:type="dxa"/>
          </w:tcPr>
          <w:p w14:paraId="4B5CCA73"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4.30-5.00</w:t>
            </w:r>
          </w:p>
        </w:tc>
        <w:tc>
          <w:tcPr>
            <w:tcW w:w="6814" w:type="dxa"/>
          </w:tcPr>
          <w:p w14:paraId="41CF7AEA" w14:textId="77777777" w:rsidR="00C37CC6" w:rsidRPr="00F771CE" w:rsidRDefault="00C37CC6" w:rsidP="008D1F2D">
            <w:pPr>
              <w:autoSpaceDE w:val="0"/>
              <w:autoSpaceDN w:val="0"/>
              <w:adjustRightInd w:val="0"/>
              <w:rPr>
                <w:rFonts w:asciiTheme="minorHAnsi" w:hAnsiTheme="minorHAnsi" w:cs="Times New Roman"/>
                <w:lang w:val="en-US"/>
              </w:rPr>
            </w:pPr>
            <w:r w:rsidRPr="00F771CE">
              <w:rPr>
                <w:rFonts w:asciiTheme="minorHAnsi" w:hAnsiTheme="minorHAnsi" w:cs="Times New Roman"/>
                <w:lang w:val="en-US"/>
              </w:rPr>
              <w:t xml:space="preserve">Synthesis &amp; Evaluation </w:t>
            </w:r>
          </w:p>
        </w:tc>
        <w:tc>
          <w:tcPr>
            <w:tcW w:w="2348" w:type="dxa"/>
          </w:tcPr>
          <w:p w14:paraId="4FAB3461" w14:textId="77777777" w:rsidR="00C37CC6" w:rsidRPr="00EC0FF2" w:rsidRDefault="00C37CC6" w:rsidP="00EC0FF2">
            <w:pPr>
              <w:autoSpaceDE w:val="0"/>
              <w:autoSpaceDN w:val="0"/>
              <w:adjustRightInd w:val="0"/>
              <w:rPr>
                <w:rFonts w:asciiTheme="minorHAnsi" w:hAnsiTheme="minorHAnsi" w:cs="Times New Roman"/>
                <w:lang w:val="en-US"/>
              </w:rPr>
            </w:pPr>
          </w:p>
        </w:tc>
      </w:tr>
      <w:tr w:rsidR="00C37CC6" w:rsidRPr="00AC7057" w14:paraId="0A3A8CEE" w14:textId="77777777" w:rsidTr="00EC0FF2">
        <w:trPr>
          <w:trHeight w:val="279"/>
          <w:jc w:val="center"/>
        </w:trPr>
        <w:tc>
          <w:tcPr>
            <w:tcW w:w="10647" w:type="dxa"/>
            <w:gridSpan w:val="3"/>
            <w:shd w:val="clear" w:color="auto" w:fill="FBD4B4" w:themeFill="accent6" w:themeFillTint="66"/>
          </w:tcPr>
          <w:p w14:paraId="4505CA9C" w14:textId="77777777" w:rsidR="00C37CC6" w:rsidRPr="00F771CE" w:rsidRDefault="00C37CC6" w:rsidP="00EC0FF2">
            <w:pPr>
              <w:autoSpaceDE w:val="0"/>
              <w:autoSpaceDN w:val="0"/>
              <w:adjustRightInd w:val="0"/>
              <w:rPr>
                <w:rFonts w:asciiTheme="minorHAnsi" w:hAnsiTheme="minorHAnsi" w:cs="Times New Roman"/>
                <w:lang w:val="en-US"/>
              </w:rPr>
            </w:pPr>
            <w:r w:rsidRPr="00F771CE">
              <w:rPr>
                <w:rFonts w:asciiTheme="minorHAnsi" w:hAnsiTheme="minorHAnsi" w:cs="Times New Roman"/>
                <w:b/>
                <w:lang w:val="en-US"/>
              </w:rPr>
              <w:t>Day Three, Wednesday, March 9</w:t>
            </w:r>
          </w:p>
        </w:tc>
      </w:tr>
      <w:tr w:rsidR="00EC0FF2" w:rsidRPr="00AC7057" w14:paraId="4657E4E6" w14:textId="77777777" w:rsidTr="00E158AC">
        <w:trPr>
          <w:trHeight w:val="311"/>
          <w:jc w:val="center"/>
        </w:trPr>
        <w:tc>
          <w:tcPr>
            <w:tcW w:w="1485" w:type="dxa"/>
          </w:tcPr>
          <w:p w14:paraId="033D3A2A"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8.30-9.30</w:t>
            </w:r>
          </w:p>
        </w:tc>
        <w:tc>
          <w:tcPr>
            <w:tcW w:w="6814" w:type="dxa"/>
          </w:tcPr>
          <w:p w14:paraId="5EED1D78" w14:textId="77777777" w:rsidR="00C37CC6" w:rsidRPr="00F771CE" w:rsidRDefault="00C37CC6" w:rsidP="008D1F2D">
            <w:pPr>
              <w:autoSpaceDE w:val="0"/>
              <w:autoSpaceDN w:val="0"/>
              <w:adjustRightInd w:val="0"/>
              <w:rPr>
                <w:rFonts w:asciiTheme="minorHAnsi" w:hAnsiTheme="minorHAnsi" w:cs="Times New Roman"/>
                <w:lang w:val="en-US"/>
              </w:rPr>
            </w:pPr>
            <w:r w:rsidRPr="00F771CE">
              <w:rPr>
                <w:rFonts w:asciiTheme="minorHAnsi" w:hAnsiTheme="minorHAnsi" w:cs="Times New Roman"/>
                <w:lang w:val="en-US"/>
              </w:rPr>
              <w:t xml:space="preserve">Mock Session </w:t>
            </w:r>
          </w:p>
        </w:tc>
        <w:tc>
          <w:tcPr>
            <w:tcW w:w="2348" w:type="dxa"/>
          </w:tcPr>
          <w:p w14:paraId="499077FC" w14:textId="77777777" w:rsidR="00C37CC6" w:rsidRPr="00EC0FF2" w:rsidRDefault="00C37CC6" w:rsidP="00EC0FF2">
            <w:pPr>
              <w:autoSpaceDE w:val="0"/>
              <w:autoSpaceDN w:val="0"/>
              <w:adjustRightInd w:val="0"/>
              <w:rPr>
                <w:rFonts w:asciiTheme="minorHAnsi" w:hAnsiTheme="minorHAnsi" w:cs="Times New Roman"/>
                <w:lang w:val="en-US"/>
              </w:rPr>
            </w:pPr>
          </w:p>
        </w:tc>
      </w:tr>
      <w:tr w:rsidR="00EC0FF2" w:rsidRPr="00AC7057" w14:paraId="3EE84B25" w14:textId="77777777" w:rsidTr="00E158AC">
        <w:trPr>
          <w:trHeight w:val="279"/>
          <w:jc w:val="center"/>
        </w:trPr>
        <w:tc>
          <w:tcPr>
            <w:tcW w:w="1485" w:type="dxa"/>
          </w:tcPr>
          <w:p w14:paraId="34F52A0A"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9.30-10.30</w:t>
            </w:r>
          </w:p>
        </w:tc>
        <w:tc>
          <w:tcPr>
            <w:tcW w:w="6814" w:type="dxa"/>
          </w:tcPr>
          <w:p w14:paraId="3C5A9D58" w14:textId="77777777" w:rsidR="00C37CC6" w:rsidRPr="00F771CE" w:rsidRDefault="00C37CC6" w:rsidP="008D1F2D">
            <w:pPr>
              <w:autoSpaceDE w:val="0"/>
              <w:autoSpaceDN w:val="0"/>
              <w:adjustRightInd w:val="0"/>
              <w:rPr>
                <w:rFonts w:asciiTheme="minorHAnsi" w:hAnsiTheme="minorHAnsi" w:cs="Times New Roman"/>
                <w:lang w:val="en-US"/>
              </w:rPr>
            </w:pPr>
            <w:r w:rsidRPr="00F771CE">
              <w:rPr>
                <w:rFonts w:asciiTheme="minorHAnsi" w:hAnsiTheme="minorHAnsi" w:cs="Times New Roman"/>
                <w:lang w:val="en-US"/>
              </w:rPr>
              <w:t xml:space="preserve">Session 11. Communicating Climate Change:  Public Awareness, Education, and the Use of Various Information Platforms </w:t>
            </w:r>
          </w:p>
        </w:tc>
        <w:tc>
          <w:tcPr>
            <w:tcW w:w="2348" w:type="dxa"/>
          </w:tcPr>
          <w:p w14:paraId="7B531F64" w14:textId="42A59A0F" w:rsidR="00C37CC6" w:rsidRPr="00EC0FF2" w:rsidRDefault="00EC0FF2" w:rsidP="00EC0FF2">
            <w:pPr>
              <w:autoSpaceDE w:val="0"/>
              <w:autoSpaceDN w:val="0"/>
              <w:adjustRightInd w:val="0"/>
              <w:rPr>
                <w:rFonts w:asciiTheme="minorHAnsi" w:hAnsiTheme="minorHAnsi" w:cs="Times New Roman"/>
                <w:lang w:val="en-US"/>
              </w:rPr>
            </w:pPr>
            <w:r w:rsidRPr="00EC0FF2">
              <w:rPr>
                <w:rFonts w:asciiTheme="minorHAnsi" w:hAnsiTheme="minorHAnsi" w:cs="Times New Roman"/>
              </w:rPr>
              <w:t>Amanda Jackson George, Beneficiary Comms Advisor, IFRC</w:t>
            </w:r>
          </w:p>
        </w:tc>
      </w:tr>
      <w:tr w:rsidR="00EC0FF2" w:rsidRPr="00AC7057" w14:paraId="6C80AB11" w14:textId="77777777" w:rsidTr="00E158AC">
        <w:trPr>
          <w:trHeight w:val="279"/>
          <w:jc w:val="center"/>
        </w:trPr>
        <w:tc>
          <w:tcPr>
            <w:tcW w:w="1485" w:type="dxa"/>
          </w:tcPr>
          <w:p w14:paraId="7097A22E"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10.30-11.00</w:t>
            </w:r>
          </w:p>
        </w:tc>
        <w:tc>
          <w:tcPr>
            <w:tcW w:w="6814" w:type="dxa"/>
          </w:tcPr>
          <w:p w14:paraId="0435B374" w14:textId="77777777" w:rsidR="00C37CC6" w:rsidRPr="00F771CE" w:rsidRDefault="00C37CC6" w:rsidP="008D1F2D">
            <w:pPr>
              <w:autoSpaceDE w:val="0"/>
              <w:autoSpaceDN w:val="0"/>
              <w:adjustRightInd w:val="0"/>
              <w:rPr>
                <w:rFonts w:asciiTheme="minorHAnsi" w:hAnsiTheme="minorHAnsi" w:cs="Times New Roman"/>
                <w:lang w:val="en-US"/>
              </w:rPr>
            </w:pPr>
            <w:r w:rsidRPr="00F771CE">
              <w:rPr>
                <w:rFonts w:asciiTheme="minorHAnsi" w:hAnsiTheme="minorHAnsi" w:cs="Times New Roman"/>
                <w:lang w:val="en-US"/>
              </w:rPr>
              <w:t>Break</w:t>
            </w:r>
          </w:p>
        </w:tc>
        <w:tc>
          <w:tcPr>
            <w:tcW w:w="2348" w:type="dxa"/>
          </w:tcPr>
          <w:p w14:paraId="1B321C9E" w14:textId="77777777" w:rsidR="00C37CC6" w:rsidRPr="00EC0FF2" w:rsidRDefault="00C37CC6" w:rsidP="00EC0FF2">
            <w:pPr>
              <w:autoSpaceDE w:val="0"/>
              <w:autoSpaceDN w:val="0"/>
              <w:adjustRightInd w:val="0"/>
              <w:rPr>
                <w:rFonts w:asciiTheme="minorHAnsi" w:hAnsiTheme="minorHAnsi" w:cs="Times New Roman"/>
                <w:lang w:val="en-US"/>
              </w:rPr>
            </w:pPr>
          </w:p>
        </w:tc>
      </w:tr>
      <w:tr w:rsidR="00EC0FF2" w:rsidRPr="00AC7057" w14:paraId="576EE52C" w14:textId="77777777" w:rsidTr="00E158AC">
        <w:trPr>
          <w:trHeight w:val="325"/>
          <w:jc w:val="center"/>
        </w:trPr>
        <w:tc>
          <w:tcPr>
            <w:tcW w:w="1485" w:type="dxa"/>
          </w:tcPr>
          <w:p w14:paraId="1F2FAAEE"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11.00-12.00</w:t>
            </w:r>
          </w:p>
        </w:tc>
        <w:tc>
          <w:tcPr>
            <w:tcW w:w="6814" w:type="dxa"/>
          </w:tcPr>
          <w:p w14:paraId="02BD3AC4" w14:textId="77777777" w:rsidR="00C37CC6" w:rsidRPr="00F771CE" w:rsidRDefault="00C37CC6" w:rsidP="008D1F2D">
            <w:pPr>
              <w:autoSpaceDE w:val="0"/>
              <w:autoSpaceDN w:val="0"/>
              <w:adjustRightInd w:val="0"/>
              <w:rPr>
                <w:rFonts w:asciiTheme="minorHAnsi" w:hAnsiTheme="minorHAnsi" w:cs="Times New Roman"/>
                <w:lang w:val="en-US"/>
              </w:rPr>
            </w:pPr>
            <w:r w:rsidRPr="00F771CE">
              <w:rPr>
                <w:rFonts w:asciiTheme="minorHAnsi" w:hAnsiTheme="minorHAnsi" w:cs="Times New Roman"/>
                <w:lang w:val="en-US"/>
              </w:rPr>
              <w:t>Session 12.  Climate Finance</w:t>
            </w:r>
          </w:p>
        </w:tc>
        <w:tc>
          <w:tcPr>
            <w:tcW w:w="2348" w:type="dxa"/>
          </w:tcPr>
          <w:p w14:paraId="30841D90" w14:textId="77777777" w:rsidR="00C37CC6" w:rsidRPr="00EC0FF2" w:rsidRDefault="00C37CC6" w:rsidP="00EC0FF2">
            <w:pPr>
              <w:autoSpaceDE w:val="0"/>
              <w:autoSpaceDN w:val="0"/>
              <w:adjustRightInd w:val="0"/>
              <w:rPr>
                <w:rFonts w:asciiTheme="minorHAnsi" w:hAnsiTheme="minorHAnsi" w:cs="Times New Roman"/>
                <w:lang w:val="en-US"/>
              </w:rPr>
            </w:pPr>
          </w:p>
        </w:tc>
      </w:tr>
      <w:tr w:rsidR="00EC0FF2" w:rsidRPr="00AC7057" w14:paraId="05770C3B" w14:textId="77777777" w:rsidTr="00E158AC">
        <w:trPr>
          <w:trHeight w:val="279"/>
          <w:jc w:val="center"/>
        </w:trPr>
        <w:tc>
          <w:tcPr>
            <w:tcW w:w="1485" w:type="dxa"/>
          </w:tcPr>
          <w:p w14:paraId="545A9AE1"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12.00-1.00</w:t>
            </w:r>
          </w:p>
        </w:tc>
        <w:tc>
          <w:tcPr>
            <w:tcW w:w="6814" w:type="dxa"/>
          </w:tcPr>
          <w:p w14:paraId="32F49809" w14:textId="77777777" w:rsidR="00C37CC6" w:rsidRPr="00F771CE" w:rsidRDefault="00C37CC6" w:rsidP="008D1F2D">
            <w:pPr>
              <w:autoSpaceDE w:val="0"/>
              <w:autoSpaceDN w:val="0"/>
              <w:adjustRightInd w:val="0"/>
              <w:rPr>
                <w:rFonts w:asciiTheme="minorHAnsi" w:hAnsiTheme="minorHAnsi" w:cs="Times New Roman"/>
                <w:lang w:val="en-US"/>
              </w:rPr>
            </w:pPr>
            <w:r w:rsidRPr="00F771CE">
              <w:rPr>
                <w:rFonts w:asciiTheme="minorHAnsi" w:hAnsiTheme="minorHAnsi" w:cs="Times New Roman"/>
                <w:lang w:val="en-US"/>
              </w:rPr>
              <w:t>Lunch</w:t>
            </w:r>
          </w:p>
        </w:tc>
        <w:tc>
          <w:tcPr>
            <w:tcW w:w="2348" w:type="dxa"/>
          </w:tcPr>
          <w:p w14:paraId="6C795321" w14:textId="77777777" w:rsidR="00C37CC6" w:rsidRPr="00EC0FF2" w:rsidRDefault="00C37CC6" w:rsidP="00EC0FF2">
            <w:pPr>
              <w:autoSpaceDE w:val="0"/>
              <w:autoSpaceDN w:val="0"/>
              <w:adjustRightInd w:val="0"/>
              <w:rPr>
                <w:rFonts w:asciiTheme="minorHAnsi" w:hAnsiTheme="minorHAnsi" w:cs="Times New Roman"/>
                <w:lang w:val="en-US"/>
              </w:rPr>
            </w:pPr>
          </w:p>
        </w:tc>
      </w:tr>
      <w:tr w:rsidR="00EC0FF2" w:rsidRPr="00AC7057" w14:paraId="6439AC45" w14:textId="77777777" w:rsidTr="00E158AC">
        <w:trPr>
          <w:trHeight w:val="279"/>
          <w:jc w:val="center"/>
        </w:trPr>
        <w:tc>
          <w:tcPr>
            <w:tcW w:w="1485" w:type="dxa"/>
          </w:tcPr>
          <w:p w14:paraId="431CF4FF"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1.00-2.00</w:t>
            </w:r>
          </w:p>
        </w:tc>
        <w:tc>
          <w:tcPr>
            <w:tcW w:w="6814" w:type="dxa"/>
          </w:tcPr>
          <w:p w14:paraId="48EFB201" w14:textId="77777777" w:rsidR="00C37CC6" w:rsidRPr="00F771CE" w:rsidRDefault="00C37CC6" w:rsidP="008D1F2D">
            <w:pPr>
              <w:autoSpaceDE w:val="0"/>
              <w:autoSpaceDN w:val="0"/>
              <w:adjustRightInd w:val="0"/>
              <w:rPr>
                <w:rFonts w:asciiTheme="minorHAnsi" w:hAnsiTheme="minorHAnsi" w:cs="Times New Roman"/>
                <w:lang w:val="en-US"/>
              </w:rPr>
            </w:pPr>
            <w:r w:rsidRPr="00F771CE">
              <w:rPr>
                <w:rFonts w:asciiTheme="minorHAnsi" w:hAnsiTheme="minorHAnsi" w:cs="Times New Roman"/>
                <w:lang w:val="en-US"/>
              </w:rPr>
              <w:t xml:space="preserve">Game Play: </w:t>
            </w:r>
          </w:p>
        </w:tc>
        <w:tc>
          <w:tcPr>
            <w:tcW w:w="2348" w:type="dxa"/>
          </w:tcPr>
          <w:p w14:paraId="2E8CA243" w14:textId="77777777" w:rsidR="00C37CC6" w:rsidRPr="00EC0FF2" w:rsidRDefault="00C37CC6" w:rsidP="00EC0FF2">
            <w:pPr>
              <w:autoSpaceDE w:val="0"/>
              <w:autoSpaceDN w:val="0"/>
              <w:adjustRightInd w:val="0"/>
              <w:rPr>
                <w:rFonts w:asciiTheme="minorHAnsi" w:hAnsiTheme="minorHAnsi" w:cs="Times New Roman"/>
                <w:lang w:val="en-US"/>
              </w:rPr>
            </w:pPr>
          </w:p>
        </w:tc>
      </w:tr>
      <w:tr w:rsidR="00EC0FF2" w:rsidRPr="00AC7057" w14:paraId="2B940324" w14:textId="77777777" w:rsidTr="00E158AC">
        <w:trPr>
          <w:trHeight w:val="279"/>
          <w:jc w:val="center"/>
        </w:trPr>
        <w:tc>
          <w:tcPr>
            <w:tcW w:w="1485" w:type="dxa"/>
          </w:tcPr>
          <w:p w14:paraId="1392BB4B"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2.00-3.00</w:t>
            </w:r>
          </w:p>
        </w:tc>
        <w:tc>
          <w:tcPr>
            <w:tcW w:w="6814" w:type="dxa"/>
          </w:tcPr>
          <w:p w14:paraId="7F27F91E" w14:textId="77777777" w:rsidR="00C37CC6" w:rsidRPr="00F771CE" w:rsidRDefault="00C37CC6" w:rsidP="008D1F2D">
            <w:pPr>
              <w:autoSpaceDE w:val="0"/>
              <w:autoSpaceDN w:val="0"/>
              <w:adjustRightInd w:val="0"/>
              <w:rPr>
                <w:rFonts w:asciiTheme="minorHAnsi" w:hAnsiTheme="minorHAnsi" w:cs="Times New Roman"/>
                <w:lang w:val="en-US"/>
              </w:rPr>
            </w:pPr>
            <w:r w:rsidRPr="00F771CE">
              <w:rPr>
                <w:rFonts w:asciiTheme="minorHAnsi" w:hAnsiTheme="minorHAnsi" w:cs="Times New Roman"/>
                <w:lang w:val="en-US"/>
              </w:rPr>
              <w:t xml:space="preserve">Session 13. Climate Policy Engagement and Advocacy </w:t>
            </w:r>
          </w:p>
        </w:tc>
        <w:tc>
          <w:tcPr>
            <w:tcW w:w="2348" w:type="dxa"/>
          </w:tcPr>
          <w:p w14:paraId="3B8D020A" w14:textId="77777777" w:rsidR="00C37CC6" w:rsidRPr="00EC0FF2" w:rsidRDefault="00C37CC6" w:rsidP="00EC0FF2">
            <w:pPr>
              <w:autoSpaceDE w:val="0"/>
              <w:autoSpaceDN w:val="0"/>
              <w:adjustRightInd w:val="0"/>
              <w:rPr>
                <w:rFonts w:asciiTheme="minorHAnsi" w:hAnsiTheme="minorHAnsi" w:cs="Times New Roman"/>
                <w:lang w:val="en-US"/>
              </w:rPr>
            </w:pPr>
          </w:p>
        </w:tc>
      </w:tr>
      <w:tr w:rsidR="00EC0FF2" w:rsidRPr="00AC7057" w14:paraId="26B67D0B" w14:textId="77777777" w:rsidTr="00E158AC">
        <w:trPr>
          <w:trHeight w:val="279"/>
          <w:jc w:val="center"/>
        </w:trPr>
        <w:tc>
          <w:tcPr>
            <w:tcW w:w="1485" w:type="dxa"/>
          </w:tcPr>
          <w:p w14:paraId="684936D2"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3.00-3.30</w:t>
            </w:r>
          </w:p>
        </w:tc>
        <w:tc>
          <w:tcPr>
            <w:tcW w:w="6814" w:type="dxa"/>
          </w:tcPr>
          <w:p w14:paraId="5BC8FFB6" w14:textId="77777777" w:rsidR="00C37CC6" w:rsidRPr="00F771CE" w:rsidRDefault="00C37CC6" w:rsidP="008D1F2D">
            <w:pPr>
              <w:autoSpaceDE w:val="0"/>
              <w:autoSpaceDN w:val="0"/>
              <w:adjustRightInd w:val="0"/>
              <w:rPr>
                <w:rFonts w:asciiTheme="minorHAnsi" w:hAnsiTheme="minorHAnsi" w:cs="Times New Roman"/>
                <w:lang w:val="en-US"/>
              </w:rPr>
            </w:pPr>
            <w:r w:rsidRPr="00F771CE">
              <w:rPr>
                <w:rFonts w:asciiTheme="minorHAnsi" w:hAnsiTheme="minorHAnsi" w:cs="Times New Roman"/>
                <w:lang w:val="en-US"/>
              </w:rPr>
              <w:t>Break</w:t>
            </w:r>
          </w:p>
        </w:tc>
        <w:tc>
          <w:tcPr>
            <w:tcW w:w="2348" w:type="dxa"/>
          </w:tcPr>
          <w:p w14:paraId="4906D8C3" w14:textId="77777777" w:rsidR="00C37CC6" w:rsidRPr="00EC0FF2" w:rsidRDefault="00C37CC6" w:rsidP="00EC0FF2">
            <w:pPr>
              <w:autoSpaceDE w:val="0"/>
              <w:autoSpaceDN w:val="0"/>
              <w:adjustRightInd w:val="0"/>
              <w:rPr>
                <w:rFonts w:asciiTheme="minorHAnsi" w:hAnsiTheme="minorHAnsi" w:cs="Times New Roman"/>
                <w:lang w:val="en-US"/>
              </w:rPr>
            </w:pPr>
          </w:p>
        </w:tc>
      </w:tr>
      <w:tr w:rsidR="00EC0FF2" w:rsidRPr="00AC7057" w14:paraId="738E6BBE" w14:textId="77777777" w:rsidTr="00E158AC">
        <w:trPr>
          <w:trHeight w:val="279"/>
          <w:jc w:val="center"/>
        </w:trPr>
        <w:tc>
          <w:tcPr>
            <w:tcW w:w="1485" w:type="dxa"/>
          </w:tcPr>
          <w:p w14:paraId="41E7DE6C"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3.30-4.30</w:t>
            </w:r>
          </w:p>
        </w:tc>
        <w:tc>
          <w:tcPr>
            <w:tcW w:w="6814" w:type="dxa"/>
          </w:tcPr>
          <w:p w14:paraId="774C9D63" w14:textId="77777777" w:rsidR="00C37CC6" w:rsidRPr="00F771CE" w:rsidRDefault="00C37CC6" w:rsidP="008D1F2D">
            <w:pPr>
              <w:autoSpaceDE w:val="0"/>
              <w:autoSpaceDN w:val="0"/>
              <w:adjustRightInd w:val="0"/>
              <w:rPr>
                <w:rFonts w:asciiTheme="minorHAnsi" w:hAnsiTheme="minorHAnsi" w:cs="Times New Roman"/>
                <w:lang w:val="en-US"/>
              </w:rPr>
            </w:pPr>
            <w:r w:rsidRPr="00F771CE">
              <w:rPr>
                <w:rFonts w:asciiTheme="minorHAnsi" w:hAnsiTheme="minorHAnsi" w:cs="Times New Roman"/>
                <w:lang w:val="en-US"/>
              </w:rPr>
              <w:t>Session 14. National Adaptation Plans (NAPs) and Nationally Determined Contributions (NDCs)</w:t>
            </w:r>
          </w:p>
        </w:tc>
        <w:tc>
          <w:tcPr>
            <w:tcW w:w="2348" w:type="dxa"/>
          </w:tcPr>
          <w:p w14:paraId="513EDC18" w14:textId="77777777" w:rsidR="00C37CC6" w:rsidRPr="00EC0FF2" w:rsidRDefault="00C37CC6" w:rsidP="00EC0FF2">
            <w:pPr>
              <w:autoSpaceDE w:val="0"/>
              <w:autoSpaceDN w:val="0"/>
              <w:adjustRightInd w:val="0"/>
              <w:rPr>
                <w:rFonts w:asciiTheme="minorHAnsi" w:hAnsiTheme="minorHAnsi" w:cs="Times New Roman"/>
                <w:lang w:val="en-US"/>
              </w:rPr>
            </w:pPr>
          </w:p>
        </w:tc>
      </w:tr>
      <w:tr w:rsidR="00EC0FF2" w:rsidRPr="00AC7057" w14:paraId="2C1BEF2C" w14:textId="77777777" w:rsidTr="00E158AC">
        <w:trPr>
          <w:trHeight w:val="279"/>
          <w:jc w:val="center"/>
        </w:trPr>
        <w:tc>
          <w:tcPr>
            <w:tcW w:w="1485" w:type="dxa"/>
          </w:tcPr>
          <w:p w14:paraId="39C84EDC"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lastRenderedPageBreak/>
              <w:t>4.30-5.00</w:t>
            </w:r>
          </w:p>
        </w:tc>
        <w:tc>
          <w:tcPr>
            <w:tcW w:w="6814" w:type="dxa"/>
          </w:tcPr>
          <w:p w14:paraId="54862B0F" w14:textId="77777777" w:rsidR="00C37CC6" w:rsidRPr="00F771CE" w:rsidRDefault="00C37CC6" w:rsidP="008D1F2D">
            <w:pPr>
              <w:autoSpaceDE w:val="0"/>
              <w:autoSpaceDN w:val="0"/>
              <w:adjustRightInd w:val="0"/>
              <w:rPr>
                <w:rFonts w:asciiTheme="minorHAnsi" w:hAnsiTheme="minorHAnsi" w:cs="Times New Roman"/>
                <w:lang w:val="en-US"/>
              </w:rPr>
            </w:pPr>
            <w:r w:rsidRPr="00F771CE">
              <w:rPr>
                <w:rFonts w:asciiTheme="minorHAnsi" w:hAnsiTheme="minorHAnsi" w:cs="Times New Roman"/>
                <w:lang w:val="en-US"/>
              </w:rPr>
              <w:t xml:space="preserve">Synthesis &amp; Evaluation </w:t>
            </w:r>
          </w:p>
        </w:tc>
        <w:tc>
          <w:tcPr>
            <w:tcW w:w="2348" w:type="dxa"/>
          </w:tcPr>
          <w:p w14:paraId="3A2EAFD2" w14:textId="77777777" w:rsidR="00C37CC6" w:rsidRPr="00EC0FF2" w:rsidRDefault="00C37CC6" w:rsidP="00EC0FF2">
            <w:pPr>
              <w:autoSpaceDE w:val="0"/>
              <w:autoSpaceDN w:val="0"/>
              <w:adjustRightInd w:val="0"/>
              <w:rPr>
                <w:rFonts w:asciiTheme="minorHAnsi" w:hAnsiTheme="minorHAnsi" w:cs="Times New Roman"/>
                <w:lang w:val="en-US"/>
              </w:rPr>
            </w:pPr>
          </w:p>
        </w:tc>
      </w:tr>
      <w:tr w:rsidR="00C37CC6" w:rsidRPr="00AC7057" w14:paraId="615F3E22" w14:textId="77777777" w:rsidTr="00EC0FF2">
        <w:trPr>
          <w:trHeight w:val="314"/>
          <w:jc w:val="center"/>
        </w:trPr>
        <w:tc>
          <w:tcPr>
            <w:tcW w:w="10647" w:type="dxa"/>
            <w:gridSpan w:val="3"/>
            <w:shd w:val="clear" w:color="auto" w:fill="FBD4B4" w:themeFill="accent6" w:themeFillTint="66"/>
          </w:tcPr>
          <w:p w14:paraId="46B32355" w14:textId="77777777" w:rsidR="00C37CC6" w:rsidRPr="00F771CE" w:rsidRDefault="00C37CC6" w:rsidP="00EC0FF2">
            <w:pPr>
              <w:autoSpaceDE w:val="0"/>
              <w:autoSpaceDN w:val="0"/>
              <w:adjustRightInd w:val="0"/>
              <w:rPr>
                <w:rFonts w:asciiTheme="minorHAnsi" w:hAnsiTheme="minorHAnsi" w:cs="Times New Roman"/>
                <w:lang w:val="en-US"/>
              </w:rPr>
            </w:pPr>
            <w:r w:rsidRPr="00F771CE">
              <w:rPr>
                <w:rFonts w:asciiTheme="minorHAnsi" w:hAnsiTheme="minorHAnsi" w:cs="Times New Roman"/>
                <w:b/>
                <w:lang w:val="en-US"/>
              </w:rPr>
              <w:t>Day Four, Thursday, March 10</w:t>
            </w:r>
          </w:p>
        </w:tc>
      </w:tr>
      <w:tr w:rsidR="00EC0FF2" w:rsidRPr="00AC7057" w14:paraId="67B8CD2A" w14:textId="77777777" w:rsidTr="00E158AC">
        <w:trPr>
          <w:trHeight w:val="314"/>
          <w:jc w:val="center"/>
        </w:trPr>
        <w:tc>
          <w:tcPr>
            <w:tcW w:w="1485" w:type="dxa"/>
          </w:tcPr>
          <w:p w14:paraId="1DDF786B"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8.30-9.30</w:t>
            </w:r>
          </w:p>
        </w:tc>
        <w:tc>
          <w:tcPr>
            <w:tcW w:w="6814" w:type="dxa"/>
          </w:tcPr>
          <w:p w14:paraId="211B6116" w14:textId="77777777" w:rsidR="00C37CC6" w:rsidRPr="00F771CE" w:rsidRDefault="00C37CC6" w:rsidP="008D1F2D">
            <w:pPr>
              <w:autoSpaceDE w:val="0"/>
              <w:autoSpaceDN w:val="0"/>
              <w:adjustRightInd w:val="0"/>
              <w:rPr>
                <w:rFonts w:asciiTheme="minorHAnsi" w:hAnsiTheme="minorHAnsi" w:cs="Times New Roman"/>
                <w:lang w:val="en-US"/>
              </w:rPr>
            </w:pPr>
            <w:r w:rsidRPr="00F771CE">
              <w:rPr>
                <w:rFonts w:asciiTheme="minorHAnsi" w:hAnsiTheme="minorHAnsi" w:cs="Times New Roman"/>
                <w:lang w:val="en-US"/>
              </w:rPr>
              <w:t xml:space="preserve">Mock Session </w:t>
            </w:r>
          </w:p>
        </w:tc>
        <w:tc>
          <w:tcPr>
            <w:tcW w:w="2348" w:type="dxa"/>
          </w:tcPr>
          <w:p w14:paraId="32685605" w14:textId="77777777" w:rsidR="00C37CC6" w:rsidRPr="00EC0FF2" w:rsidRDefault="00C37CC6" w:rsidP="00EC0FF2">
            <w:pPr>
              <w:autoSpaceDE w:val="0"/>
              <w:autoSpaceDN w:val="0"/>
              <w:adjustRightInd w:val="0"/>
              <w:rPr>
                <w:rFonts w:asciiTheme="minorHAnsi" w:hAnsiTheme="minorHAnsi" w:cs="Times New Roman"/>
                <w:lang w:val="en-US"/>
              </w:rPr>
            </w:pPr>
          </w:p>
        </w:tc>
      </w:tr>
      <w:tr w:rsidR="00EC0FF2" w:rsidRPr="00AC7057" w14:paraId="160B2F33" w14:textId="77777777" w:rsidTr="00E158AC">
        <w:trPr>
          <w:trHeight w:val="314"/>
          <w:jc w:val="center"/>
        </w:trPr>
        <w:tc>
          <w:tcPr>
            <w:tcW w:w="1485" w:type="dxa"/>
          </w:tcPr>
          <w:p w14:paraId="37A3ABCF"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9.30-10.30</w:t>
            </w:r>
          </w:p>
        </w:tc>
        <w:tc>
          <w:tcPr>
            <w:tcW w:w="6814" w:type="dxa"/>
          </w:tcPr>
          <w:p w14:paraId="1D02FF17" w14:textId="77777777" w:rsidR="00C37CC6" w:rsidRPr="00F771CE" w:rsidRDefault="00C37CC6" w:rsidP="008D1F2D">
            <w:pPr>
              <w:autoSpaceDE w:val="0"/>
              <w:autoSpaceDN w:val="0"/>
              <w:adjustRightInd w:val="0"/>
              <w:rPr>
                <w:rFonts w:asciiTheme="minorHAnsi" w:hAnsiTheme="minorHAnsi" w:cs="Times New Roman"/>
                <w:lang w:val="en-US"/>
              </w:rPr>
            </w:pPr>
            <w:r w:rsidRPr="00F771CE">
              <w:rPr>
                <w:rFonts w:asciiTheme="minorHAnsi" w:hAnsiTheme="minorHAnsi" w:cs="Times New Roman"/>
                <w:lang w:val="en-US"/>
              </w:rPr>
              <w:t xml:space="preserve">Session 15. Climate Risk Assessment  </w:t>
            </w:r>
          </w:p>
        </w:tc>
        <w:tc>
          <w:tcPr>
            <w:tcW w:w="2348" w:type="dxa"/>
          </w:tcPr>
          <w:p w14:paraId="1700D57F" w14:textId="77777777" w:rsidR="00C37CC6" w:rsidRPr="00EC0FF2" w:rsidRDefault="00C37CC6" w:rsidP="00EC0FF2">
            <w:pPr>
              <w:autoSpaceDE w:val="0"/>
              <w:autoSpaceDN w:val="0"/>
              <w:adjustRightInd w:val="0"/>
              <w:rPr>
                <w:rFonts w:asciiTheme="minorHAnsi" w:hAnsiTheme="minorHAnsi" w:cs="Times New Roman"/>
                <w:lang w:val="en-US"/>
              </w:rPr>
            </w:pPr>
          </w:p>
        </w:tc>
      </w:tr>
      <w:tr w:rsidR="00EC0FF2" w:rsidRPr="00AC7057" w14:paraId="1DDA7963" w14:textId="77777777" w:rsidTr="00E158AC">
        <w:trPr>
          <w:trHeight w:val="66"/>
          <w:jc w:val="center"/>
        </w:trPr>
        <w:tc>
          <w:tcPr>
            <w:tcW w:w="1485" w:type="dxa"/>
          </w:tcPr>
          <w:p w14:paraId="461E64A2"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10.30-11.00</w:t>
            </w:r>
          </w:p>
        </w:tc>
        <w:tc>
          <w:tcPr>
            <w:tcW w:w="6814" w:type="dxa"/>
          </w:tcPr>
          <w:p w14:paraId="17078208" w14:textId="77777777" w:rsidR="00C37CC6" w:rsidRPr="00F771CE" w:rsidRDefault="00C37CC6" w:rsidP="008D1F2D">
            <w:pPr>
              <w:autoSpaceDE w:val="0"/>
              <w:autoSpaceDN w:val="0"/>
              <w:adjustRightInd w:val="0"/>
              <w:rPr>
                <w:rFonts w:asciiTheme="minorHAnsi" w:hAnsiTheme="minorHAnsi" w:cs="Times New Roman"/>
                <w:lang w:val="en-US"/>
              </w:rPr>
            </w:pPr>
            <w:r w:rsidRPr="00F771CE">
              <w:rPr>
                <w:rFonts w:asciiTheme="minorHAnsi" w:hAnsiTheme="minorHAnsi" w:cs="Times New Roman"/>
                <w:lang w:val="en-US"/>
              </w:rPr>
              <w:t>Break</w:t>
            </w:r>
          </w:p>
        </w:tc>
        <w:tc>
          <w:tcPr>
            <w:tcW w:w="2348" w:type="dxa"/>
          </w:tcPr>
          <w:p w14:paraId="161424F5" w14:textId="77777777" w:rsidR="00C37CC6" w:rsidRPr="00EC0FF2" w:rsidRDefault="00C37CC6" w:rsidP="00EC0FF2">
            <w:pPr>
              <w:autoSpaceDE w:val="0"/>
              <w:autoSpaceDN w:val="0"/>
              <w:adjustRightInd w:val="0"/>
              <w:rPr>
                <w:rFonts w:asciiTheme="minorHAnsi" w:hAnsiTheme="minorHAnsi" w:cs="Times New Roman"/>
                <w:lang w:val="en-US"/>
              </w:rPr>
            </w:pPr>
          </w:p>
        </w:tc>
      </w:tr>
      <w:tr w:rsidR="00EC0FF2" w:rsidRPr="00AC7057" w14:paraId="3ABFD906" w14:textId="77777777" w:rsidTr="00E158AC">
        <w:trPr>
          <w:trHeight w:val="314"/>
          <w:jc w:val="center"/>
        </w:trPr>
        <w:tc>
          <w:tcPr>
            <w:tcW w:w="1485" w:type="dxa"/>
          </w:tcPr>
          <w:p w14:paraId="616F8F26"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11.00-12.00</w:t>
            </w:r>
          </w:p>
        </w:tc>
        <w:tc>
          <w:tcPr>
            <w:tcW w:w="6814" w:type="dxa"/>
          </w:tcPr>
          <w:p w14:paraId="0FD389E3" w14:textId="77777777" w:rsidR="00C37CC6" w:rsidRPr="00F771CE" w:rsidRDefault="00C37CC6" w:rsidP="008D1F2D">
            <w:pPr>
              <w:autoSpaceDE w:val="0"/>
              <w:autoSpaceDN w:val="0"/>
              <w:adjustRightInd w:val="0"/>
              <w:rPr>
                <w:rFonts w:asciiTheme="minorHAnsi" w:hAnsiTheme="minorHAnsi" w:cs="Times New Roman"/>
                <w:lang w:val="en-US"/>
              </w:rPr>
            </w:pPr>
            <w:r w:rsidRPr="00F771CE">
              <w:rPr>
                <w:rFonts w:asciiTheme="minorHAnsi" w:hAnsiTheme="minorHAnsi" w:cs="Times New Roman"/>
                <w:lang w:val="en-US"/>
              </w:rPr>
              <w:t>Session 16. Mainstreaming Climate Change into Programmes</w:t>
            </w:r>
          </w:p>
        </w:tc>
        <w:tc>
          <w:tcPr>
            <w:tcW w:w="2348" w:type="dxa"/>
          </w:tcPr>
          <w:p w14:paraId="415D7E37" w14:textId="77777777" w:rsidR="00C37CC6" w:rsidRPr="00EC0FF2" w:rsidRDefault="00C37CC6" w:rsidP="00EC0FF2">
            <w:pPr>
              <w:autoSpaceDE w:val="0"/>
              <w:autoSpaceDN w:val="0"/>
              <w:adjustRightInd w:val="0"/>
              <w:rPr>
                <w:rFonts w:asciiTheme="minorHAnsi" w:hAnsiTheme="minorHAnsi" w:cs="Times New Roman"/>
                <w:lang w:val="en-US"/>
              </w:rPr>
            </w:pPr>
          </w:p>
        </w:tc>
      </w:tr>
      <w:tr w:rsidR="00EC0FF2" w:rsidRPr="00AC7057" w14:paraId="7444ED65" w14:textId="77777777" w:rsidTr="00E158AC">
        <w:trPr>
          <w:trHeight w:val="314"/>
          <w:jc w:val="center"/>
        </w:trPr>
        <w:tc>
          <w:tcPr>
            <w:tcW w:w="1485" w:type="dxa"/>
          </w:tcPr>
          <w:p w14:paraId="6CF59B3C"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12.00-1.00</w:t>
            </w:r>
          </w:p>
        </w:tc>
        <w:tc>
          <w:tcPr>
            <w:tcW w:w="6814" w:type="dxa"/>
          </w:tcPr>
          <w:p w14:paraId="255147C2" w14:textId="77777777" w:rsidR="00C37CC6" w:rsidRPr="00F771CE" w:rsidRDefault="00C37CC6" w:rsidP="008D1F2D">
            <w:pPr>
              <w:autoSpaceDE w:val="0"/>
              <w:autoSpaceDN w:val="0"/>
              <w:adjustRightInd w:val="0"/>
              <w:rPr>
                <w:rFonts w:asciiTheme="minorHAnsi" w:hAnsiTheme="minorHAnsi" w:cs="Times New Roman"/>
                <w:lang w:val="en-US"/>
              </w:rPr>
            </w:pPr>
            <w:r w:rsidRPr="00F771CE">
              <w:rPr>
                <w:rFonts w:asciiTheme="minorHAnsi" w:hAnsiTheme="minorHAnsi" w:cs="Times New Roman"/>
                <w:lang w:val="en-US"/>
              </w:rPr>
              <w:t>Lunch</w:t>
            </w:r>
          </w:p>
        </w:tc>
        <w:tc>
          <w:tcPr>
            <w:tcW w:w="2348" w:type="dxa"/>
          </w:tcPr>
          <w:p w14:paraId="3A3A93CD" w14:textId="77777777" w:rsidR="00C37CC6" w:rsidRPr="00EC0FF2" w:rsidRDefault="00C37CC6" w:rsidP="00EC0FF2">
            <w:pPr>
              <w:autoSpaceDE w:val="0"/>
              <w:autoSpaceDN w:val="0"/>
              <w:adjustRightInd w:val="0"/>
              <w:rPr>
                <w:rFonts w:asciiTheme="minorHAnsi" w:hAnsiTheme="minorHAnsi" w:cs="Times New Roman"/>
                <w:lang w:val="en-US"/>
              </w:rPr>
            </w:pPr>
          </w:p>
        </w:tc>
      </w:tr>
      <w:tr w:rsidR="00EC0FF2" w:rsidRPr="00AC7057" w14:paraId="6F53AF3A" w14:textId="77777777" w:rsidTr="00E158AC">
        <w:trPr>
          <w:trHeight w:val="314"/>
          <w:jc w:val="center"/>
        </w:trPr>
        <w:tc>
          <w:tcPr>
            <w:tcW w:w="1485" w:type="dxa"/>
          </w:tcPr>
          <w:p w14:paraId="1354384D"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1.00-4.30</w:t>
            </w:r>
          </w:p>
        </w:tc>
        <w:tc>
          <w:tcPr>
            <w:tcW w:w="6814" w:type="dxa"/>
          </w:tcPr>
          <w:p w14:paraId="21009826" w14:textId="77777777" w:rsidR="00C37CC6" w:rsidRPr="00F771CE" w:rsidRDefault="00C37CC6" w:rsidP="008D1F2D">
            <w:pPr>
              <w:autoSpaceDE w:val="0"/>
              <w:autoSpaceDN w:val="0"/>
              <w:adjustRightInd w:val="0"/>
              <w:rPr>
                <w:rFonts w:asciiTheme="minorHAnsi" w:hAnsiTheme="minorHAnsi" w:cs="Times New Roman"/>
                <w:lang w:val="en-US"/>
              </w:rPr>
            </w:pPr>
            <w:r w:rsidRPr="00F771CE">
              <w:rPr>
                <w:rFonts w:asciiTheme="minorHAnsi" w:hAnsiTheme="minorHAnsi" w:cs="Times New Roman"/>
                <w:lang w:val="en-US"/>
              </w:rPr>
              <w:t>Session 17. Table-top Exercise</w:t>
            </w:r>
          </w:p>
        </w:tc>
        <w:tc>
          <w:tcPr>
            <w:tcW w:w="2348" w:type="dxa"/>
          </w:tcPr>
          <w:p w14:paraId="2ED9A9CB" w14:textId="77777777" w:rsidR="00C37CC6" w:rsidRPr="00EC0FF2" w:rsidRDefault="00C37CC6" w:rsidP="00EC0FF2">
            <w:pPr>
              <w:autoSpaceDE w:val="0"/>
              <w:autoSpaceDN w:val="0"/>
              <w:adjustRightInd w:val="0"/>
              <w:rPr>
                <w:rFonts w:asciiTheme="minorHAnsi" w:hAnsiTheme="minorHAnsi" w:cs="Times New Roman"/>
                <w:lang w:val="en-US"/>
              </w:rPr>
            </w:pPr>
          </w:p>
        </w:tc>
      </w:tr>
      <w:tr w:rsidR="00EC0FF2" w:rsidRPr="00AC7057" w14:paraId="75FBF5FB" w14:textId="77777777" w:rsidTr="00E158AC">
        <w:trPr>
          <w:trHeight w:val="325"/>
          <w:jc w:val="center"/>
        </w:trPr>
        <w:tc>
          <w:tcPr>
            <w:tcW w:w="1485" w:type="dxa"/>
          </w:tcPr>
          <w:p w14:paraId="78764625"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4.30-5.00</w:t>
            </w:r>
          </w:p>
        </w:tc>
        <w:tc>
          <w:tcPr>
            <w:tcW w:w="6814" w:type="dxa"/>
          </w:tcPr>
          <w:p w14:paraId="6C6DDFDE" w14:textId="77777777" w:rsidR="00C37CC6" w:rsidRPr="00F771CE" w:rsidRDefault="00C37CC6" w:rsidP="008D1F2D">
            <w:pPr>
              <w:autoSpaceDE w:val="0"/>
              <w:autoSpaceDN w:val="0"/>
              <w:adjustRightInd w:val="0"/>
              <w:rPr>
                <w:rFonts w:asciiTheme="minorHAnsi" w:hAnsiTheme="minorHAnsi" w:cs="Times New Roman"/>
                <w:lang w:val="en-US"/>
              </w:rPr>
            </w:pPr>
            <w:r w:rsidRPr="00F771CE">
              <w:rPr>
                <w:rFonts w:asciiTheme="minorHAnsi" w:hAnsiTheme="minorHAnsi" w:cs="Times New Roman"/>
                <w:lang w:val="en-US"/>
              </w:rPr>
              <w:t xml:space="preserve">Synthesis &amp; Evaluation </w:t>
            </w:r>
          </w:p>
        </w:tc>
        <w:tc>
          <w:tcPr>
            <w:tcW w:w="2348" w:type="dxa"/>
          </w:tcPr>
          <w:p w14:paraId="4E322D2D" w14:textId="77777777" w:rsidR="00C37CC6" w:rsidRPr="00EC0FF2" w:rsidRDefault="00C37CC6" w:rsidP="00EC0FF2">
            <w:pPr>
              <w:autoSpaceDE w:val="0"/>
              <w:autoSpaceDN w:val="0"/>
              <w:adjustRightInd w:val="0"/>
              <w:rPr>
                <w:rFonts w:asciiTheme="minorHAnsi" w:hAnsiTheme="minorHAnsi" w:cs="Times New Roman"/>
                <w:lang w:val="en-US"/>
              </w:rPr>
            </w:pPr>
          </w:p>
        </w:tc>
      </w:tr>
      <w:tr w:rsidR="00C37CC6" w:rsidRPr="00AC7057" w14:paraId="6E1FD4B6" w14:textId="77777777" w:rsidTr="00EC0FF2">
        <w:trPr>
          <w:trHeight w:val="314"/>
          <w:jc w:val="center"/>
        </w:trPr>
        <w:tc>
          <w:tcPr>
            <w:tcW w:w="10647" w:type="dxa"/>
            <w:gridSpan w:val="3"/>
            <w:shd w:val="clear" w:color="auto" w:fill="FBD4B4" w:themeFill="accent6" w:themeFillTint="66"/>
          </w:tcPr>
          <w:p w14:paraId="5E1887D5" w14:textId="77777777" w:rsidR="00C37CC6" w:rsidRPr="00F771CE" w:rsidRDefault="00C37CC6" w:rsidP="00EC0FF2">
            <w:pPr>
              <w:autoSpaceDE w:val="0"/>
              <w:autoSpaceDN w:val="0"/>
              <w:adjustRightInd w:val="0"/>
              <w:rPr>
                <w:rFonts w:asciiTheme="minorHAnsi" w:hAnsiTheme="minorHAnsi" w:cs="Times New Roman"/>
                <w:lang w:val="en-US"/>
              </w:rPr>
            </w:pPr>
            <w:r w:rsidRPr="00F771CE">
              <w:rPr>
                <w:rFonts w:asciiTheme="minorHAnsi" w:hAnsiTheme="minorHAnsi" w:cs="Times New Roman"/>
                <w:b/>
                <w:lang w:val="en-US"/>
              </w:rPr>
              <w:t>Day Five, Friday, March 11</w:t>
            </w:r>
          </w:p>
        </w:tc>
      </w:tr>
      <w:tr w:rsidR="00EC0FF2" w:rsidRPr="00AC7057" w14:paraId="22532257" w14:textId="77777777" w:rsidTr="00E158AC">
        <w:trPr>
          <w:trHeight w:val="73"/>
          <w:jc w:val="center"/>
        </w:trPr>
        <w:tc>
          <w:tcPr>
            <w:tcW w:w="1485" w:type="dxa"/>
          </w:tcPr>
          <w:p w14:paraId="56303E41"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8.30-9.30</w:t>
            </w:r>
          </w:p>
        </w:tc>
        <w:tc>
          <w:tcPr>
            <w:tcW w:w="6814" w:type="dxa"/>
          </w:tcPr>
          <w:p w14:paraId="13D1326F" w14:textId="77777777" w:rsidR="00C37CC6" w:rsidRPr="00F771CE" w:rsidRDefault="00C37CC6" w:rsidP="008D1F2D">
            <w:pPr>
              <w:autoSpaceDE w:val="0"/>
              <w:autoSpaceDN w:val="0"/>
              <w:adjustRightInd w:val="0"/>
              <w:rPr>
                <w:rFonts w:asciiTheme="minorHAnsi" w:hAnsiTheme="minorHAnsi" w:cs="Times New Roman"/>
                <w:lang w:val="en-US"/>
              </w:rPr>
            </w:pPr>
            <w:r w:rsidRPr="00F771CE">
              <w:rPr>
                <w:rFonts w:asciiTheme="minorHAnsi" w:hAnsiTheme="minorHAnsi" w:cs="Times New Roman"/>
                <w:lang w:val="en-US"/>
              </w:rPr>
              <w:t xml:space="preserve">Mock Session </w:t>
            </w:r>
          </w:p>
        </w:tc>
        <w:tc>
          <w:tcPr>
            <w:tcW w:w="2348" w:type="dxa"/>
          </w:tcPr>
          <w:p w14:paraId="5B88989A" w14:textId="77777777" w:rsidR="00C37CC6" w:rsidRPr="00EC0FF2" w:rsidRDefault="00C37CC6" w:rsidP="00EC0FF2">
            <w:pPr>
              <w:autoSpaceDE w:val="0"/>
              <w:autoSpaceDN w:val="0"/>
              <w:adjustRightInd w:val="0"/>
              <w:rPr>
                <w:rFonts w:asciiTheme="minorHAnsi" w:hAnsiTheme="minorHAnsi" w:cs="Times New Roman"/>
                <w:lang w:val="en-US"/>
              </w:rPr>
            </w:pPr>
          </w:p>
        </w:tc>
      </w:tr>
      <w:tr w:rsidR="00EC0FF2" w:rsidRPr="00AC7057" w14:paraId="5F2353F8" w14:textId="77777777" w:rsidTr="00E158AC">
        <w:trPr>
          <w:trHeight w:val="314"/>
          <w:jc w:val="center"/>
        </w:trPr>
        <w:tc>
          <w:tcPr>
            <w:tcW w:w="1485" w:type="dxa"/>
          </w:tcPr>
          <w:p w14:paraId="6A5927A3"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9.30-10.30</w:t>
            </w:r>
          </w:p>
        </w:tc>
        <w:tc>
          <w:tcPr>
            <w:tcW w:w="6814" w:type="dxa"/>
          </w:tcPr>
          <w:p w14:paraId="795295B7" w14:textId="77777777" w:rsidR="00C37CC6" w:rsidRPr="00F771CE" w:rsidRDefault="00C37CC6" w:rsidP="008D1F2D">
            <w:pPr>
              <w:autoSpaceDE w:val="0"/>
              <w:autoSpaceDN w:val="0"/>
              <w:adjustRightInd w:val="0"/>
              <w:rPr>
                <w:rFonts w:asciiTheme="minorHAnsi" w:hAnsiTheme="minorHAnsi" w:cs="Times New Roman"/>
                <w:lang w:val="en-US"/>
              </w:rPr>
            </w:pPr>
            <w:r w:rsidRPr="00F771CE">
              <w:rPr>
                <w:rFonts w:asciiTheme="minorHAnsi" w:hAnsiTheme="minorHAnsi" w:cs="Times New Roman"/>
                <w:lang w:val="en-US"/>
              </w:rPr>
              <w:t>Session 18. Action Planning</w:t>
            </w:r>
          </w:p>
        </w:tc>
        <w:tc>
          <w:tcPr>
            <w:tcW w:w="2348" w:type="dxa"/>
          </w:tcPr>
          <w:p w14:paraId="70469732" w14:textId="77777777" w:rsidR="00C37CC6" w:rsidRPr="00EC0FF2" w:rsidRDefault="00C37CC6" w:rsidP="00EC0FF2">
            <w:pPr>
              <w:autoSpaceDE w:val="0"/>
              <w:autoSpaceDN w:val="0"/>
              <w:adjustRightInd w:val="0"/>
              <w:rPr>
                <w:rFonts w:asciiTheme="minorHAnsi" w:hAnsiTheme="minorHAnsi" w:cs="Times New Roman"/>
                <w:lang w:val="en-US"/>
              </w:rPr>
            </w:pPr>
          </w:p>
        </w:tc>
      </w:tr>
      <w:tr w:rsidR="00EC0FF2" w:rsidRPr="00AC7057" w14:paraId="55F4D413" w14:textId="77777777" w:rsidTr="00E158AC">
        <w:trPr>
          <w:trHeight w:val="314"/>
          <w:jc w:val="center"/>
        </w:trPr>
        <w:tc>
          <w:tcPr>
            <w:tcW w:w="1485" w:type="dxa"/>
          </w:tcPr>
          <w:p w14:paraId="69594634"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10.30-11.30</w:t>
            </w:r>
          </w:p>
        </w:tc>
        <w:tc>
          <w:tcPr>
            <w:tcW w:w="6814" w:type="dxa"/>
          </w:tcPr>
          <w:p w14:paraId="20E7356C" w14:textId="77777777" w:rsidR="00C37CC6" w:rsidRPr="00F771CE" w:rsidRDefault="00C37CC6" w:rsidP="008D1F2D">
            <w:pPr>
              <w:autoSpaceDE w:val="0"/>
              <w:autoSpaceDN w:val="0"/>
              <w:adjustRightInd w:val="0"/>
              <w:rPr>
                <w:rFonts w:asciiTheme="minorHAnsi" w:hAnsiTheme="minorHAnsi" w:cs="Times New Roman"/>
                <w:lang w:val="en-US"/>
              </w:rPr>
            </w:pPr>
            <w:r w:rsidRPr="00F771CE">
              <w:rPr>
                <w:rFonts w:asciiTheme="minorHAnsi" w:hAnsiTheme="minorHAnsi" w:cs="Times New Roman"/>
                <w:lang w:val="en-US"/>
              </w:rPr>
              <w:t>Session 19. Way Forward</w:t>
            </w:r>
          </w:p>
        </w:tc>
        <w:tc>
          <w:tcPr>
            <w:tcW w:w="2348" w:type="dxa"/>
          </w:tcPr>
          <w:p w14:paraId="60F945BA" w14:textId="77777777" w:rsidR="00C37CC6" w:rsidRPr="00EC0FF2" w:rsidRDefault="00C37CC6" w:rsidP="00EC0FF2">
            <w:pPr>
              <w:autoSpaceDE w:val="0"/>
              <w:autoSpaceDN w:val="0"/>
              <w:adjustRightInd w:val="0"/>
              <w:rPr>
                <w:rFonts w:asciiTheme="minorHAnsi" w:hAnsiTheme="minorHAnsi" w:cs="Times New Roman"/>
                <w:lang w:val="en-US"/>
              </w:rPr>
            </w:pPr>
          </w:p>
        </w:tc>
      </w:tr>
      <w:tr w:rsidR="00EC0FF2" w:rsidRPr="00AC7057" w14:paraId="7B4A5405" w14:textId="77777777" w:rsidTr="00E158AC">
        <w:trPr>
          <w:trHeight w:val="314"/>
          <w:jc w:val="center"/>
        </w:trPr>
        <w:tc>
          <w:tcPr>
            <w:tcW w:w="1485" w:type="dxa"/>
          </w:tcPr>
          <w:p w14:paraId="2C78BF23"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11.30-12.00</w:t>
            </w:r>
          </w:p>
        </w:tc>
        <w:tc>
          <w:tcPr>
            <w:tcW w:w="6814" w:type="dxa"/>
          </w:tcPr>
          <w:p w14:paraId="2F495A36" w14:textId="77777777" w:rsidR="00C37CC6" w:rsidRPr="00F771CE" w:rsidRDefault="00C37CC6" w:rsidP="008D1F2D">
            <w:pPr>
              <w:autoSpaceDE w:val="0"/>
              <w:autoSpaceDN w:val="0"/>
              <w:adjustRightInd w:val="0"/>
              <w:rPr>
                <w:rFonts w:asciiTheme="minorHAnsi" w:hAnsiTheme="minorHAnsi" w:cs="Times New Roman"/>
                <w:lang w:val="en-US"/>
              </w:rPr>
            </w:pPr>
            <w:r w:rsidRPr="00F771CE">
              <w:rPr>
                <w:rFonts w:asciiTheme="minorHAnsi" w:hAnsiTheme="minorHAnsi" w:cs="Times New Roman"/>
                <w:lang w:val="en-US"/>
              </w:rPr>
              <w:t>Closing</w:t>
            </w:r>
          </w:p>
        </w:tc>
        <w:tc>
          <w:tcPr>
            <w:tcW w:w="2348" w:type="dxa"/>
          </w:tcPr>
          <w:p w14:paraId="2C16A1CF" w14:textId="77777777" w:rsidR="00C37CC6" w:rsidRPr="00EC0FF2" w:rsidRDefault="00C37CC6" w:rsidP="00EC0FF2">
            <w:pPr>
              <w:autoSpaceDE w:val="0"/>
              <w:autoSpaceDN w:val="0"/>
              <w:adjustRightInd w:val="0"/>
              <w:rPr>
                <w:rFonts w:asciiTheme="minorHAnsi" w:hAnsiTheme="minorHAnsi" w:cs="Times New Roman"/>
                <w:lang w:val="en-US"/>
              </w:rPr>
            </w:pPr>
          </w:p>
        </w:tc>
      </w:tr>
      <w:tr w:rsidR="00EC0FF2" w:rsidRPr="00AC7057" w14:paraId="5260BE24" w14:textId="77777777" w:rsidTr="00E158AC">
        <w:trPr>
          <w:trHeight w:val="314"/>
          <w:jc w:val="center"/>
        </w:trPr>
        <w:tc>
          <w:tcPr>
            <w:tcW w:w="1485" w:type="dxa"/>
          </w:tcPr>
          <w:p w14:paraId="6D862B24" w14:textId="77777777" w:rsidR="00C37CC6" w:rsidRPr="00EC0FF2" w:rsidRDefault="00C37CC6" w:rsidP="008D1F2D">
            <w:pPr>
              <w:autoSpaceDE w:val="0"/>
              <w:autoSpaceDN w:val="0"/>
              <w:adjustRightInd w:val="0"/>
              <w:rPr>
                <w:rFonts w:asciiTheme="minorHAnsi" w:hAnsiTheme="minorHAnsi" w:cs="Times New Roman"/>
                <w:lang w:val="en-US"/>
              </w:rPr>
            </w:pPr>
            <w:r w:rsidRPr="00EC0FF2">
              <w:rPr>
                <w:rFonts w:asciiTheme="minorHAnsi" w:hAnsiTheme="minorHAnsi" w:cs="Times New Roman"/>
                <w:lang w:val="en-US"/>
              </w:rPr>
              <w:t>12.00-1.00</w:t>
            </w:r>
          </w:p>
        </w:tc>
        <w:tc>
          <w:tcPr>
            <w:tcW w:w="6814" w:type="dxa"/>
          </w:tcPr>
          <w:p w14:paraId="4F31F080" w14:textId="77777777" w:rsidR="00C37CC6" w:rsidRPr="00F771CE" w:rsidRDefault="00C37CC6" w:rsidP="008D1F2D">
            <w:pPr>
              <w:autoSpaceDE w:val="0"/>
              <w:autoSpaceDN w:val="0"/>
              <w:adjustRightInd w:val="0"/>
              <w:rPr>
                <w:rFonts w:asciiTheme="minorHAnsi" w:hAnsiTheme="minorHAnsi" w:cs="Times New Roman"/>
                <w:lang w:val="en-US"/>
              </w:rPr>
            </w:pPr>
            <w:r w:rsidRPr="00F771CE">
              <w:rPr>
                <w:rFonts w:asciiTheme="minorHAnsi" w:hAnsiTheme="minorHAnsi" w:cs="Times New Roman"/>
                <w:lang w:val="en-US"/>
              </w:rPr>
              <w:t>Lunch</w:t>
            </w:r>
          </w:p>
        </w:tc>
        <w:tc>
          <w:tcPr>
            <w:tcW w:w="2348" w:type="dxa"/>
          </w:tcPr>
          <w:p w14:paraId="49E4320B" w14:textId="77777777" w:rsidR="00C37CC6" w:rsidRPr="00EC0FF2" w:rsidRDefault="00C37CC6" w:rsidP="00EC0FF2">
            <w:pPr>
              <w:autoSpaceDE w:val="0"/>
              <w:autoSpaceDN w:val="0"/>
              <w:adjustRightInd w:val="0"/>
              <w:rPr>
                <w:rFonts w:asciiTheme="minorHAnsi" w:hAnsiTheme="minorHAnsi" w:cs="Times New Roman"/>
                <w:lang w:val="en-US"/>
              </w:rPr>
            </w:pPr>
          </w:p>
        </w:tc>
      </w:tr>
    </w:tbl>
    <w:p w14:paraId="7F980D68" w14:textId="77777777" w:rsidR="00C37CC6" w:rsidRDefault="00C37CC6" w:rsidP="00AC15DC">
      <w:pPr>
        <w:autoSpaceDE w:val="0"/>
        <w:autoSpaceDN w:val="0"/>
        <w:adjustRightInd w:val="0"/>
        <w:spacing w:after="0" w:line="240" w:lineRule="auto"/>
        <w:jc w:val="both"/>
        <w:rPr>
          <w:rFonts w:asciiTheme="minorHAnsi" w:eastAsia="Times New Roman" w:hAnsiTheme="minorHAnsi" w:cstheme="majorBidi"/>
          <w:b/>
          <w:sz w:val="24"/>
          <w:szCs w:val="24"/>
          <w:u w:val="single"/>
          <w:lang w:val="en-US"/>
        </w:rPr>
      </w:pPr>
    </w:p>
    <w:p w14:paraId="1CB9C064" w14:textId="77777777" w:rsidR="001041E8" w:rsidRDefault="001041E8" w:rsidP="00AC15DC">
      <w:pPr>
        <w:autoSpaceDE w:val="0"/>
        <w:autoSpaceDN w:val="0"/>
        <w:adjustRightInd w:val="0"/>
        <w:spacing w:after="0" w:line="240" w:lineRule="auto"/>
        <w:jc w:val="both"/>
        <w:rPr>
          <w:rFonts w:asciiTheme="minorHAnsi" w:eastAsia="Times New Roman" w:hAnsiTheme="minorHAnsi" w:cstheme="majorBidi"/>
          <w:b/>
          <w:sz w:val="24"/>
          <w:szCs w:val="24"/>
          <w:u w:val="single"/>
          <w:lang w:val="en-US"/>
        </w:rPr>
      </w:pPr>
    </w:p>
    <w:p w14:paraId="78F85B56" w14:textId="061554C9" w:rsidR="00D81857" w:rsidRPr="00AC7057" w:rsidRDefault="00D81857" w:rsidP="00AC15DC">
      <w:pPr>
        <w:autoSpaceDE w:val="0"/>
        <w:autoSpaceDN w:val="0"/>
        <w:adjustRightInd w:val="0"/>
        <w:spacing w:after="0" w:line="240" w:lineRule="auto"/>
        <w:jc w:val="both"/>
        <w:rPr>
          <w:rFonts w:asciiTheme="minorHAnsi" w:hAnsiTheme="minorHAnsi" w:cs="Times New Roman"/>
          <w:sz w:val="24"/>
          <w:szCs w:val="24"/>
          <w:u w:val="single"/>
          <w:lang w:val="en-US"/>
        </w:rPr>
      </w:pPr>
      <w:r w:rsidRPr="00AC7057">
        <w:rPr>
          <w:rFonts w:asciiTheme="minorHAnsi" w:hAnsiTheme="minorHAnsi" w:cs="Times New Roman"/>
          <w:sz w:val="24"/>
          <w:szCs w:val="24"/>
          <w:u w:val="single"/>
          <w:lang w:val="en-US"/>
        </w:rPr>
        <w:t>TIMELINE</w:t>
      </w:r>
    </w:p>
    <w:p w14:paraId="6AD4F058" w14:textId="77777777" w:rsidR="00D81857" w:rsidRPr="00AC7057" w:rsidRDefault="00D81857" w:rsidP="00AC15DC">
      <w:pPr>
        <w:autoSpaceDE w:val="0"/>
        <w:autoSpaceDN w:val="0"/>
        <w:adjustRightInd w:val="0"/>
        <w:spacing w:after="0" w:line="240" w:lineRule="auto"/>
        <w:jc w:val="both"/>
        <w:rPr>
          <w:rFonts w:asciiTheme="minorHAnsi" w:hAnsiTheme="minorHAnsi" w:cs="Times New Roman"/>
          <w:sz w:val="24"/>
          <w:szCs w:val="24"/>
          <w:lang w:val="en-US"/>
        </w:rPr>
      </w:pPr>
    </w:p>
    <w:p w14:paraId="7B625D63" w14:textId="04819B15" w:rsidR="00D81857" w:rsidRPr="00AC7057" w:rsidRDefault="00D81857" w:rsidP="00AC15DC">
      <w:pPr>
        <w:autoSpaceDE w:val="0"/>
        <w:autoSpaceDN w:val="0"/>
        <w:adjustRightInd w:val="0"/>
        <w:spacing w:after="0" w:line="240" w:lineRule="auto"/>
        <w:jc w:val="both"/>
        <w:rPr>
          <w:rFonts w:asciiTheme="minorHAnsi" w:hAnsiTheme="minorHAnsi" w:cs="Times New Roman"/>
          <w:sz w:val="24"/>
          <w:szCs w:val="24"/>
          <w:lang w:val="en-US"/>
        </w:rPr>
      </w:pPr>
      <w:r w:rsidRPr="00AC7057">
        <w:rPr>
          <w:rFonts w:asciiTheme="minorHAnsi" w:hAnsiTheme="minorHAnsi" w:cs="Times New Roman"/>
          <w:sz w:val="24"/>
          <w:szCs w:val="24"/>
          <w:lang w:val="en-US"/>
        </w:rPr>
        <w:t>To ensure smooth planning and preparation leading to the actual TOT workshop, the</w:t>
      </w:r>
      <w:r w:rsidR="00830E26" w:rsidRPr="00AC7057">
        <w:rPr>
          <w:rFonts w:asciiTheme="minorHAnsi" w:hAnsiTheme="minorHAnsi" w:cs="Times New Roman"/>
          <w:sz w:val="24"/>
          <w:szCs w:val="24"/>
          <w:lang w:val="en-US"/>
        </w:rPr>
        <w:t xml:space="preserve"> following schedule is proposed.</w:t>
      </w:r>
    </w:p>
    <w:p w14:paraId="639BB81E" w14:textId="77777777" w:rsidR="00D81857" w:rsidRPr="00AC7057" w:rsidRDefault="00D81857" w:rsidP="00AC15DC">
      <w:pPr>
        <w:autoSpaceDE w:val="0"/>
        <w:autoSpaceDN w:val="0"/>
        <w:adjustRightInd w:val="0"/>
        <w:spacing w:after="0" w:line="240" w:lineRule="auto"/>
        <w:jc w:val="both"/>
        <w:rPr>
          <w:rFonts w:asciiTheme="minorHAnsi" w:hAnsiTheme="minorHAnsi" w:cs="Times New Roman"/>
          <w:sz w:val="24"/>
          <w:szCs w:val="24"/>
          <w:lang w:val="en-US"/>
        </w:rPr>
      </w:pPr>
    </w:p>
    <w:tbl>
      <w:tblPr>
        <w:tblStyle w:val="TableGrid"/>
        <w:tblW w:w="10096" w:type="dxa"/>
        <w:tblLook w:val="04A0" w:firstRow="1" w:lastRow="0" w:firstColumn="1" w:lastColumn="0" w:noHBand="0" w:noVBand="1"/>
      </w:tblPr>
      <w:tblGrid>
        <w:gridCol w:w="2272"/>
        <w:gridCol w:w="7824"/>
      </w:tblGrid>
      <w:tr w:rsidR="002F7DD7" w:rsidRPr="00AC7057" w14:paraId="3933B201" w14:textId="77777777" w:rsidTr="002F7DD7">
        <w:trPr>
          <w:trHeight w:val="197"/>
        </w:trPr>
        <w:tc>
          <w:tcPr>
            <w:tcW w:w="2272" w:type="dxa"/>
          </w:tcPr>
          <w:p w14:paraId="6CECC582" w14:textId="3B324A5A" w:rsidR="00D81857" w:rsidRPr="003A6625" w:rsidRDefault="00D81857" w:rsidP="000F0FE6">
            <w:pPr>
              <w:autoSpaceDE w:val="0"/>
              <w:autoSpaceDN w:val="0"/>
              <w:adjustRightInd w:val="0"/>
              <w:rPr>
                <w:rFonts w:asciiTheme="minorHAnsi" w:hAnsiTheme="minorHAnsi" w:cs="Times New Roman"/>
                <w:szCs w:val="24"/>
                <w:lang w:val="en-US"/>
              </w:rPr>
            </w:pPr>
            <w:r w:rsidRPr="003A6625">
              <w:rPr>
                <w:rFonts w:asciiTheme="minorHAnsi" w:hAnsiTheme="minorHAnsi" w:cs="Times New Roman"/>
                <w:szCs w:val="24"/>
                <w:lang w:val="en-US"/>
              </w:rPr>
              <w:t>Dates</w:t>
            </w:r>
          </w:p>
        </w:tc>
        <w:tc>
          <w:tcPr>
            <w:tcW w:w="7824" w:type="dxa"/>
          </w:tcPr>
          <w:p w14:paraId="5261F068" w14:textId="19EEAA59" w:rsidR="00D81857" w:rsidRPr="003A6625" w:rsidRDefault="00D81857" w:rsidP="000F0FE6">
            <w:pPr>
              <w:autoSpaceDE w:val="0"/>
              <w:autoSpaceDN w:val="0"/>
              <w:adjustRightInd w:val="0"/>
              <w:rPr>
                <w:rFonts w:asciiTheme="minorHAnsi" w:hAnsiTheme="minorHAnsi" w:cs="Times New Roman"/>
                <w:szCs w:val="24"/>
                <w:lang w:val="en-US"/>
              </w:rPr>
            </w:pPr>
            <w:r w:rsidRPr="003A6625">
              <w:rPr>
                <w:rFonts w:asciiTheme="minorHAnsi" w:hAnsiTheme="minorHAnsi" w:cs="Times New Roman"/>
                <w:szCs w:val="24"/>
                <w:lang w:val="en-US"/>
              </w:rPr>
              <w:t>Activities</w:t>
            </w:r>
          </w:p>
        </w:tc>
      </w:tr>
      <w:tr w:rsidR="002F7DD7" w:rsidRPr="00AC7057" w14:paraId="76BB2820" w14:textId="77777777" w:rsidTr="002F7DD7">
        <w:trPr>
          <w:trHeight w:val="1639"/>
        </w:trPr>
        <w:tc>
          <w:tcPr>
            <w:tcW w:w="2272" w:type="dxa"/>
          </w:tcPr>
          <w:p w14:paraId="0F40A7CF" w14:textId="117F5745" w:rsidR="00D81857" w:rsidRPr="003A6625" w:rsidRDefault="00D81857" w:rsidP="000F0FE6">
            <w:pPr>
              <w:autoSpaceDE w:val="0"/>
              <w:autoSpaceDN w:val="0"/>
              <w:adjustRightInd w:val="0"/>
              <w:rPr>
                <w:rFonts w:asciiTheme="minorHAnsi" w:hAnsiTheme="minorHAnsi" w:cs="Times New Roman"/>
                <w:szCs w:val="24"/>
                <w:lang w:val="en-US"/>
              </w:rPr>
            </w:pPr>
            <w:r w:rsidRPr="003A6625">
              <w:rPr>
                <w:rFonts w:asciiTheme="minorHAnsi" w:hAnsiTheme="minorHAnsi" w:cs="Times New Roman"/>
                <w:szCs w:val="24"/>
                <w:lang w:val="en-US"/>
              </w:rPr>
              <w:t xml:space="preserve">Week of </w:t>
            </w:r>
            <w:r w:rsidR="002F7DD7" w:rsidRPr="003A6625">
              <w:rPr>
                <w:rFonts w:asciiTheme="minorHAnsi" w:hAnsiTheme="minorHAnsi" w:cs="Times New Roman"/>
                <w:szCs w:val="24"/>
                <w:lang w:val="en-US"/>
              </w:rPr>
              <w:t xml:space="preserve">Feb </w:t>
            </w:r>
            <w:r w:rsidR="000F0FE6" w:rsidRPr="003A6625">
              <w:rPr>
                <w:rFonts w:asciiTheme="minorHAnsi" w:hAnsiTheme="minorHAnsi" w:cs="Times New Roman"/>
                <w:szCs w:val="24"/>
                <w:lang w:val="en-US"/>
              </w:rPr>
              <w:t>1</w:t>
            </w:r>
          </w:p>
        </w:tc>
        <w:tc>
          <w:tcPr>
            <w:tcW w:w="7824" w:type="dxa"/>
          </w:tcPr>
          <w:p w14:paraId="29DA5C61" w14:textId="3695470A" w:rsidR="00D81857" w:rsidRPr="003A6625" w:rsidRDefault="00D81857" w:rsidP="000F0FE6">
            <w:pPr>
              <w:autoSpaceDE w:val="0"/>
              <w:autoSpaceDN w:val="0"/>
              <w:adjustRightInd w:val="0"/>
              <w:rPr>
                <w:rFonts w:asciiTheme="minorHAnsi" w:hAnsiTheme="minorHAnsi" w:cs="Times New Roman"/>
                <w:szCs w:val="24"/>
                <w:lang w:val="en-US"/>
              </w:rPr>
            </w:pPr>
            <w:r w:rsidRPr="003A6625">
              <w:rPr>
                <w:rFonts w:asciiTheme="minorHAnsi" w:hAnsiTheme="minorHAnsi" w:cs="Times New Roman"/>
                <w:szCs w:val="24"/>
                <w:lang w:val="en-US"/>
              </w:rPr>
              <w:t>Agree on the final Concept Note</w:t>
            </w:r>
          </w:p>
          <w:p w14:paraId="7409D52C" w14:textId="77777777" w:rsidR="00D81857" w:rsidRPr="003A6625" w:rsidRDefault="00D81857" w:rsidP="000F0FE6">
            <w:pPr>
              <w:autoSpaceDE w:val="0"/>
              <w:autoSpaceDN w:val="0"/>
              <w:adjustRightInd w:val="0"/>
              <w:rPr>
                <w:rFonts w:asciiTheme="minorHAnsi" w:hAnsiTheme="minorHAnsi" w:cs="Times New Roman"/>
                <w:szCs w:val="24"/>
                <w:lang w:val="en-US"/>
              </w:rPr>
            </w:pPr>
            <w:r w:rsidRPr="003A6625">
              <w:rPr>
                <w:rFonts w:asciiTheme="minorHAnsi" w:hAnsiTheme="minorHAnsi" w:cs="Times New Roman"/>
                <w:szCs w:val="24"/>
                <w:lang w:val="en-US"/>
              </w:rPr>
              <w:t>Identify members of the</w:t>
            </w:r>
          </w:p>
          <w:p w14:paraId="1FD019D0" w14:textId="41838EB6" w:rsidR="00D81857" w:rsidRPr="003A6625" w:rsidRDefault="00D81857" w:rsidP="000F0FE6">
            <w:pPr>
              <w:pStyle w:val="ListParagraph"/>
              <w:numPr>
                <w:ilvl w:val="0"/>
                <w:numId w:val="26"/>
              </w:numPr>
              <w:autoSpaceDE w:val="0"/>
              <w:autoSpaceDN w:val="0"/>
              <w:adjustRightInd w:val="0"/>
              <w:rPr>
                <w:rFonts w:asciiTheme="minorHAnsi" w:hAnsiTheme="minorHAnsi" w:cs="Times New Roman"/>
                <w:szCs w:val="24"/>
                <w:lang w:val="en-US"/>
              </w:rPr>
            </w:pPr>
            <w:r w:rsidRPr="003A6625">
              <w:rPr>
                <w:rFonts w:asciiTheme="minorHAnsi" w:hAnsiTheme="minorHAnsi" w:cs="Times New Roman"/>
                <w:szCs w:val="24"/>
                <w:lang w:val="en-US"/>
              </w:rPr>
              <w:t>Technical Team</w:t>
            </w:r>
          </w:p>
          <w:p w14:paraId="1C6CDC25" w14:textId="77777777" w:rsidR="00D81857" w:rsidRPr="003A6625" w:rsidRDefault="00D81857" w:rsidP="000F0FE6">
            <w:pPr>
              <w:pStyle w:val="ListParagraph"/>
              <w:numPr>
                <w:ilvl w:val="0"/>
                <w:numId w:val="26"/>
              </w:numPr>
              <w:autoSpaceDE w:val="0"/>
              <w:autoSpaceDN w:val="0"/>
              <w:adjustRightInd w:val="0"/>
              <w:rPr>
                <w:rFonts w:asciiTheme="minorHAnsi" w:hAnsiTheme="minorHAnsi" w:cs="Times New Roman"/>
                <w:szCs w:val="24"/>
                <w:lang w:val="en-US"/>
              </w:rPr>
            </w:pPr>
            <w:r w:rsidRPr="003A6625">
              <w:rPr>
                <w:rFonts w:asciiTheme="minorHAnsi" w:hAnsiTheme="minorHAnsi" w:cs="Times New Roman"/>
                <w:szCs w:val="24"/>
                <w:lang w:val="en-US"/>
              </w:rPr>
              <w:t>Counterpart Team</w:t>
            </w:r>
          </w:p>
          <w:p w14:paraId="7AC3C136" w14:textId="77777777" w:rsidR="00D81857" w:rsidRPr="003A6625" w:rsidRDefault="00D81857" w:rsidP="000F0FE6">
            <w:pPr>
              <w:pStyle w:val="ListParagraph"/>
              <w:numPr>
                <w:ilvl w:val="0"/>
                <w:numId w:val="26"/>
              </w:numPr>
              <w:autoSpaceDE w:val="0"/>
              <w:autoSpaceDN w:val="0"/>
              <w:adjustRightInd w:val="0"/>
              <w:rPr>
                <w:rFonts w:asciiTheme="minorHAnsi" w:hAnsiTheme="minorHAnsi" w:cs="Times New Roman"/>
                <w:szCs w:val="24"/>
                <w:lang w:val="en-US"/>
              </w:rPr>
            </w:pPr>
            <w:r w:rsidRPr="003A6625">
              <w:rPr>
                <w:rFonts w:asciiTheme="minorHAnsi" w:hAnsiTheme="minorHAnsi" w:cs="Times New Roman"/>
                <w:szCs w:val="24"/>
                <w:lang w:val="en-US"/>
              </w:rPr>
              <w:t>Leads</w:t>
            </w:r>
          </w:p>
          <w:p w14:paraId="7A6C79AC" w14:textId="77777777" w:rsidR="00D81857" w:rsidRPr="003A6625" w:rsidRDefault="00D81857" w:rsidP="000F0FE6">
            <w:pPr>
              <w:pStyle w:val="ListParagraph"/>
              <w:numPr>
                <w:ilvl w:val="0"/>
                <w:numId w:val="26"/>
              </w:numPr>
              <w:autoSpaceDE w:val="0"/>
              <w:autoSpaceDN w:val="0"/>
              <w:adjustRightInd w:val="0"/>
              <w:rPr>
                <w:rFonts w:asciiTheme="minorHAnsi" w:hAnsiTheme="minorHAnsi" w:cs="Times New Roman"/>
                <w:szCs w:val="24"/>
                <w:lang w:val="en-US"/>
              </w:rPr>
            </w:pPr>
            <w:r w:rsidRPr="003A6625">
              <w:rPr>
                <w:rFonts w:asciiTheme="minorHAnsi" w:hAnsiTheme="minorHAnsi" w:cs="Times New Roman"/>
                <w:szCs w:val="24"/>
                <w:lang w:val="en-US"/>
              </w:rPr>
              <w:t>Co-Leads</w:t>
            </w:r>
          </w:p>
          <w:p w14:paraId="3CAA106B" w14:textId="77777777" w:rsidR="00D81857" w:rsidRPr="003A6625" w:rsidRDefault="00D81857" w:rsidP="000F0FE6">
            <w:pPr>
              <w:autoSpaceDE w:val="0"/>
              <w:autoSpaceDN w:val="0"/>
              <w:adjustRightInd w:val="0"/>
              <w:rPr>
                <w:rFonts w:asciiTheme="minorHAnsi" w:hAnsiTheme="minorHAnsi" w:cs="Times New Roman"/>
                <w:szCs w:val="24"/>
                <w:lang w:val="en-US"/>
              </w:rPr>
            </w:pPr>
            <w:r w:rsidRPr="003A6625">
              <w:rPr>
                <w:rFonts w:asciiTheme="minorHAnsi" w:hAnsiTheme="minorHAnsi" w:cs="Times New Roman"/>
                <w:szCs w:val="24"/>
                <w:lang w:val="en-US"/>
              </w:rPr>
              <w:t>Assign topics</w:t>
            </w:r>
          </w:p>
          <w:p w14:paraId="3E7262B4" w14:textId="7F0FD41B" w:rsidR="00D81857" w:rsidRPr="003A6625" w:rsidRDefault="00D81857" w:rsidP="000F0FE6">
            <w:pPr>
              <w:autoSpaceDE w:val="0"/>
              <w:autoSpaceDN w:val="0"/>
              <w:adjustRightInd w:val="0"/>
              <w:rPr>
                <w:rFonts w:asciiTheme="minorHAnsi" w:hAnsiTheme="minorHAnsi" w:cs="Times New Roman"/>
                <w:szCs w:val="24"/>
                <w:lang w:val="en-US"/>
              </w:rPr>
            </w:pPr>
            <w:r w:rsidRPr="003A6625">
              <w:rPr>
                <w:rFonts w:asciiTheme="minorHAnsi" w:hAnsiTheme="minorHAnsi" w:cs="Times New Roman"/>
                <w:szCs w:val="24"/>
                <w:lang w:val="en-US"/>
              </w:rPr>
              <w:t xml:space="preserve">Create a </w:t>
            </w:r>
            <w:r w:rsidR="00451E90" w:rsidRPr="003A6625">
              <w:rPr>
                <w:rFonts w:asciiTheme="minorHAnsi" w:hAnsiTheme="minorHAnsi" w:cs="Times New Roman"/>
                <w:szCs w:val="24"/>
                <w:lang w:val="en-US"/>
              </w:rPr>
              <w:t>drop box</w:t>
            </w:r>
            <w:r w:rsidRPr="003A6625">
              <w:rPr>
                <w:rFonts w:asciiTheme="minorHAnsi" w:hAnsiTheme="minorHAnsi" w:cs="Times New Roman"/>
                <w:szCs w:val="24"/>
                <w:lang w:val="en-US"/>
              </w:rPr>
              <w:t xml:space="preserve"> folder/link for the workshop materials</w:t>
            </w:r>
          </w:p>
        </w:tc>
      </w:tr>
      <w:tr w:rsidR="002F7DD7" w:rsidRPr="00AC7057" w14:paraId="0914FC07" w14:textId="77777777" w:rsidTr="002F7DD7">
        <w:trPr>
          <w:trHeight w:val="1016"/>
        </w:trPr>
        <w:tc>
          <w:tcPr>
            <w:tcW w:w="2272" w:type="dxa"/>
          </w:tcPr>
          <w:p w14:paraId="4B66E674" w14:textId="08E78384" w:rsidR="00D81857" w:rsidRPr="003A6625" w:rsidRDefault="00D81857" w:rsidP="000F0FE6">
            <w:pPr>
              <w:autoSpaceDE w:val="0"/>
              <w:autoSpaceDN w:val="0"/>
              <w:adjustRightInd w:val="0"/>
              <w:rPr>
                <w:rFonts w:asciiTheme="minorHAnsi" w:hAnsiTheme="minorHAnsi" w:cs="Times New Roman"/>
                <w:szCs w:val="24"/>
                <w:lang w:val="en-US"/>
              </w:rPr>
            </w:pPr>
            <w:r w:rsidRPr="003A6625">
              <w:rPr>
                <w:rFonts w:asciiTheme="minorHAnsi" w:hAnsiTheme="minorHAnsi" w:cs="Times New Roman"/>
                <w:szCs w:val="24"/>
                <w:lang w:val="en-US"/>
              </w:rPr>
              <w:t xml:space="preserve">Week of </w:t>
            </w:r>
            <w:r w:rsidR="002F7DD7" w:rsidRPr="003A6625">
              <w:rPr>
                <w:rFonts w:asciiTheme="minorHAnsi" w:hAnsiTheme="minorHAnsi" w:cs="Times New Roman"/>
                <w:szCs w:val="24"/>
                <w:lang w:val="en-US"/>
              </w:rPr>
              <w:t xml:space="preserve">Feb </w:t>
            </w:r>
            <w:r w:rsidR="000F0FE6" w:rsidRPr="003A6625">
              <w:rPr>
                <w:rFonts w:asciiTheme="minorHAnsi" w:hAnsiTheme="minorHAnsi" w:cs="Times New Roman"/>
                <w:szCs w:val="24"/>
                <w:lang w:val="en-US"/>
              </w:rPr>
              <w:t>8</w:t>
            </w:r>
          </w:p>
          <w:p w14:paraId="04FF4359" w14:textId="52A9D23A" w:rsidR="00D81857" w:rsidRPr="003A6625" w:rsidRDefault="00D81857" w:rsidP="000F0FE6">
            <w:pPr>
              <w:autoSpaceDE w:val="0"/>
              <w:autoSpaceDN w:val="0"/>
              <w:adjustRightInd w:val="0"/>
              <w:rPr>
                <w:rFonts w:asciiTheme="minorHAnsi" w:hAnsiTheme="minorHAnsi" w:cs="Times New Roman"/>
                <w:szCs w:val="24"/>
                <w:lang w:val="en-US"/>
              </w:rPr>
            </w:pPr>
          </w:p>
        </w:tc>
        <w:tc>
          <w:tcPr>
            <w:tcW w:w="7824" w:type="dxa"/>
          </w:tcPr>
          <w:p w14:paraId="499C7205" w14:textId="4FE8A765" w:rsidR="00D81857" w:rsidRPr="003A6625" w:rsidRDefault="00D81857" w:rsidP="000F0FE6">
            <w:pPr>
              <w:autoSpaceDE w:val="0"/>
              <w:autoSpaceDN w:val="0"/>
              <w:adjustRightInd w:val="0"/>
              <w:rPr>
                <w:rFonts w:asciiTheme="minorHAnsi" w:hAnsiTheme="minorHAnsi" w:cs="Times New Roman"/>
                <w:szCs w:val="24"/>
                <w:lang w:val="en-US"/>
              </w:rPr>
            </w:pPr>
            <w:r w:rsidRPr="003A6625">
              <w:rPr>
                <w:rFonts w:asciiTheme="minorHAnsi" w:hAnsiTheme="minorHAnsi" w:cs="Times New Roman"/>
                <w:szCs w:val="24"/>
                <w:lang w:val="en-US"/>
              </w:rPr>
              <w:t xml:space="preserve">Prepare session guides, power points and other materials and upload in the </w:t>
            </w:r>
            <w:r w:rsidR="00451E90" w:rsidRPr="003A6625">
              <w:rPr>
                <w:rFonts w:asciiTheme="minorHAnsi" w:hAnsiTheme="minorHAnsi" w:cs="Times New Roman"/>
                <w:szCs w:val="24"/>
                <w:lang w:val="en-US"/>
              </w:rPr>
              <w:t>drop box</w:t>
            </w:r>
          </w:p>
          <w:p w14:paraId="054E34F1" w14:textId="77777777" w:rsidR="00D81857" w:rsidRPr="003A6625" w:rsidRDefault="00D81857" w:rsidP="000F0FE6">
            <w:pPr>
              <w:autoSpaceDE w:val="0"/>
              <w:autoSpaceDN w:val="0"/>
              <w:adjustRightInd w:val="0"/>
              <w:rPr>
                <w:rFonts w:asciiTheme="minorHAnsi" w:hAnsiTheme="minorHAnsi" w:cs="Times New Roman"/>
                <w:szCs w:val="24"/>
                <w:lang w:val="en-US"/>
              </w:rPr>
            </w:pPr>
            <w:r w:rsidRPr="003A6625">
              <w:rPr>
                <w:rFonts w:asciiTheme="minorHAnsi" w:hAnsiTheme="minorHAnsi" w:cs="Times New Roman"/>
                <w:szCs w:val="24"/>
                <w:lang w:val="en-US"/>
              </w:rPr>
              <w:t xml:space="preserve">Provide peer-to-peer suggestions on the materials </w:t>
            </w:r>
          </w:p>
          <w:p w14:paraId="0987B65D" w14:textId="77777777" w:rsidR="00F16C7F" w:rsidRPr="003A6625" w:rsidRDefault="00F16C7F" w:rsidP="000F0FE6">
            <w:pPr>
              <w:autoSpaceDE w:val="0"/>
              <w:autoSpaceDN w:val="0"/>
              <w:adjustRightInd w:val="0"/>
              <w:rPr>
                <w:rFonts w:asciiTheme="minorHAnsi" w:hAnsiTheme="minorHAnsi" w:cs="Times New Roman"/>
                <w:szCs w:val="24"/>
                <w:lang w:val="en-US"/>
              </w:rPr>
            </w:pPr>
            <w:r w:rsidRPr="003A6625">
              <w:rPr>
                <w:rFonts w:asciiTheme="minorHAnsi" w:hAnsiTheme="minorHAnsi" w:cs="Times New Roman"/>
                <w:szCs w:val="24"/>
                <w:lang w:val="en-US"/>
              </w:rPr>
              <w:t xml:space="preserve">Decide between a field visit or a table top exercise </w:t>
            </w:r>
          </w:p>
          <w:p w14:paraId="4FC75A37" w14:textId="366BCAC7" w:rsidR="00F16C7F" w:rsidRPr="003A6625" w:rsidRDefault="00F16C7F" w:rsidP="000F0FE6">
            <w:pPr>
              <w:autoSpaceDE w:val="0"/>
              <w:autoSpaceDN w:val="0"/>
              <w:adjustRightInd w:val="0"/>
              <w:rPr>
                <w:rFonts w:asciiTheme="minorHAnsi" w:hAnsiTheme="minorHAnsi" w:cs="Times New Roman"/>
                <w:szCs w:val="24"/>
                <w:lang w:val="en-US"/>
              </w:rPr>
            </w:pPr>
            <w:r w:rsidRPr="003A6625">
              <w:rPr>
                <w:rFonts w:asciiTheme="minorHAnsi" w:hAnsiTheme="minorHAnsi" w:cs="Times New Roman"/>
                <w:szCs w:val="24"/>
                <w:lang w:val="en-US"/>
              </w:rPr>
              <w:t xml:space="preserve">Send official invitations to participants and resource persons </w:t>
            </w:r>
          </w:p>
        </w:tc>
      </w:tr>
      <w:tr w:rsidR="002F7DD7" w:rsidRPr="00AC7057" w14:paraId="655C9EDE" w14:textId="77777777" w:rsidTr="002F7DD7">
        <w:trPr>
          <w:trHeight w:val="341"/>
        </w:trPr>
        <w:tc>
          <w:tcPr>
            <w:tcW w:w="2272" w:type="dxa"/>
          </w:tcPr>
          <w:p w14:paraId="051545CE" w14:textId="6CB4AE22" w:rsidR="00D81857" w:rsidRPr="003A6625" w:rsidRDefault="00D81857" w:rsidP="000F0FE6">
            <w:pPr>
              <w:autoSpaceDE w:val="0"/>
              <w:autoSpaceDN w:val="0"/>
              <w:adjustRightInd w:val="0"/>
              <w:rPr>
                <w:rFonts w:asciiTheme="minorHAnsi" w:hAnsiTheme="minorHAnsi" w:cs="Times New Roman"/>
                <w:szCs w:val="24"/>
                <w:lang w:val="en-US"/>
              </w:rPr>
            </w:pPr>
            <w:r w:rsidRPr="003A6625">
              <w:rPr>
                <w:rFonts w:asciiTheme="minorHAnsi" w:hAnsiTheme="minorHAnsi" w:cs="Times New Roman"/>
                <w:szCs w:val="24"/>
                <w:lang w:val="en-US"/>
              </w:rPr>
              <w:t xml:space="preserve">Week of </w:t>
            </w:r>
            <w:r w:rsidR="002F7DD7" w:rsidRPr="003A6625">
              <w:rPr>
                <w:rFonts w:asciiTheme="minorHAnsi" w:hAnsiTheme="minorHAnsi" w:cs="Times New Roman"/>
                <w:szCs w:val="24"/>
                <w:lang w:val="en-US"/>
              </w:rPr>
              <w:t>Feb</w:t>
            </w:r>
            <w:r w:rsidR="000F0FE6" w:rsidRPr="003A6625">
              <w:rPr>
                <w:rFonts w:asciiTheme="minorHAnsi" w:hAnsiTheme="minorHAnsi" w:cs="Times New Roman"/>
                <w:szCs w:val="24"/>
                <w:lang w:val="en-US"/>
              </w:rPr>
              <w:t xml:space="preserve"> 15</w:t>
            </w:r>
          </w:p>
        </w:tc>
        <w:tc>
          <w:tcPr>
            <w:tcW w:w="7824" w:type="dxa"/>
          </w:tcPr>
          <w:p w14:paraId="1C23983A" w14:textId="59FDB8C2" w:rsidR="00F16C7F" w:rsidRPr="003A6625" w:rsidRDefault="00D81857" w:rsidP="000F0FE6">
            <w:pPr>
              <w:autoSpaceDE w:val="0"/>
              <w:autoSpaceDN w:val="0"/>
              <w:adjustRightInd w:val="0"/>
              <w:rPr>
                <w:rFonts w:asciiTheme="minorHAnsi" w:hAnsiTheme="minorHAnsi" w:cs="Times New Roman"/>
                <w:szCs w:val="24"/>
                <w:lang w:val="en-US"/>
              </w:rPr>
            </w:pPr>
            <w:r w:rsidRPr="003A6625">
              <w:rPr>
                <w:rFonts w:asciiTheme="minorHAnsi" w:hAnsiTheme="minorHAnsi" w:cs="Times New Roman"/>
                <w:szCs w:val="24"/>
                <w:lang w:val="en-US"/>
              </w:rPr>
              <w:t xml:space="preserve">Revise and finalize session guides, power points and other materials and upload in the </w:t>
            </w:r>
            <w:r w:rsidR="00451E90" w:rsidRPr="003A6625">
              <w:rPr>
                <w:rFonts w:asciiTheme="minorHAnsi" w:hAnsiTheme="minorHAnsi" w:cs="Times New Roman"/>
                <w:szCs w:val="24"/>
                <w:lang w:val="en-US"/>
              </w:rPr>
              <w:t>drop box</w:t>
            </w:r>
          </w:p>
        </w:tc>
      </w:tr>
      <w:tr w:rsidR="002F7DD7" w:rsidRPr="00AC7057" w14:paraId="42F6EEF2" w14:textId="77777777" w:rsidTr="002F7DD7">
        <w:trPr>
          <w:trHeight w:val="68"/>
        </w:trPr>
        <w:tc>
          <w:tcPr>
            <w:tcW w:w="2272" w:type="dxa"/>
          </w:tcPr>
          <w:p w14:paraId="014C55E8" w14:textId="2EC0048B" w:rsidR="00D81857" w:rsidRPr="003A6625" w:rsidRDefault="00D81857" w:rsidP="000F0FE6">
            <w:pPr>
              <w:autoSpaceDE w:val="0"/>
              <w:autoSpaceDN w:val="0"/>
              <w:adjustRightInd w:val="0"/>
              <w:rPr>
                <w:rFonts w:asciiTheme="minorHAnsi" w:hAnsiTheme="minorHAnsi" w:cs="Times New Roman"/>
                <w:szCs w:val="24"/>
                <w:lang w:val="en-US"/>
              </w:rPr>
            </w:pPr>
            <w:r w:rsidRPr="003A6625">
              <w:rPr>
                <w:rFonts w:asciiTheme="minorHAnsi" w:hAnsiTheme="minorHAnsi" w:cs="Times New Roman"/>
                <w:szCs w:val="24"/>
                <w:lang w:val="en-US"/>
              </w:rPr>
              <w:t xml:space="preserve">Week of </w:t>
            </w:r>
            <w:r w:rsidR="002F7DD7" w:rsidRPr="003A6625">
              <w:rPr>
                <w:rFonts w:asciiTheme="minorHAnsi" w:hAnsiTheme="minorHAnsi" w:cs="Times New Roman"/>
                <w:szCs w:val="24"/>
                <w:lang w:val="en-US"/>
              </w:rPr>
              <w:t xml:space="preserve">Feb </w:t>
            </w:r>
            <w:r w:rsidR="000F0FE6" w:rsidRPr="003A6625">
              <w:rPr>
                <w:rFonts w:asciiTheme="minorHAnsi" w:hAnsiTheme="minorHAnsi" w:cs="Times New Roman"/>
                <w:szCs w:val="24"/>
                <w:lang w:val="en-US"/>
              </w:rPr>
              <w:t>22</w:t>
            </w:r>
          </w:p>
        </w:tc>
        <w:tc>
          <w:tcPr>
            <w:tcW w:w="7824" w:type="dxa"/>
          </w:tcPr>
          <w:p w14:paraId="68884400" w14:textId="0706EF1E" w:rsidR="00D81857" w:rsidRPr="003A6625" w:rsidRDefault="00A60E89" w:rsidP="000F0FE6">
            <w:pPr>
              <w:autoSpaceDE w:val="0"/>
              <w:autoSpaceDN w:val="0"/>
              <w:adjustRightInd w:val="0"/>
              <w:rPr>
                <w:rFonts w:asciiTheme="minorHAnsi" w:hAnsiTheme="minorHAnsi" w:cs="Times New Roman"/>
                <w:szCs w:val="24"/>
                <w:lang w:val="en-US"/>
              </w:rPr>
            </w:pPr>
            <w:r w:rsidRPr="003A6625">
              <w:rPr>
                <w:rFonts w:asciiTheme="minorHAnsi" w:hAnsiTheme="minorHAnsi" w:cs="Times New Roman"/>
                <w:szCs w:val="24"/>
                <w:lang w:val="en-US"/>
              </w:rPr>
              <w:t>Share preparation updates re logistics, participants, resource persons</w:t>
            </w:r>
          </w:p>
        </w:tc>
      </w:tr>
      <w:tr w:rsidR="002F7DD7" w:rsidRPr="00AC7057" w14:paraId="01D8D369" w14:textId="77777777" w:rsidTr="002F7DD7">
        <w:trPr>
          <w:trHeight w:val="606"/>
        </w:trPr>
        <w:tc>
          <w:tcPr>
            <w:tcW w:w="2272" w:type="dxa"/>
          </w:tcPr>
          <w:p w14:paraId="321588D4" w14:textId="6BCBF12D" w:rsidR="00D81857" w:rsidRPr="003A6625" w:rsidRDefault="00D81857" w:rsidP="000F0FE6">
            <w:pPr>
              <w:autoSpaceDE w:val="0"/>
              <w:autoSpaceDN w:val="0"/>
              <w:adjustRightInd w:val="0"/>
              <w:rPr>
                <w:rFonts w:asciiTheme="minorHAnsi" w:hAnsiTheme="minorHAnsi" w:cs="Times New Roman"/>
                <w:szCs w:val="24"/>
                <w:lang w:val="en-US"/>
              </w:rPr>
            </w:pPr>
            <w:r w:rsidRPr="003A6625">
              <w:rPr>
                <w:rFonts w:asciiTheme="minorHAnsi" w:hAnsiTheme="minorHAnsi" w:cs="Times New Roman"/>
                <w:szCs w:val="24"/>
                <w:lang w:val="en-US"/>
              </w:rPr>
              <w:t xml:space="preserve">Week of </w:t>
            </w:r>
            <w:r w:rsidR="002F7DD7" w:rsidRPr="003A6625">
              <w:rPr>
                <w:rFonts w:asciiTheme="minorHAnsi" w:hAnsiTheme="minorHAnsi" w:cs="Times New Roman"/>
                <w:szCs w:val="24"/>
                <w:lang w:val="en-US"/>
              </w:rPr>
              <w:t xml:space="preserve">Feb </w:t>
            </w:r>
            <w:r w:rsidR="000F0FE6" w:rsidRPr="003A6625">
              <w:rPr>
                <w:rFonts w:asciiTheme="minorHAnsi" w:hAnsiTheme="minorHAnsi" w:cs="Times New Roman"/>
                <w:szCs w:val="24"/>
                <w:lang w:val="en-US"/>
              </w:rPr>
              <w:t>2</w:t>
            </w:r>
            <w:r w:rsidR="002F7DD7" w:rsidRPr="003A6625">
              <w:rPr>
                <w:rFonts w:asciiTheme="minorHAnsi" w:hAnsiTheme="minorHAnsi" w:cs="Times New Roman"/>
                <w:szCs w:val="24"/>
                <w:lang w:val="en-US"/>
              </w:rPr>
              <w:t>9</w:t>
            </w:r>
          </w:p>
        </w:tc>
        <w:tc>
          <w:tcPr>
            <w:tcW w:w="7824" w:type="dxa"/>
          </w:tcPr>
          <w:p w14:paraId="7F2EF551" w14:textId="00C8AFAC" w:rsidR="00D81857" w:rsidRPr="003A6625" w:rsidRDefault="00830E26" w:rsidP="000F0FE6">
            <w:pPr>
              <w:autoSpaceDE w:val="0"/>
              <w:autoSpaceDN w:val="0"/>
              <w:adjustRightInd w:val="0"/>
              <w:rPr>
                <w:rFonts w:asciiTheme="minorHAnsi" w:hAnsiTheme="minorHAnsi" w:cs="Times New Roman"/>
                <w:szCs w:val="24"/>
                <w:lang w:val="en-US"/>
              </w:rPr>
            </w:pPr>
            <w:r w:rsidRPr="003A6625">
              <w:rPr>
                <w:rFonts w:asciiTheme="minorHAnsi" w:hAnsiTheme="minorHAnsi" w:cs="Times New Roman"/>
                <w:szCs w:val="24"/>
                <w:lang w:val="en-US"/>
              </w:rPr>
              <w:t>Final week of preparations to ensure that all materials are ready and confirmation of participants and speakers are completed</w:t>
            </w:r>
          </w:p>
        </w:tc>
      </w:tr>
    </w:tbl>
    <w:p w14:paraId="67F346E0" w14:textId="77777777" w:rsidR="00D81857" w:rsidRDefault="00D81857" w:rsidP="00AC15DC">
      <w:pPr>
        <w:autoSpaceDE w:val="0"/>
        <w:autoSpaceDN w:val="0"/>
        <w:adjustRightInd w:val="0"/>
        <w:spacing w:after="0" w:line="240" w:lineRule="auto"/>
        <w:jc w:val="both"/>
        <w:rPr>
          <w:rFonts w:ascii="Times New Roman" w:hAnsi="Times New Roman" w:cs="Times New Roman"/>
          <w:sz w:val="24"/>
          <w:szCs w:val="24"/>
          <w:lang w:val="en-US"/>
        </w:rPr>
      </w:pPr>
    </w:p>
    <w:sectPr w:rsidR="00D81857" w:rsidSect="001041E8">
      <w:footerReference w:type="default" r:id="rId11"/>
      <w:pgSz w:w="12240" w:h="15840"/>
      <w:pgMar w:top="1440" w:right="1440" w:bottom="124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3DA65" w14:textId="77777777" w:rsidR="009378F1" w:rsidRDefault="009378F1" w:rsidP="005B1332">
      <w:pPr>
        <w:spacing w:after="0" w:line="240" w:lineRule="auto"/>
      </w:pPr>
      <w:r>
        <w:separator/>
      </w:r>
    </w:p>
  </w:endnote>
  <w:endnote w:type="continuationSeparator" w:id="0">
    <w:p w14:paraId="1D461489" w14:textId="77777777" w:rsidR="009378F1" w:rsidRDefault="009378F1" w:rsidP="005B1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521343"/>
      <w:docPartObj>
        <w:docPartGallery w:val="Page Numbers (Bottom of Page)"/>
        <w:docPartUnique/>
      </w:docPartObj>
    </w:sdtPr>
    <w:sdtEndPr>
      <w:rPr>
        <w:noProof/>
      </w:rPr>
    </w:sdtEndPr>
    <w:sdtContent>
      <w:p w14:paraId="7D9B9250" w14:textId="77777777" w:rsidR="001010BB" w:rsidRDefault="001010BB">
        <w:pPr>
          <w:pStyle w:val="Footer"/>
          <w:jc w:val="right"/>
        </w:pPr>
        <w:r>
          <w:fldChar w:fldCharType="begin"/>
        </w:r>
        <w:r>
          <w:instrText xml:space="preserve"> PAGE   \* MERGEFORMAT </w:instrText>
        </w:r>
        <w:r>
          <w:fldChar w:fldCharType="separate"/>
        </w:r>
        <w:r w:rsidR="00526881">
          <w:rPr>
            <w:noProof/>
          </w:rPr>
          <w:t>2</w:t>
        </w:r>
        <w:r>
          <w:rPr>
            <w:noProof/>
          </w:rPr>
          <w:fldChar w:fldCharType="end"/>
        </w:r>
      </w:p>
    </w:sdtContent>
  </w:sdt>
  <w:p w14:paraId="5448FBBA" w14:textId="77777777" w:rsidR="001010BB" w:rsidRDefault="001010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59150" w14:textId="77777777" w:rsidR="009378F1" w:rsidRDefault="009378F1" w:rsidP="005B1332">
      <w:pPr>
        <w:spacing w:after="0" w:line="240" w:lineRule="auto"/>
      </w:pPr>
      <w:r>
        <w:separator/>
      </w:r>
    </w:p>
  </w:footnote>
  <w:footnote w:type="continuationSeparator" w:id="0">
    <w:p w14:paraId="158A2058" w14:textId="77777777" w:rsidR="009378F1" w:rsidRDefault="009378F1" w:rsidP="005B1332">
      <w:pPr>
        <w:spacing w:after="0" w:line="240" w:lineRule="auto"/>
      </w:pPr>
      <w:r>
        <w:continuationSeparator/>
      </w:r>
    </w:p>
  </w:footnote>
  <w:footnote w:id="1">
    <w:p w14:paraId="6C6751DF" w14:textId="77777777" w:rsidR="00A57CE9" w:rsidRPr="00CB3C7E" w:rsidRDefault="00A57CE9" w:rsidP="00A57CE9">
      <w:pPr>
        <w:pStyle w:val="FootnoteText"/>
        <w:rPr>
          <w:rFonts w:asciiTheme="minorHAnsi" w:hAnsiTheme="minorHAnsi"/>
          <w:sz w:val="16"/>
        </w:rPr>
      </w:pPr>
      <w:r w:rsidRPr="00CB3C7E">
        <w:rPr>
          <w:rStyle w:val="FootnoteReference"/>
          <w:rFonts w:asciiTheme="minorHAnsi" w:hAnsiTheme="minorHAnsi"/>
          <w:sz w:val="16"/>
        </w:rPr>
        <w:footnoteRef/>
      </w:r>
      <w:r w:rsidRPr="00CB3C7E">
        <w:rPr>
          <w:rFonts w:asciiTheme="minorHAnsi" w:hAnsiTheme="minorHAnsi"/>
          <w:sz w:val="16"/>
        </w:rPr>
        <w:t xml:space="preserve"> Some of the identified CC related risks sea level rise, loss of land (invaded by sand and salt), change of weather patterns, increase of frequency and intensity of cyclones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651D0"/>
    <w:multiLevelType w:val="hybridMultilevel"/>
    <w:tmpl w:val="D750B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47CB1"/>
    <w:multiLevelType w:val="hybridMultilevel"/>
    <w:tmpl w:val="7CCE640C"/>
    <w:lvl w:ilvl="0" w:tplc="CBB67AEE">
      <w:start w:val="8"/>
      <w:numFmt w:val="bullet"/>
      <w:lvlText w:val="-"/>
      <w:lvlJc w:val="left"/>
      <w:pPr>
        <w:ind w:left="360" w:hanging="360"/>
      </w:pPr>
      <w:rPr>
        <w:rFonts w:ascii="Times New Roman" w:eastAsia="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DC02E60"/>
    <w:multiLevelType w:val="hybridMultilevel"/>
    <w:tmpl w:val="BCD6D7A2"/>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2066E6"/>
    <w:multiLevelType w:val="hybridMultilevel"/>
    <w:tmpl w:val="BCD6D7A2"/>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0305C1"/>
    <w:multiLevelType w:val="hybridMultilevel"/>
    <w:tmpl w:val="C62E76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D3075B"/>
    <w:multiLevelType w:val="hybridMultilevel"/>
    <w:tmpl w:val="9B1AA6A8"/>
    <w:lvl w:ilvl="0" w:tplc="E102A716">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8F3E52"/>
    <w:multiLevelType w:val="hybridMultilevel"/>
    <w:tmpl w:val="15B633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3634D3"/>
    <w:multiLevelType w:val="hybridMultilevel"/>
    <w:tmpl w:val="0102E480"/>
    <w:lvl w:ilvl="0" w:tplc="50D095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790C27"/>
    <w:multiLevelType w:val="hybridMultilevel"/>
    <w:tmpl w:val="BCD6D7A2"/>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2F0F3C"/>
    <w:multiLevelType w:val="hybridMultilevel"/>
    <w:tmpl w:val="4AFAAD86"/>
    <w:lvl w:ilvl="0" w:tplc="CBB67AEE">
      <w:start w:val="8"/>
      <w:numFmt w:val="bullet"/>
      <w:lvlText w:val="-"/>
      <w:lvlJc w:val="left"/>
      <w:pPr>
        <w:ind w:left="432" w:hanging="360"/>
      </w:pPr>
      <w:rPr>
        <w:rFonts w:ascii="Times New Roman" w:eastAsia="Times New Roman" w:hAnsi="Times New Roman"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0">
    <w:nsid w:val="289B0D82"/>
    <w:multiLevelType w:val="hybridMultilevel"/>
    <w:tmpl w:val="3F423D3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473D47"/>
    <w:multiLevelType w:val="multilevel"/>
    <w:tmpl w:val="FBC2C7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32977779"/>
    <w:multiLevelType w:val="hybridMultilevel"/>
    <w:tmpl w:val="7C8A521A"/>
    <w:lvl w:ilvl="0" w:tplc="CBB67AEE">
      <w:start w:val="8"/>
      <w:numFmt w:val="bullet"/>
      <w:lvlText w:val="-"/>
      <w:lvlJc w:val="left"/>
      <w:pPr>
        <w:ind w:left="360" w:hanging="360"/>
      </w:pPr>
      <w:rPr>
        <w:rFonts w:ascii="Times New Roman" w:eastAsia="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4061462"/>
    <w:multiLevelType w:val="hybridMultilevel"/>
    <w:tmpl w:val="3080ECE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4C64C7A"/>
    <w:multiLevelType w:val="hybridMultilevel"/>
    <w:tmpl w:val="2F927EE0"/>
    <w:lvl w:ilvl="0" w:tplc="CBB67AEE">
      <w:start w:val="8"/>
      <w:numFmt w:val="bullet"/>
      <w:lvlText w:val="-"/>
      <w:lvlJc w:val="left"/>
      <w:pPr>
        <w:ind w:left="612" w:hanging="360"/>
      </w:pPr>
      <w:rPr>
        <w:rFonts w:ascii="Times New Roman" w:eastAsia="Times New Roman" w:hAnsi="Times New Roman"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5">
    <w:nsid w:val="35473104"/>
    <w:multiLevelType w:val="hybridMultilevel"/>
    <w:tmpl w:val="698C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547A1A"/>
    <w:multiLevelType w:val="hybridMultilevel"/>
    <w:tmpl w:val="2B36FFF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2F449C4"/>
    <w:multiLevelType w:val="hybridMultilevel"/>
    <w:tmpl w:val="74EE32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538499A"/>
    <w:multiLevelType w:val="hybridMultilevel"/>
    <w:tmpl w:val="AEBCFDA8"/>
    <w:lvl w:ilvl="0" w:tplc="CBB67AEE">
      <w:start w:val="8"/>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8B72CF"/>
    <w:multiLevelType w:val="hybridMultilevel"/>
    <w:tmpl w:val="D2163F2A"/>
    <w:lvl w:ilvl="0" w:tplc="8CFAC36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BC5B3D"/>
    <w:multiLevelType w:val="hybridMultilevel"/>
    <w:tmpl w:val="384649B6"/>
    <w:lvl w:ilvl="0" w:tplc="0650A9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1E7AAF"/>
    <w:multiLevelType w:val="hybridMultilevel"/>
    <w:tmpl w:val="BCD6D7A2"/>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221269"/>
    <w:multiLevelType w:val="hybridMultilevel"/>
    <w:tmpl w:val="5660273E"/>
    <w:lvl w:ilvl="0" w:tplc="CBB67AEE">
      <w:start w:val="8"/>
      <w:numFmt w:val="bullet"/>
      <w:lvlText w:val="-"/>
      <w:lvlJc w:val="left"/>
      <w:pPr>
        <w:ind w:left="360" w:hanging="360"/>
      </w:pPr>
      <w:rPr>
        <w:rFonts w:ascii="Times New Roman" w:eastAsia="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F0943C5"/>
    <w:multiLevelType w:val="hybridMultilevel"/>
    <w:tmpl w:val="2716EB0A"/>
    <w:lvl w:ilvl="0" w:tplc="CBB67AEE">
      <w:start w:val="8"/>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3565799"/>
    <w:multiLevelType w:val="hybridMultilevel"/>
    <w:tmpl w:val="BCD6D7A2"/>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84C1FF8"/>
    <w:multiLevelType w:val="hybridMultilevel"/>
    <w:tmpl w:val="3F423D3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272AF1"/>
    <w:multiLevelType w:val="hybridMultilevel"/>
    <w:tmpl w:val="3F423D3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301985"/>
    <w:multiLevelType w:val="hybridMultilevel"/>
    <w:tmpl w:val="E9842044"/>
    <w:lvl w:ilvl="0" w:tplc="CBB67AEE">
      <w:start w:val="8"/>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31724EE"/>
    <w:multiLevelType w:val="hybridMultilevel"/>
    <w:tmpl w:val="E36EB9C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9">
    <w:nsid w:val="6F056CAC"/>
    <w:multiLevelType w:val="hybridMultilevel"/>
    <w:tmpl w:val="306AA4B0"/>
    <w:lvl w:ilvl="0" w:tplc="2F74D6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BC2EF7"/>
    <w:multiLevelType w:val="hybridMultilevel"/>
    <w:tmpl w:val="C5CEE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E64098D"/>
    <w:multiLevelType w:val="hybridMultilevel"/>
    <w:tmpl w:val="2D86D124"/>
    <w:lvl w:ilvl="0" w:tplc="CBB67AEE">
      <w:start w:val="8"/>
      <w:numFmt w:val="bullet"/>
      <w:lvlText w:val="-"/>
      <w:lvlJc w:val="left"/>
      <w:pPr>
        <w:ind w:left="972" w:hanging="360"/>
      </w:pPr>
      <w:rPr>
        <w:rFonts w:ascii="Times New Roman" w:eastAsia="Times New Roman" w:hAnsi="Times New Roman"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num w:numId="1">
    <w:abstractNumId w:val="17"/>
  </w:num>
  <w:num w:numId="2">
    <w:abstractNumId w:val="27"/>
  </w:num>
  <w:num w:numId="3">
    <w:abstractNumId w:val="0"/>
  </w:num>
  <w:num w:numId="4">
    <w:abstractNumId w:val="30"/>
  </w:num>
  <w:num w:numId="5">
    <w:abstractNumId w:val="28"/>
  </w:num>
  <w:num w:numId="6">
    <w:abstractNumId w:val="16"/>
  </w:num>
  <w:num w:numId="7">
    <w:abstractNumId w:val="13"/>
  </w:num>
  <w:num w:numId="8">
    <w:abstractNumId w:val="22"/>
  </w:num>
  <w:num w:numId="9">
    <w:abstractNumId w:val="9"/>
  </w:num>
  <w:num w:numId="10">
    <w:abstractNumId w:val="23"/>
  </w:num>
  <w:num w:numId="11">
    <w:abstractNumId w:val="15"/>
  </w:num>
  <w:num w:numId="12">
    <w:abstractNumId w:val="1"/>
  </w:num>
  <w:num w:numId="13">
    <w:abstractNumId w:val="12"/>
  </w:num>
  <w:num w:numId="14">
    <w:abstractNumId w:val="14"/>
  </w:num>
  <w:num w:numId="15">
    <w:abstractNumId w:val="31"/>
  </w:num>
  <w:num w:numId="16">
    <w:abstractNumId w:val="18"/>
  </w:num>
  <w:num w:numId="17">
    <w:abstractNumId w:val="11"/>
  </w:num>
  <w:num w:numId="18">
    <w:abstractNumId w:val="5"/>
  </w:num>
  <w:num w:numId="19">
    <w:abstractNumId w:val="2"/>
  </w:num>
  <w:num w:numId="20">
    <w:abstractNumId w:val="26"/>
  </w:num>
  <w:num w:numId="21">
    <w:abstractNumId w:val="19"/>
  </w:num>
  <w:num w:numId="22">
    <w:abstractNumId w:val="20"/>
  </w:num>
  <w:num w:numId="23">
    <w:abstractNumId w:val="4"/>
  </w:num>
  <w:num w:numId="24">
    <w:abstractNumId w:val="7"/>
  </w:num>
  <w:num w:numId="25">
    <w:abstractNumId w:val="6"/>
  </w:num>
  <w:num w:numId="26">
    <w:abstractNumId w:val="29"/>
  </w:num>
  <w:num w:numId="27">
    <w:abstractNumId w:val="10"/>
  </w:num>
  <w:num w:numId="28">
    <w:abstractNumId w:val="25"/>
  </w:num>
  <w:num w:numId="29">
    <w:abstractNumId w:val="21"/>
  </w:num>
  <w:num w:numId="30">
    <w:abstractNumId w:val="8"/>
  </w:num>
  <w:num w:numId="31">
    <w:abstractNumId w:val="3"/>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44A"/>
    <w:rsid w:val="0000748F"/>
    <w:rsid w:val="00007D36"/>
    <w:rsid w:val="00013AE3"/>
    <w:rsid w:val="00013E26"/>
    <w:rsid w:val="00016967"/>
    <w:rsid w:val="000207A1"/>
    <w:rsid w:val="00021739"/>
    <w:rsid w:val="000228C1"/>
    <w:rsid w:val="000240D2"/>
    <w:rsid w:val="00024514"/>
    <w:rsid w:val="000261B9"/>
    <w:rsid w:val="00027C32"/>
    <w:rsid w:val="00030491"/>
    <w:rsid w:val="00033B66"/>
    <w:rsid w:val="00035C41"/>
    <w:rsid w:val="000416DC"/>
    <w:rsid w:val="000416E3"/>
    <w:rsid w:val="0004366A"/>
    <w:rsid w:val="00045AE5"/>
    <w:rsid w:val="0004744D"/>
    <w:rsid w:val="00047A67"/>
    <w:rsid w:val="00047BCC"/>
    <w:rsid w:val="000519B3"/>
    <w:rsid w:val="00053AF2"/>
    <w:rsid w:val="00053EA1"/>
    <w:rsid w:val="00054622"/>
    <w:rsid w:val="00054C0F"/>
    <w:rsid w:val="0005537D"/>
    <w:rsid w:val="00060C08"/>
    <w:rsid w:val="00064415"/>
    <w:rsid w:val="00077953"/>
    <w:rsid w:val="00081950"/>
    <w:rsid w:val="00090471"/>
    <w:rsid w:val="000919FF"/>
    <w:rsid w:val="00091FC0"/>
    <w:rsid w:val="0009488B"/>
    <w:rsid w:val="000A4602"/>
    <w:rsid w:val="000A7821"/>
    <w:rsid w:val="000B36D1"/>
    <w:rsid w:val="000B3E4E"/>
    <w:rsid w:val="000B41B2"/>
    <w:rsid w:val="000B4A72"/>
    <w:rsid w:val="000B74C7"/>
    <w:rsid w:val="000B7787"/>
    <w:rsid w:val="000C3E7F"/>
    <w:rsid w:val="000C4814"/>
    <w:rsid w:val="000C7568"/>
    <w:rsid w:val="000D37AC"/>
    <w:rsid w:val="000D5AF9"/>
    <w:rsid w:val="000E3AD6"/>
    <w:rsid w:val="000E6454"/>
    <w:rsid w:val="000E662B"/>
    <w:rsid w:val="000F0FE6"/>
    <w:rsid w:val="000F1F40"/>
    <w:rsid w:val="000F5240"/>
    <w:rsid w:val="000F5F32"/>
    <w:rsid w:val="00100407"/>
    <w:rsid w:val="0010057E"/>
    <w:rsid w:val="001010BB"/>
    <w:rsid w:val="001041E8"/>
    <w:rsid w:val="00106C4B"/>
    <w:rsid w:val="0011153F"/>
    <w:rsid w:val="0011397E"/>
    <w:rsid w:val="00115FD4"/>
    <w:rsid w:val="001174E1"/>
    <w:rsid w:val="001231EC"/>
    <w:rsid w:val="001269EA"/>
    <w:rsid w:val="00127EE9"/>
    <w:rsid w:val="00127FF2"/>
    <w:rsid w:val="00132010"/>
    <w:rsid w:val="001341FF"/>
    <w:rsid w:val="00137C73"/>
    <w:rsid w:val="00140A56"/>
    <w:rsid w:val="0014584F"/>
    <w:rsid w:val="00146A06"/>
    <w:rsid w:val="00146A7C"/>
    <w:rsid w:val="00147D95"/>
    <w:rsid w:val="00150923"/>
    <w:rsid w:val="00154C2C"/>
    <w:rsid w:val="00155E2C"/>
    <w:rsid w:val="001568A9"/>
    <w:rsid w:val="00162FD2"/>
    <w:rsid w:val="00163725"/>
    <w:rsid w:val="001644A7"/>
    <w:rsid w:val="00167377"/>
    <w:rsid w:val="00172767"/>
    <w:rsid w:val="0017361A"/>
    <w:rsid w:val="0017420F"/>
    <w:rsid w:val="001824B0"/>
    <w:rsid w:val="00182BA6"/>
    <w:rsid w:val="00186A63"/>
    <w:rsid w:val="001903FB"/>
    <w:rsid w:val="001925E5"/>
    <w:rsid w:val="0019685C"/>
    <w:rsid w:val="001A1B0B"/>
    <w:rsid w:val="001A4C83"/>
    <w:rsid w:val="001A5EC0"/>
    <w:rsid w:val="001A77C8"/>
    <w:rsid w:val="001B14E4"/>
    <w:rsid w:val="001B1C5B"/>
    <w:rsid w:val="001B3944"/>
    <w:rsid w:val="001B3FA8"/>
    <w:rsid w:val="001B6B53"/>
    <w:rsid w:val="001C1475"/>
    <w:rsid w:val="001C2275"/>
    <w:rsid w:val="001C5229"/>
    <w:rsid w:val="001C532B"/>
    <w:rsid w:val="001C7DBF"/>
    <w:rsid w:val="001D25E2"/>
    <w:rsid w:val="001D2A77"/>
    <w:rsid w:val="001E2A11"/>
    <w:rsid w:val="001E32B6"/>
    <w:rsid w:val="001F1D03"/>
    <w:rsid w:val="001F2085"/>
    <w:rsid w:val="001F2721"/>
    <w:rsid w:val="001F4B4A"/>
    <w:rsid w:val="001F71ED"/>
    <w:rsid w:val="001F7407"/>
    <w:rsid w:val="002052B8"/>
    <w:rsid w:val="0020701D"/>
    <w:rsid w:val="0021018A"/>
    <w:rsid w:val="00211A8D"/>
    <w:rsid w:val="002166CA"/>
    <w:rsid w:val="002210CF"/>
    <w:rsid w:val="002241B6"/>
    <w:rsid w:val="00226974"/>
    <w:rsid w:val="00236446"/>
    <w:rsid w:val="00241EF6"/>
    <w:rsid w:val="00241FF6"/>
    <w:rsid w:val="00250AB1"/>
    <w:rsid w:val="00250F61"/>
    <w:rsid w:val="00251E1B"/>
    <w:rsid w:val="00261359"/>
    <w:rsid w:val="00262567"/>
    <w:rsid w:val="0026522B"/>
    <w:rsid w:val="00266F07"/>
    <w:rsid w:val="002670D9"/>
    <w:rsid w:val="0027104A"/>
    <w:rsid w:val="0027119D"/>
    <w:rsid w:val="00271276"/>
    <w:rsid w:val="00274CB8"/>
    <w:rsid w:val="00274FE8"/>
    <w:rsid w:val="00275A6A"/>
    <w:rsid w:val="00275F21"/>
    <w:rsid w:val="002767AA"/>
    <w:rsid w:val="00277A5A"/>
    <w:rsid w:val="00284FA1"/>
    <w:rsid w:val="0029044A"/>
    <w:rsid w:val="00290902"/>
    <w:rsid w:val="0029105A"/>
    <w:rsid w:val="00291235"/>
    <w:rsid w:val="00294054"/>
    <w:rsid w:val="002948DE"/>
    <w:rsid w:val="00296114"/>
    <w:rsid w:val="002A5391"/>
    <w:rsid w:val="002A5C02"/>
    <w:rsid w:val="002A6B2C"/>
    <w:rsid w:val="002B0B59"/>
    <w:rsid w:val="002B2B5A"/>
    <w:rsid w:val="002C77DF"/>
    <w:rsid w:val="002D3278"/>
    <w:rsid w:val="002D341C"/>
    <w:rsid w:val="002D37B3"/>
    <w:rsid w:val="002E06ED"/>
    <w:rsid w:val="002E3BC8"/>
    <w:rsid w:val="002E3F02"/>
    <w:rsid w:val="002E4281"/>
    <w:rsid w:val="002E5085"/>
    <w:rsid w:val="002E70FE"/>
    <w:rsid w:val="002F49B2"/>
    <w:rsid w:val="002F52A5"/>
    <w:rsid w:val="002F7DD7"/>
    <w:rsid w:val="003000F8"/>
    <w:rsid w:val="00301CDF"/>
    <w:rsid w:val="00302940"/>
    <w:rsid w:val="00302E66"/>
    <w:rsid w:val="00307ACB"/>
    <w:rsid w:val="0031207F"/>
    <w:rsid w:val="003126CE"/>
    <w:rsid w:val="00314CBD"/>
    <w:rsid w:val="0031536A"/>
    <w:rsid w:val="00320238"/>
    <w:rsid w:val="003273FA"/>
    <w:rsid w:val="0033058D"/>
    <w:rsid w:val="00330882"/>
    <w:rsid w:val="00333ED4"/>
    <w:rsid w:val="00334F8E"/>
    <w:rsid w:val="0033559A"/>
    <w:rsid w:val="003356F0"/>
    <w:rsid w:val="003358A7"/>
    <w:rsid w:val="003411ED"/>
    <w:rsid w:val="003417A1"/>
    <w:rsid w:val="00341825"/>
    <w:rsid w:val="00351C24"/>
    <w:rsid w:val="00353F9F"/>
    <w:rsid w:val="00355D1A"/>
    <w:rsid w:val="003575CD"/>
    <w:rsid w:val="00357EA2"/>
    <w:rsid w:val="00360972"/>
    <w:rsid w:val="00360D83"/>
    <w:rsid w:val="00362000"/>
    <w:rsid w:val="00375EB2"/>
    <w:rsid w:val="00375FED"/>
    <w:rsid w:val="00376307"/>
    <w:rsid w:val="003774E0"/>
    <w:rsid w:val="003801D3"/>
    <w:rsid w:val="00380C9C"/>
    <w:rsid w:val="00381211"/>
    <w:rsid w:val="003850D2"/>
    <w:rsid w:val="0038517A"/>
    <w:rsid w:val="0039190C"/>
    <w:rsid w:val="003A0097"/>
    <w:rsid w:val="003A0DFE"/>
    <w:rsid w:val="003A0FC6"/>
    <w:rsid w:val="003A29DC"/>
    <w:rsid w:val="003A31DA"/>
    <w:rsid w:val="003A3863"/>
    <w:rsid w:val="003A6625"/>
    <w:rsid w:val="003A6E35"/>
    <w:rsid w:val="003B11BC"/>
    <w:rsid w:val="003B3D3B"/>
    <w:rsid w:val="003B3D62"/>
    <w:rsid w:val="003B4329"/>
    <w:rsid w:val="003B6417"/>
    <w:rsid w:val="003C1D11"/>
    <w:rsid w:val="003C3426"/>
    <w:rsid w:val="003C41AB"/>
    <w:rsid w:val="003C5FB5"/>
    <w:rsid w:val="003D28AC"/>
    <w:rsid w:val="003D2EF7"/>
    <w:rsid w:val="003E0AD5"/>
    <w:rsid w:val="003F00AC"/>
    <w:rsid w:val="003F2EE2"/>
    <w:rsid w:val="003F545C"/>
    <w:rsid w:val="00402491"/>
    <w:rsid w:val="00407812"/>
    <w:rsid w:val="00410DF0"/>
    <w:rsid w:val="0041169A"/>
    <w:rsid w:val="00412441"/>
    <w:rsid w:val="00414704"/>
    <w:rsid w:val="004175D9"/>
    <w:rsid w:val="004201B5"/>
    <w:rsid w:val="00424BB5"/>
    <w:rsid w:val="004263BA"/>
    <w:rsid w:val="004338CF"/>
    <w:rsid w:val="00433A48"/>
    <w:rsid w:val="00433BC8"/>
    <w:rsid w:val="00435046"/>
    <w:rsid w:val="00441399"/>
    <w:rsid w:val="0044317A"/>
    <w:rsid w:val="00447008"/>
    <w:rsid w:val="00451E90"/>
    <w:rsid w:val="004533A7"/>
    <w:rsid w:val="004550D9"/>
    <w:rsid w:val="004554C8"/>
    <w:rsid w:val="00455DD5"/>
    <w:rsid w:val="00465144"/>
    <w:rsid w:val="00465922"/>
    <w:rsid w:val="0047059C"/>
    <w:rsid w:val="00474F7A"/>
    <w:rsid w:val="00476782"/>
    <w:rsid w:val="00480581"/>
    <w:rsid w:val="0048115A"/>
    <w:rsid w:val="00487EAC"/>
    <w:rsid w:val="004A36A7"/>
    <w:rsid w:val="004A69E0"/>
    <w:rsid w:val="004B3841"/>
    <w:rsid w:val="004B6BDA"/>
    <w:rsid w:val="004C314B"/>
    <w:rsid w:val="004C6A5E"/>
    <w:rsid w:val="004C7BA8"/>
    <w:rsid w:val="004D0157"/>
    <w:rsid w:val="004D3AB2"/>
    <w:rsid w:val="004D3D7A"/>
    <w:rsid w:val="004E2587"/>
    <w:rsid w:val="004E545C"/>
    <w:rsid w:val="004F02D9"/>
    <w:rsid w:val="004F08FB"/>
    <w:rsid w:val="004F673C"/>
    <w:rsid w:val="004F7AB1"/>
    <w:rsid w:val="005010DE"/>
    <w:rsid w:val="00501E3E"/>
    <w:rsid w:val="005022D4"/>
    <w:rsid w:val="00505AD7"/>
    <w:rsid w:val="00507C7B"/>
    <w:rsid w:val="005161E0"/>
    <w:rsid w:val="005224B0"/>
    <w:rsid w:val="00525F61"/>
    <w:rsid w:val="00526881"/>
    <w:rsid w:val="00526C4D"/>
    <w:rsid w:val="0053662D"/>
    <w:rsid w:val="00536F7A"/>
    <w:rsid w:val="005403E9"/>
    <w:rsid w:val="00543333"/>
    <w:rsid w:val="00554C64"/>
    <w:rsid w:val="00554F34"/>
    <w:rsid w:val="00561F95"/>
    <w:rsid w:val="00584979"/>
    <w:rsid w:val="00586704"/>
    <w:rsid w:val="00590BDC"/>
    <w:rsid w:val="00592A7E"/>
    <w:rsid w:val="00595722"/>
    <w:rsid w:val="005A08F3"/>
    <w:rsid w:val="005A11F4"/>
    <w:rsid w:val="005A1896"/>
    <w:rsid w:val="005A1DD1"/>
    <w:rsid w:val="005B1332"/>
    <w:rsid w:val="005B34DF"/>
    <w:rsid w:val="005B577F"/>
    <w:rsid w:val="005C068F"/>
    <w:rsid w:val="005C1A18"/>
    <w:rsid w:val="005C3C2C"/>
    <w:rsid w:val="005C5DB7"/>
    <w:rsid w:val="005D1AA4"/>
    <w:rsid w:val="005D3ADF"/>
    <w:rsid w:val="005E0AF4"/>
    <w:rsid w:val="005E1DDC"/>
    <w:rsid w:val="005E32D2"/>
    <w:rsid w:val="005E7B41"/>
    <w:rsid w:val="00601AB3"/>
    <w:rsid w:val="00603F23"/>
    <w:rsid w:val="0060616E"/>
    <w:rsid w:val="0061261D"/>
    <w:rsid w:val="0061274E"/>
    <w:rsid w:val="0061377D"/>
    <w:rsid w:val="0062681F"/>
    <w:rsid w:val="006301BF"/>
    <w:rsid w:val="0063121F"/>
    <w:rsid w:val="006378B7"/>
    <w:rsid w:val="00643C00"/>
    <w:rsid w:val="006465C7"/>
    <w:rsid w:val="00646609"/>
    <w:rsid w:val="00646A80"/>
    <w:rsid w:val="0065249D"/>
    <w:rsid w:val="006629BB"/>
    <w:rsid w:val="00664397"/>
    <w:rsid w:val="0066569A"/>
    <w:rsid w:val="006705A7"/>
    <w:rsid w:val="00671346"/>
    <w:rsid w:val="00671702"/>
    <w:rsid w:val="006809E5"/>
    <w:rsid w:val="00680F23"/>
    <w:rsid w:val="00682C39"/>
    <w:rsid w:val="0068351F"/>
    <w:rsid w:val="00687B94"/>
    <w:rsid w:val="00692190"/>
    <w:rsid w:val="00694359"/>
    <w:rsid w:val="006944CD"/>
    <w:rsid w:val="00695D4E"/>
    <w:rsid w:val="006A4A1B"/>
    <w:rsid w:val="006B294F"/>
    <w:rsid w:val="006B4672"/>
    <w:rsid w:val="006B6425"/>
    <w:rsid w:val="006C635C"/>
    <w:rsid w:val="006E3DD5"/>
    <w:rsid w:val="006E58D4"/>
    <w:rsid w:val="006E7BB0"/>
    <w:rsid w:val="006F0A28"/>
    <w:rsid w:val="006F3A4C"/>
    <w:rsid w:val="00702F12"/>
    <w:rsid w:val="00703243"/>
    <w:rsid w:val="007033C1"/>
    <w:rsid w:val="007050E4"/>
    <w:rsid w:val="007073A5"/>
    <w:rsid w:val="007208AF"/>
    <w:rsid w:val="007210BF"/>
    <w:rsid w:val="00724124"/>
    <w:rsid w:val="00724DE0"/>
    <w:rsid w:val="00730289"/>
    <w:rsid w:val="007303A5"/>
    <w:rsid w:val="0073241B"/>
    <w:rsid w:val="00737D6C"/>
    <w:rsid w:val="0074303F"/>
    <w:rsid w:val="00744234"/>
    <w:rsid w:val="00753E00"/>
    <w:rsid w:val="0075509E"/>
    <w:rsid w:val="007603AD"/>
    <w:rsid w:val="007609A2"/>
    <w:rsid w:val="00760F46"/>
    <w:rsid w:val="007633EB"/>
    <w:rsid w:val="00763C28"/>
    <w:rsid w:val="00763E49"/>
    <w:rsid w:val="007641D9"/>
    <w:rsid w:val="007645A8"/>
    <w:rsid w:val="00766E89"/>
    <w:rsid w:val="007710C0"/>
    <w:rsid w:val="0077365E"/>
    <w:rsid w:val="00780487"/>
    <w:rsid w:val="00783788"/>
    <w:rsid w:val="00786F31"/>
    <w:rsid w:val="00793A47"/>
    <w:rsid w:val="00793F84"/>
    <w:rsid w:val="00795689"/>
    <w:rsid w:val="00796BAC"/>
    <w:rsid w:val="007970CD"/>
    <w:rsid w:val="007979C5"/>
    <w:rsid w:val="00797E94"/>
    <w:rsid w:val="007A04FA"/>
    <w:rsid w:val="007A2A4B"/>
    <w:rsid w:val="007A4182"/>
    <w:rsid w:val="007A5974"/>
    <w:rsid w:val="007A6A0F"/>
    <w:rsid w:val="007A7EA4"/>
    <w:rsid w:val="007B11DB"/>
    <w:rsid w:val="007B1CBB"/>
    <w:rsid w:val="007B2461"/>
    <w:rsid w:val="007B3DB6"/>
    <w:rsid w:val="007B62E5"/>
    <w:rsid w:val="007B6886"/>
    <w:rsid w:val="007D4900"/>
    <w:rsid w:val="007D6EB7"/>
    <w:rsid w:val="007D7BCD"/>
    <w:rsid w:val="007E24AB"/>
    <w:rsid w:val="007E3A33"/>
    <w:rsid w:val="007E581C"/>
    <w:rsid w:val="007E6A3D"/>
    <w:rsid w:val="007F0B37"/>
    <w:rsid w:val="007F144F"/>
    <w:rsid w:val="007F366B"/>
    <w:rsid w:val="007F614E"/>
    <w:rsid w:val="008007C3"/>
    <w:rsid w:val="008016B0"/>
    <w:rsid w:val="0080196F"/>
    <w:rsid w:val="008025BB"/>
    <w:rsid w:val="008042CF"/>
    <w:rsid w:val="00804D56"/>
    <w:rsid w:val="0080649D"/>
    <w:rsid w:val="00810C1E"/>
    <w:rsid w:val="00812C45"/>
    <w:rsid w:val="00813802"/>
    <w:rsid w:val="008156FD"/>
    <w:rsid w:val="008209BA"/>
    <w:rsid w:val="008210CC"/>
    <w:rsid w:val="00821E91"/>
    <w:rsid w:val="008228F7"/>
    <w:rsid w:val="00822F8F"/>
    <w:rsid w:val="008238F8"/>
    <w:rsid w:val="00830E26"/>
    <w:rsid w:val="00837AA5"/>
    <w:rsid w:val="00840693"/>
    <w:rsid w:val="0084349E"/>
    <w:rsid w:val="00850968"/>
    <w:rsid w:val="0085199C"/>
    <w:rsid w:val="00851D80"/>
    <w:rsid w:val="008522B1"/>
    <w:rsid w:val="00852824"/>
    <w:rsid w:val="008549DA"/>
    <w:rsid w:val="0085573F"/>
    <w:rsid w:val="00856F21"/>
    <w:rsid w:val="00860EB9"/>
    <w:rsid w:val="00865CDE"/>
    <w:rsid w:val="00866BD6"/>
    <w:rsid w:val="008728FF"/>
    <w:rsid w:val="0087340E"/>
    <w:rsid w:val="00876E3E"/>
    <w:rsid w:val="00877E8B"/>
    <w:rsid w:val="00883A7E"/>
    <w:rsid w:val="008864E8"/>
    <w:rsid w:val="00887C36"/>
    <w:rsid w:val="0089081F"/>
    <w:rsid w:val="00892D96"/>
    <w:rsid w:val="00894ADC"/>
    <w:rsid w:val="00895212"/>
    <w:rsid w:val="00895D75"/>
    <w:rsid w:val="008A12C4"/>
    <w:rsid w:val="008A1D13"/>
    <w:rsid w:val="008B2522"/>
    <w:rsid w:val="008B3884"/>
    <w:rsid w:val="008B607E"/>
    <w:rsid w:val="008C5764"/>
    <w:rsid w:val="008C6017"/>
    <w:rsid w:val="008D5A3E"/>
    <w:rsid w:val="008D7580"/>
    <w:rsid w:val="008E0487"/>
    <w:rsid w:val="008E2631"/>
    <w:rsid w:val="008E57ED"/>
    <w:rsid w:val="008F1605"/>
    <w:rsid w:val="008F2440"/>
    <w:rsid w:val="00905804"/>
    <w:rsid w:val="009101EB"/>
    <w:rsid w:val="00911484"/>
    <w:rsid w:val="00917557"/>
    <w:rsid w:val="0092055C"/>
    <w:rsid w:val="00930D5C"/>
    <w:rsid w:val="0093573F"/>
    <w:rsid w:val="00936C89"/>
    <w:rsid w:val="009378F1"/>
    <w:rsid w:val="00951EA5"/>
    <w:rsid w:val="009564C2"/>
    <w:rsid w:val="009577A9"/>
    <w:rsid w:val="00962E48"/>
    <w:rsid w:val="00964F0F"/>
    <w:rsid w:val="00965746"/>
    <w:rsid w:val="00965AD5"/>
    <w:rsid w:val="00973832"/>
    <w:rsid w:val="0097515F"/>
    <w:rsid w:val="00981D30"/>
    <w:rsid w:val="0098448F"/>
    <w:rsid w:val="00993969"/>
    <w:rsid w:val="009939D4"/>
    <w:rsid w:val="00994F08"/>
    <w:rsid w:val="00995412"/>
    <w:rsid w:val="009A04EA"/>
    <w:rsid w:val="009A642E"/>
    <w:rsid w:val="009A7238"/>
    <w:rsid w:val="009B3BE7"/>
    <w:rsid w:val="009B6E84"/>
    <w:rsid w:val="009B77FB"/>
    <w:rsid w:val="009C14CC"/>
    <w:rsid w:val="009C53B6"/>
    <w:rsid w:val="009C775E"/>
    <w:rsid w:val="009D2E32"/>
    <w:rsid w:val="009D4624"/>
    <w:rsid w:val="009D648A"/>
    <w:rsid w:val="009D681B"/>
    <w:rsid w:val="009D728E"/>
    <w:rsid w:val="009D7640"/>
    <w:rsid w:val="009D77A3"/>
    <w:rsid w:val="009E3279"/>
    <w:rsid w:val="009E64AE"/>
    <w:rsid w:val="009F7C80"/>
    <w:rsid w:val="00A007C3"/>
    <w:rsid w:val="00A02F40"/>
    <w:rsid w:val="00A03875"/>
    <w:rsid w:val="00A06DD3"/>
    <w:rsid w:val="00A11557"/>
    <w:rsid w:val="00A1310E"/>
    <w:rsid w:val="00A13C9A"/>
    <w:rsid w:val="00A1764E"/>
    <w:rsid w:val="00A204ED"/>
    <w:rsid w:val="00A23B8C"/>
    <w:rsid w:val="00A2579B"/>
    <w:rsid w:val="00A270BC"/>
    <w:rsid w:val="00A30692"/>
    <w:rsid w:val="00A31F39"/>
    <w:rsid w:val="00A3575E"/>
    <w:rsid w:val="00A43D48"/>
    <w:rsid w:val="00A450E6"/>
    <w:rsid w:val="00A4701D"/>
    <w:rsid w:val="00A51CB6"/>
    <w:rsid w:val="00A52901"/>
    <w:rsid w:val="00A554BD"/>
    <w:rsid w:val="00A57CE9"/>
    <w:rsid w:val="00A60E89"/>
    <w:rsid w:val="00A619F5"/>
    <w:rsid w:val="00A6570C"/>
    <w:rsid w:val="00A66D66"/>
    <w:rsid w:val="00A70495"/>
    <w:rsid w:val="00A73F96"/>
    <w:rsid w:val="00A76B69"/>
    <w:rsid w:val="00A80E7F"/>
    <w:rsid w:val="00A874A4"/>
    <w:rsid w:val="00A87962"/>
    <w:rsid w:val="00A91FB3"/>
    <w:rsid w:val="00A97303"/>
    <w:rsid w:val="00AA34CC"/>
    <w:rsid w:val="00AA5F12"/>
    <w:rsid w:val="00AA6BC7"/>
    <w:rsid w:val="00AB2746"/>
    <w:rsid w:val="00AB3C18"/>
    <w:rsid w:val="00AB4387"/>
    <w:rsid w:val="00AB475A"/>
    <w:rsid w:val="00AC15DC"/>
    <w:rsid w:val="00AC4879"/>
    <w:rsid w:val="00AC7057"/>
    <w:rsid w:val="00AC76E6"/>
    <w:rsid w:val="00AD03C3"/>
    <w:rsid w:val="00AD7088"/>
    <w:rsid w:val="00AD79A5"/>
    <w:rsid w:val="00AE4274"/>
    <w:rsid w:val="00AF0196"/>
    <w:rsid w:val="00AF3B4D"/>
    <w:rsid w:val="00AF6FD4"/>
    <w:rsid w:val="00B06239"/>
    <w:rsid w:val="00B103CC"/>
    <w:rsid w:val="00B11390"/>
    <w:rsid w:val="00B13254"/>
    <w:rsid w:val="00B14FFA"/>
    <w:rsid w:val="00B20731"/>
    <w:rsid w:val="00B30A92"/>
    <w:rsid w:val="00B31029"/>
    <w:rsid w:val="00B3304C"/>
    <w:rsid w:val="00B34CC6"/>
    <w:rsid w:val="00B363E3"/>
    <w:rsid w:val="00B4628C"/>
    <w:rsid w:val="00B467EB"/>
    <w:rsid w:val="00B510BD"/>
    <w:rsid w:val="00B52D9F"/>
    <w:rsid w:val="00B53034"/>
    <w:rsid w:val="00B54C9C"/>
    <w:rsid w:val="00B56D00"/>
    <w:rsid w:val="00B6405B"/>
    <w:rsid w:val="00B6553F"/>
    <w:rsid w:val="00B658BE"/>
    <w:rsid w:val="00B67895"/>
    <w:rsid w:val="00B766BA"/>
    <w:rsid w:val="00B85F4B"/>
    <w:rsid w:val="00B87516"/>
    <w:rsid w:val="00B93821"/>
    <w:rsid w:val="00B9699B"/>
    <w:rsid w:val="00B970CC"/>
    <w:rsid w:val="00BA123F"/>
    <w:rsid w:val="00BA2D1E"/>
    <w:rsid w:val="00BA730D"/>
    <w:rsid w:val="00BB4C2E"/>
    <w:rsid w:val="00BC011F"/>
    <w:rsid w:val="00BC26D7"/>
    <w:rsid w:val="00BC310A"/>
    <w:rsid w:val="00BC67A7"/>
    <w:rsid w:val="00BC72AA"/>
    <w:rsid w:val="00BC78F1"/>
    <w:rsid w:val="00BD56E6"/>
    <w:rsid w:val="00BD5F91"/>
    <w:rsid w:val="00BD66A5"/>
    <w:rsid w:val="00BE691E"/>
    <w:rsid w:val="00BF0F83"/>
    <w:rsid w:val="00BF28D4"/>
    <w:rsid w:val="00BF57E9"/>
    <w:rsid w:val="00BF61E3"/>
    <w:rsid w:val="00BF667F"/>
    <w:rsid w:val="00C01EEC"/>
    <w:rsid w:val="00C047BC"/>
    <w:rsid w:val="00C05ADD"/>
    <w:rsid w:val="00C11CF3"/>
    <w:rsid w:val="00C15B59"/>
    <w:rsid w:val="00C24396"/>
    <w:rsid w:val="00C24D8E"/>
    <w:rsid w:val="00C2529E"/>
    <w:rsid w:val="00C3297E"/>
    <w:rsid w:val="00C33399"/>
    <w:rsid w:val="00C3341F"/>
    <w:rsid w:val="00C37CC6"/>
    <w:rsid w:val="00C40849"/>
    <w:rsid w:val="00C427E3"/>
    <w:rsid w:val="00C42A10"/>
    <w:rsid w:val="00C5181C"/>
    <w:rsid w:val="00C54158"/>
    <w:rsid w:val="00C613F5"/>
    <w:rsid w:val="00C621A4"/>
    <w:rsid w:val="00C62B60"/>
    <w:rsid w:val="00C64176"/>
    <w:rsid w:val="00C71B0B"/>
    <w:rsid w:val="00C76E57"/>
    <w:rsid w:val="00C773B9"/>
    <w:rsid w:val="00C8394F"/>
    <w:rsid w:val="00C86A1E"/>
    <w:rsid w:val="00C91127"/>
    <w:rsid w:val="00C95500"/>
    <w:rsid w:val="00C977C4"/>
    <w:rsid w:val="00C97DAB"/>
    <w:rsid w:val="00CA40AE"/>
    <w:rsid w:val="00CB2EAD"/>
    <w:rsid w:val="00CB3C7E"/>
    <w:rsid w:val="00CB4673"/>
    <w:rsid w:val="00CB4940"/>
    <w:rsid w:val="00CB57A2"/>
    <w:rsid w:val="00CC04C3"/>
    <w:rsid w:val="00CC15E7"/>
    <w:rsid w:val="00CC3096"/>
    <w:rsid w:val="00CC4563"/>
    <w:rsid w:val="00CC65F7"/>
    <w:rsid w:val="00CD0146"/>
    <w:rsid w:val="00CD1606"/>
    <w:rsid w:val="00CD1B56"/>
    <w:rsid w:val="00CD3A93"/>
    <w:rsid w:val="00CD5CCD"/>
    <w:rsid w:val="00CF29FE"/>
    <w:rsid w:val="00CF33BE"/>
    <w:rsid w:val="00CF5082"/>
    <w:rsid w:val="00CF591E"/>
    <w:rsid w:val="00CF771E"/>
    <w:rsid w:val="00D01FCC"/>
    <w:rsid w:val="00D04A66"/>
    <w:rsid w:val="00D04C26"/>
    <w:rsid w:val="00D05B67"/>
    <w:rsid w:val="00D10FE6"/>
    <w:rsid w:val="00D136BC"/>
    <w:rsid w:val="00D14D3F"/>
    <w:rsid w:val="00D1514C"/>
    <w:rsid w:val="00D21043"/>
    <w:rsid w:val="00D26052"/>
    <w:rsid w:val="00D262D1"/>
    <w:rsid w:val="00D35479"/>
    <w:rsid w:val="00D35E88"/>
    <w:rsid w:val="00D3705C"/>
    <w:rsid w:val="00D37447"/>
    <w:rsid w:val="00D40638"/>
    <w:rsid w:val="00D4101F"/>
    <w:rsid w:val="00D41D2B"/>
    <w:rsid w:val="00D43470"/>
    <w:rsid w:val="00D47B7F"/>
    <w:rsid w:val="00D51F70"/>
    <w:rsid w:val="00D55DB2"/>
    <w:rsid w:val="00D6039D"/>
    <w:rsid w:val="00D6082A"/>
    <w:rsid w:val="00D61CEE"/>
    <w:rsid w:val="00D6234B"/>
    <w:rsid w:val="00D62AFB"/>
    <w:rsid w:val="00D62CB9"/>
    <w:rsid w:val="00D62E98"/>
    <w:rsid w:val="00D64E93"/>
    <w:rsid w:val="00D67D8B"/>
    <w:rsid w:val="00D73C0C"/>
    <w:rsid w:val="00D76868"/>
    <w:rsid w:val="00D76C23"/>
    <w:rsid w:val="00D817F7"/>
    <w:rsid w:val="00D81857"/>
    <w:rsid w:val="00D8219D"/>
    <w:rsid w:val="00D9462B"/>
    <w:rsid w:val="00D979D9"/>
    <w:rsid w:val="00DA29A7"/>
    <w:rsid w:val="00DA2CF4"/>
    <w:rsid w:val="00DA476B"/>
    <w:rsid w:val="00DA493F"/>
    <w:rsid w:val="00DB585F"/>
    <w:rsid w:val="00DB7EAC"/>
    <w:rsid w:val="00DC048F"/>
    <w:rsid w:val="00DC06BD"/>
    <w:rsid w:val="00DC0CFB"/>
    <w:rsid w:val="00DC14FF"/>
    <w:rsid w:val="00DC18E7"/>
    <w:rsid w:val="00DC4D1A"/>
    <w:rsid w:val="00DC5BBD"/>
    <w:rsid w:val="00DC6145"/>
    <w:rsid w:val="00DD14CC"/>
    <w:rsid w:val="00DD61EF"/>
    <w:rsid w:val="00DE295F"/>
    <w:rsid w:val="00DE2FD3"/>
    <w:rsid w:val="00DF0ADA"/>
    <w:rsid w:val="00DF2ED5"/>
    <w:rsid w:val="00DF59E9"/>
    <w:rsid w:val="00E033D3"/>
    <w:rsid w:val="00E07803"/>
    <w:rsid w:val="00E111E4"/>
    <w:rsid w:val="00E14C2A"/>
    <w:rsid w:val="00E158AC"/>
    <w:rsid w:val="00E1592A"/>
    <w:rsid w:val="00E16EF5"/>
    <w:rsid w:val="00E22277"/>
    <w:rsid w:val="00E34B03"/>
    <w:rsid w:val="00E3669A"/>
    <w:rsid w:val="00E46893"/>
    <w:rsid w:val="00E50E43"/>
    <w:rsid w:val="00E54118"/>
    <w:rsid w:val="00E54196"/>
    <w:rsid w:val="00E54CCC"/>
    <w:rsid w:val="00E566F4"/>
    <w:rsid w:val="00E56DCA"/>
    <w:rsid w:val="00E57084"/>
    <w:rsid w:val="00E6296B"/>
    <w:rsid w:val="00E64344"/>
    <w:rsid w:val="00E66453"/>
    <w:rsid w:val="00E671C2"/>
    <w:rsid w:val="00E71803"/>
    <w:rsid w:val="00E7322E"/>
    <w:rsid w:val="00E7409D"/>
    <w:rsid w:val="00E81948"/>
    <w:rsid w:val="00E864BC"/>
    <w:rsid w:val="00E8654B"/>
    <w:rsid w:val="00E94078"/>
    <w:rsid w:val="00EA01D7"/>
    <w:rsid w:val="00EA30E1"/>
    <w:rsid w:val="00EA415F"/>
    <w:rsid w:val="00EA72B1"/>
    <w:rsid w:val="00EB4090"/>
    <w:rsid w:val="00EB50CC"/>
    <w:rsid w:val="00EB5DBF"/>
    <w:rsid w:val="00EB7DB0"/>
    <w:rsid w:val="00EC0FF2"/>
    <w:rsid w:val="00EC5F37"/>
    <w:rsid w:val="00ED05CD"/>
    <w:rsid w:val="00ED0CFC"/>
    <w:rsid w:val="00ED2CFD"/>
    <w:rsid w:val="00ED320B"/>
    <w:rsid w:val="00ED35DA"/>
    <w:rsid w:val="00ED55EB"/>
    <w:rsid w:val="00EE7BD7"/>
    <w:rsid w:val="00EF3D7E"/>
    <w:rsid w:val="00EF400A"/>
    <w:rsid w:val="00EF4847"/>
    <w:rsid w:val="00EF5541"/>
    <w:rsid w:val="00EF5FBF"/>
    <w:rsid w:val="00F01589"/>
    <w:rsid w:val="00F032B7"/>
    <w:rsid w:val="00F05E62"/>
    <w:rsid w:val="00F06A7F"/>
    <w:rsid w:val="00F1188A"/>
    <w:rsid w:val="00F12341"/>
    <w:rsid w:val="00F13A15"/>
    <w:rsid w:val="00F13D9F"/>
    <w:rsid w:val="00F16C7F"/>
    <w:rsid w:val="00F22BFE"/>
    <w:rsid w:val="00F25D75"/>
    <w:rsid w:val="00F27039"/>
    <w:rsid w:val="00F2766E"/>
    <w:rsid w:val="00F344EB"/>
    <w:rsid w:val="00F35A8B"/>
    <w:rsid w:val="00F364FB"/>
    <w:rsid w:val="00F36934"/>
    <w:rsid w:val="00F4388C"/>
    <w:rsid w:val="00F445DE"/>
    <w:rsid w:val="00F44F01"/>
    <w:rsid w:val="00F4635E"/>
    <w:rsid w:val="00F55FDC"/>
    <w:rsid w:val="00F57CBF"/>
    <w:rsid w:val="00F60E4F"/>
    <w:rsid w:val="00F6157C"/>
    <w:rsid w:val="00F6388F"/>
    <w:rsid w:val="00F666FA"/>
    <w:rsid w:val="00F771CE"/>
    <w:rsid w:val="00F828C0"/>
    <w:rsid w:val="00F84682"/>
    <w:rsid w:val="00F86C44"/>
    <w:rsid w:val="00F87F18"/>
    <w:rsid w:val="00F916A1"/>
    <w:rsid w:val="00F9177C"/>
    <w:rsid w:val="00F92345"/>
    <w:rsid w:val="00F92BF2"/>
    <w:rsid w:val="00F9597D"/>
    <w:rsid w:val="00FA1AA2"/>
    <w:rsid w:val="00FA52C0"/>
    <w:rsid w:val="00FA6D91"/>
    <w:rsid w:val="00FA73BF"/>
    <w:rsid w:val="00FA7A9C"/>
    <w:rsid w:val="00FB2060"/>
    <w:rsid w:val="00FB6CCB"/>
    <w:rsid w:val="00FB7872"/>
    <w:rsid w:val="00FC0430"/>
    <w:rsid w:val="00FC3755"/>
    <w:rsid w:val="00FC7290"/>
    <w:rsid w:val="00FD0902"/>
    <w:rsid w:val="00FD4FD2"/>
    <w:rsid w:val="00FD6278"/>
    <w:rsid w:val="00FE2337"/>
    <w:rsid w:val="00FE5B3D"/>
    <w:rsid w:val="00FE5E47"/>
    <w:rsid w:val="00FE7719"/>
    <w:rsid w:val="00FF0E6F"/>
    <w:rsid w:val="00FF22B1"/>
    <w:rsid w:val="00FF448E"/>
    <w:rsid w:val="00FF5329"/>
    <w:rsid w:val="00FF693B"/>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403C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EF7"/>
    <w:rPr>
      <w:rFonts w:ascii="Arial" w:hAnsi="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74E"/>
    <w:pPr>
      <w:ind w:left="720"/>
      <w:contextualSpacing/>
    </w:pPr>
  </w:style>
  <w:style w:type="table" w:styleId="TableGrid">
    <w:name w:val="Table Grid"/>
    <w:basedOn w:val="TableNormal"/>
    <w:uiPriority w:val="59"/>
    <w:rsid w:val="00B6553F"/>
    <w:pPr>
      <w:spacing w:after="0" w:line="240" w:lineRule="auto"/>
    </w:pPr>
    <w:rPr>
      <w:rFonts w:ascii="Arial" w:hAnsi="Arial"/>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7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C80"/>
    <w:rPr>
      <w:rFonts w:ascii="Tahoma" w:hAnsi="Tahoma" w:cs="Tahoma"/>
      <w:sz w:val="16"/>
      <w:szCs w:val="16"/>
      <w:lang w:val="en-GB"/>
    </w:rPr>
  </w:style>
  <w:style w:type="paragraph" w:customStyle="1" w:styleId="Pa5">
    <w:name w:val="Pa5"/>
    <w:basedOn w:val="Normal"/>
    <w:next w:val="Normal"/>
    <w:uiPriority w:val="99"/>
    <w:rsid w:val="00BC26D7"/>
    <w:pPr>
      <w:autoSpaceDE w:val="0"/>
      <w:autoSpaceDN w:val="0"/>
      <w:adjustRightInd w:val="0"/>
      <w:spacing w:after="0" w:line="201" w:lineRule="atLeast"/>
    </w:pPr>
    <w:rPr>
      <w:rFonts w:ascii="Myriad Pro" w:hAnsi="Myriad Pro"/>
      <w:sz w:val="24"/>
      <w:szCs w:val="24"/>
    </w:rPr>
  </w:style>
  <w:style w:type="character" w:customStyle="1" w:styleId="apple-converted-space">
    <w:name w:val="apple-converted-space"/>
    <w:basedOn w:val="DefaultParagraphFont"/>
    <w:rsid w:val="00154C2C"/>
  </w:style>
  <w:style w:type="character" w:styleId="Hyperlink">
    <w:name w:val="Hyperlink"/>
    <w:basedOn w:val="DefaultParagraphFont"/>
    <w:uiPriority w:val="99"/>
    <w:unhideWhenUsed/>
    <w:rsid w:val="003A6E35"/>
    <w:rPr>
      <w:color w:val="0000FF" w:themeColor="hyperlink"/>
      <w:u w:val="single"/>
    </w:rPr>
  </w:style>
  <w:style w:type="character" w:styleId="Emphasis">
    <w:name w:val="Emphasis"/>
    <w:basedOn w:val="DefaultParagraphFont"/>
    <w:uiPriority w:val="20"/>
    <w:qFormat/>
    <w:rsid w:val="005B1332"/>
    <w:rPr>
      <w:i/>
      <w:iCs/>
    </w:rPr>
  </w:style>
  <w:style w:type="paragraph" w:styleId="Header">
    <w:name w:val="header"/>
    <w:basedOn w:val="Normal"/>
    <w:link w:val="HeaderChar"/>
    <w:uiPriority w:val="99"/>
    <w:unhideWhenUsed/>
    <w:rsid w:val="005B13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332"/>
    <w:rPr>
      <w:rFonts w:ascii="Arial" w:hAnsi="Arial"/>
      <w:lang w:val="en-GB"/>
    </w:rPr>
  </w:style>
  <w:style w:type="paragraph" w:styleId="Footer">
    <w:name w:val="footer"/>
    <w:basedOn w:val="Normal"/>
    <w:link w:val="FooterChar"/>
    <w:uiPriority w:val="99"/>
    <w:unhideWhenUsed/>
    <w:rsid w:val="005B13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332"/>
    <w:rPr>
      <w:rFonts w:ascii="Arial" w:hAnsi="Arial"/>
      <w:lang w:val="en-GB"/>
    </w:rPr>
  </w:style>
  <w:style w:type="character" w:styleId="CommentReference">
    <w:name w:val="annotation reference"/>
    <w:basedOn w:val="DefaultParagraphFont"/>
    <w:uiPriority w:val="99"/>
    <w:semiHidden/>
    <w:unhideWhenUsed/>
    <w:rsid w:val="00561F95"/>
    <w:rPr>
      <w:sz w:val="18"/>
      <w:szCs w:val="18"/>
    </w:rPr>
  </w:style>
  <w:style w:type="paragraph" w:styleId="CommentText">
    <w:name w:val="annotation text"/>
    <w:basedOn w:val="Normal"/>
    <w:link w:val="CommentTextChar"/>
    <w:uiPriority w:val="99"/>
    <w:semiHidden/>
    <w:unhideWhenUsed/>
    <w:rsid w:val="00561F95"/>
    <w:pPr>
      <w:spacing w:line="240" w:lineRule="auto"/>
    </w:pPr>
    <w:rPr>
      <w:sz w:val="24"/>
      <w:szCs w:val="24"/>
    </w:rPr>
  </w:style>
  <w:style w:type="character" w:customStyle="1" w:styleId="CommentTextChar">
    <w:name w:val="Comment Text Char"/>
    <w:basedOn w:val="DefaultParagraphFont"/>
    <w:link w:val="CommentText"/>
    <w:uiPriority w:val="99"/>
    <w:semiHidden/>
    <w:rsid w:val="00561F95"/>
    <w:rPr>
      <w:rFonts w:ascii="Arial" w:hAnsi="Arial"/>
      <w:sz w:val="24"/>
      <w:szCs w:val="24"/>
      <w:lang w:val="en-GB"/>
    </w:rPr>
  </w:style>
  <w:style w:type="paragraph" w:styleId="CommentSubject">
    <w:name w:val="annotation subject"/>
    <w:basedOn w:val="CommentText"/>
    <w:next w:val="CommentText"/>
    <w:link w:val="CommentSubjectChar"/>
    <w:uiPriority w:val="99"/>
    <w:semiHidden/>
    <w:unhideWhenUsed/>
    <w:rsid w:val="00561F95"/>
    <w:rPr>
      <w:b/>
      <w:bCs/>
      <w:sz w:val="20"/>
      <w:szCs w:val="20"/>
    </w:rPr>
  </w:style>
  <w:style w:type="character" w:customStyle="1" w:styleId="CommentSubjectChar">
    <w:name w:val="Comment Subject Char"/>
    <w:basedOn w:val="CommentTextChar"/>
    <w:link w:val="CommentSubject"/>
    <w:uiPriority w:val="99"/>
    <w:semiHidden/>
    <w:rsid w:val="00561F95"/>
    <w:rPr>
      <w:rFonts w:ascii="Arial" w:hAnsi="Arial"/>
      <w:b/>
      <w:bCs/>
      <w:sz w:val="20"/>
      <w:szCs w:val="20"/>
      <w:lang w:val="en-GB"/>
    </w:rPr>
  </w:style>
  <w:style w:type="paragraph" w:styleId="Revision">
    <w:name w:val="Revision"/>
    <w:hidden/>
    <w:uiPriority w:val="99"/>
    <w:semiHidden/>
    <w:rsid w:val="008728FF"/>
    <w:pPr>
      <w:spacing w:after="0" w:line="240" w:lineRule="auto"/>
    </w:pPr>
    <w:rPr>
      <w:rFonts w:ascii="Arial" w:hAnsi="Arial"/>
      <w:lang w:val="en-GB"/>
    </w:rPr>
  </w:style>
  <w:style w:type="character" w:styleId="FollowedHyperlink">
    <w:name w:val="FollowedHyperlink"/>
    <w:basedOn w:val="DefaultParagraphFont"/>
    <w:uiPriority w:val="99"/>
    <w:semiHidden/>
    <w:unhideWhenUsed/>
    <w:rsid w:val="00127FF2"/>
    <w:rPr>
      <w:color w:val="800080" w:themeColor="followedHyperlink"/>
      <w:u w:val="single"/>
    </w:rPr>
  </w:style>
  <w:style w:type="paragraph" w:styleId="FootnoteText">
    <w:name w:val="footnote text"/>
    <w:basedOn w:val="Normal"/>
    <w:link w:val="FootnoteTextChar"/>
    <w:uiPriority w:val="99"/>
    <w:semiHidden/>
    <w:unhideWhenUsed/>
    <w:rsid w:val="00A57C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7CE9"/>
    <w:rPr>
      <w:rFonts w:ascii="Arial" w:hAnsi="Arial"/>
      <w:sz w:val="20"/>
      <w:szCs w:val="20"/>
      <w:lang w:val="en-GB"/>
    </w:rPr>
  </w:style>
  <w:style w:type="character" w:styleId="FootnoteReference">
    <w:name w:val="footnote reference"/>
    <w:basedOn w:val="DefaultParagraphFont"/>
    <w:uiPriority w:val="99"/>
    <w:semiHidden/>
    <w:unhideWhenUsed/>
    <w:rsid w:val="00A57C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99165">
      <w:bodyDiv w:val="1"/>
      <w:marLeft w:val="0"/>
      <w:marRight w:val="0"/>
      <w:marTop w:val="0"/>
      <w:marBottom w:val="0"/>
      <w:divBdr>
        <w:top w:val="none" w:sz="0" w:space="0" w:color="auto"/>
        <w:left w:val="none" w:sz="0" w:space="0" w:color="auto"/>
        <w:bottom w:val="none" w:sz="0" w:space="0" w:color="auto"/>
        <w:right w:val="none" w:sz="0" w:space="0" w:color="auto"/>
      </w:divBdr>
    </w:div>
    <w:div w:id="609896548">
      <w:bodyDiv w:val="1"/>
      <w:marLeft w:val="0"/>
      <w:marRight w:val="0"/>
      <w:marTop w:val="0"/>
      <w:marBottom w:val="0"/>
      <w:divBdr>
        <w:top w:val="none" w:sz="0" w:space="0" w:color="auto"/>
        <w:left w:val="none" w:sz="0" w:space="0" w:color="auto"/>
        <w:bottom w:val="none" w:sz="0" w:space="0" w:color="auto"/>
        <w:right w:val="none" w:sz="0" w:space="0" w:color="auto"/>
      </w:divBdr>
    </w:div>
    <w:div w:id="935212006">
      <w:bodyDiv w:val="1"/>
      <w:marLeft w:val="0"/>
      <w:marRight w:val="0"/>
      <w:marTop w:val="0"/>
      <w:marBottom w:val="0"/>
      <w:divBdr>
        <w:top w:val="none" w:sz="0" w:space="0" w:color="auto"/>
        <w:left w:val="none" w:sz="0" w:space="0" w:color="auto"/>
        <w:bottom w:val="none" w:sz="0" w:space="0" w:color="auto"/>
        <w:right w:val="none" w:sz="0" w:space="0" w:color="auto"/>
      </w:divBdr>
    </w:div>
    <w:div w:id="1196114927">
      <w:bodyDiv w:val="1"/>
      <w:marLeft w:val="0"/>
      <w:marRight w:val="0"/>
      <w:marTop w:val="0"/>
      <w:marBottom w:val="0"/>
      <w:divBdr>
        <w:top w:val="none" w:sz="0" w:space="0" w:color="auto"/>
        <w:left w:val="none" w:sz="0" w:space="0" w:color="auto"/>
        <w:bottom w:val="none" w:sz="0" w:space="0" w:color="auto"/>
        <w:right w:val="none" w:sz="0" w:space="0" w:color="auto"/>
      </w:divBdr>
    </w:div>
    <w:div w:id="1463957586">
      <w:bodyDiv w:val="1"/>
      <w:marLeft w:val="0"/>
      <w:marRight w:val="0"/>
      <w:marTop w:val="0"/>
      <w:marBottom w:val="0"/>
      <w:divBdr>
        <w:top w:val="none" w:sz="0" w:space="0" w:color="auto"/>
        <w:left w:val="none" w:sz="0" w:space="0" w:color="auto"/>
        <w:bottom w:val="none" w:sz="0" w:space="0" w:color="auto"/>
        <w:right w:val="none" w:sz="0" w:space="0" w:color="auto"/>
      </w:divBdr>
    </w:div>
    <w:div w:id="191484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torify.com/SM4Resilience/climate-change-master-training-2014"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FEA22-67BB-4A1C-B90D-2B112AE0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2285</Words>
  <Characters>13027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15282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Sanna Pauliina SALMELA-ECKSTEIN</cp:lastModifiedBy>
  <cp:revision>2</cp:revision>
  <cp:lastPrinted>2016-01-29T03:19:00Z</cp:lastPrinted>
  <dcterms:created xsi:type="dcterms:W3CDTF">2016-02-23T16:27:00Z</dcterms:created>
  <dcterms:modified xsi:type="dcterms:W3CDTF">2016-02-23T16:27:00Z</dcterms:modified>
</cp:coreProperties>
</file>