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AE" w:rsidRPr="005657D5" w:rsidRDefault="00AC7E95" w:rsidP="005657D5">
      <w:pPr>
        <w:jc w:val="center"/>
        <w:rPr>
          <w:b/>
        </w:rPr>
      </w:pPr>
      <w:r w:rsidRPr="005657D5">
        <w:rPr>
          <w:b/>
        </w:rPr>
        <w:t>Contact List</w:t>
      </w:r>
    </w:p>
    <w:p w:rsidR="00AC7E95" w:rsidRPr="005657D5" w:rsidRDefault="00AC7E95" w:rsidP="005657D5">
      <w:pPr>
        <w:jc w:val="center"/>
        <w:rPr>
          <w:b/>
        </w:rPr>
      </w:pPr>
      <w:r w:rsidRPr="005657D5">
        <w:rPr>
          <w:b/>
        </w:rPr>
        <w:t xml:space="preserve">The </w:t>
      </w:r>
      <w:r w:rsidR="003402A9">
        <w:rPr>
          <w:b/>
        </w:rPr>
        <w:t>National Sacratariate</w:t>
      </w:r>
      <w:r w:rsidRPr="005657D5">
        <w:rPr>
          <w:b/>
        </w:rPr>
        <w:t xml:space="preserve"> to ASEAN</w:t>
      </w:r>
    </w:p>
    <w:p w:rsidR="00AC7E95" w:rsidRPr="005657D5" w:rsidRDefault="00AC7E95" w:rsidP="005657D5">
      <w:pPr>
        <w:jc w:val="center"/>
        <w:rPr>
          <w:b/>
        </w:rPr>
      </w:pPr>
      <w:r w:rsidRPr="005657D5">
        <w:rPr>
          <w:b/>
        </w:rPr>
        <w:t xml:space="preserve">As of </w:t>
      </w:r>
      <w:r w:rsidR="00A86895">
        <w:rPr>
          <w:b/>
        </w:rPr>
        <w:t>March</w:t>
      </w:r>
      <w:r w:rsidRPr="005657D5">
        <w:rPr>
          <w:b/>
        </w:rPr>
        <w:t>, 201</w:t>
      </w:r>
      <w:r w:rsidR="00A86895">
        <w:rPr>
          <w:b/>
        </w:rPr>
        <w:t>1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6015"/>
      </w:tblGrid>
      <w:tr w:rsidR="00E44627" w:rsidTr="00B4105F">
        <w:trPr>
          <w:tblHeader/>
        </w:trPr>
        <w:tc>
          <w:tcPr>
            <w:tcW w:w="959" w:type="dxa"/>
            <w:shd w:val="clear" w:color="auto" w:fill="D9D9D9" w:themeFill="background1" w:themeFillShade="D9"/>
          </w:tcPr>
          <w:p w:rsidR="00E44627" w:rsidRPr="005657D5" w:rsidRDefault="00AC7E95" w:rsidP="005657D5">
            <w:pPr>
              <w:jc w:val="center"/>
              <w:rPr>
                <w:b/>
              </w:rPr>
            </w:pPr>
            <w:r w:rsidRPr="005657D5">
              <w:rPr>
                <w:b/>
              </w:rPr>
              <w:t>sn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E44627" w:rsidRPr="005657D5" w:rsidRDefault="00AC7E95" w:rsidP="005657D5">
            <w:pPr>
              <w:jc w:val="center"/>
              <w:rPr>
                <w:b/>
              </w:rPr>
            </w:pPr>
            <w:r w:rsidRPr="005657D5">
              <w:rPr>
                <w:b/>
              </w:rPr>
              <w:t>Name of Country</w:t>
            </w:r>
          </w:p>
        </w:tc>
        <w:tc>
          <w:tcPr>
            <w:tcW w:w="6015" w:type="dxa"/>
            <w:shd w:val="clear" w:color="auto" w:fill="D9D9D9" w:themeFill="background1" w:themeFillShade="D9"/>
          </w:tcPr>
          <w:p w:rsidR="00E44627" w:rsidRPr="005657D5" w:rsidRDefault="00AC7E95" w:rsidP="005657D5">
            <w:pPr>
              <w:jc w:val="center"/>
              <w:rPr>
                <w:b/>
              </w:rPr>
            </w:pPr>
            <w:r w:rsidRPr="005657D5">
              <w:rPr>
                <w:b/>
              </w:rPr>
              <w:t>Name of person</w:t>
            </w:r>
          </w:p>
        </w:tc>
      </w:tr>
      <w:tr w:rsidR="00E44627" w:rsidTr="00F06032">
        <w:tc>
          <w:tcPr>
            <w:tcW w:w="959" w:type="dxa"/>
          </w:tcPr>
          <w:p w:rsidR="00E44627" w:rsidRDefault="00F06032">
            <w:r>
              <w:t>1</w:t>
            </w:r>
          </w:p>
        </w:tc>
        <w:tc>
          <w:tcPr>
            <w:tcW w:w="2268" w:type="dxa"/>
          </w:tcPr>
          <w:p w:rsidR="00E44627" w:rsidRPr="00E44627" w:rsidRDefault="00E44627" w:rsidP="00E44627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 w:rsidRPr="00E44627">
              <w:rPr>
                <w:rFonts w:ascii="Arial" w:hAnsi="Arial" w:cs="Arial"/>
                <w:b/>
                <w:bCs/>
                <w:sz w:val="20"/>
                <w:szCs w:val="20"/>
              </w:rPr>
              <w:t>Brunei Darussalam</w:t>
            </w:r>
          </w:p>
          <w:p w:rsidR="00E44627" w:rsidRDefault="00E44627"/>
        </w:tc>
        <w:tc>
          <w:tcPr>
            <w:tcW w:w="6015" w:type="dxa"/>
          </w:tcPr>
          <w:p w:rsidR="00E44627" w:rsidRPr="00F06032" w:rsidRDefault="00AB3015" w:rsidP="00AB3015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Hajah Johariah Hj Abdul Wahab</w:t>
            </w:r>
            <w:r>
              <w:rPr>
                <w:sz w:val="19"/>
                <w:szCs w:val="19"/>
              </w:rPr>
              <w:br/>
              <w:t>Director-General, ASEAN – Brunei Darussalam</w:t>
            </w:r>
            <w:r>
              <w:rPr>
                <w:sz w:val="19"/>
                <w:szCs w:val="19"/>
              </w:rPr>
              <w:br/>
              <w:t>Ministry of Foreign Affairs</w:t>
            </w:r>
            <w:r>
              <w:rPr>
                <w:sz w:val="19"/>
                <w:szCs w:val="19"/>
              </w:rPr>
              <w:br/>
              <w:t>International Convention Centre</w:t>
            </w:r>
            <w:r>
              <w:rPr>
                <w:sz w:val="19"/>
                <w:szCs w:val="19"/>
              </w:rPr>
              <w:br/>
              <w:t>Jalan Pulaie Berakas, Bandar Seri Begawan 3910</w:t>
            </w:r>
            <w:r>
              <w:rPr>
                <w:sz w:val="19"/>
                <w:szCs w:val="19"/>
              </w:rPr>
              <w:br/>
              <w:t>Brunei Darussalam</w:t>
            </w:r>
            <w:r>
              <w:rPr>
                <w:sz w:val="19"/>
                <w:szCs w:val="19"/>
              </w:rPr>
              <w:br/>
              <w:t>Tel#: (673-2) 383-127; 383-374; 383-3378-86</w:t>
            </w:r>
            <w:r>
              <w:rPr>
                <w:sz w:val="19"/>
                <w:szCs w:val="19"/>
              </w:rPr>
              <w:br/>
              <w:t>Fax#: (673-2) 383-140; 383-253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4" w:history="1">
              <w:r>
                <w:rPr>
                  <w:rStyle w:val="Hyperlink"/>
                  <w:sz w:val="19"/>
                  <w:szCs w:val="19"/>
                </w:rPr>
                <w:t>aseanbru@mfa.gov.bn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  <w:r>
              <w:rPr>
                <w:sz w:val="19"/>
                <w:szCs w:val="19"/>
              </w:rPr>
              <w:br/>
            </w:r>
            <w:hyperlink r:id="rId5" w:history="1">
              <w:r>
                <w:rPr>
                  <w:rStyle w:val="Hyperlink"/>
                  <w:sz w:val="19"/>
                  <w:szCs w:val="19"/>
                </w:rPr>
                <w:t>emaleen.rahman@mfa.gov.bn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1A7BDD" w:rsidTr="00F06032">
        <w:tc>
          <w:tcPr>
            <w:tcW w:w="959" w:type="dxa"/>
          </w:tcPr>
          <w:p w:rsidR="001A7BDD" w:rsidRDefault="00F06032">
            <w:r>
              <w:t>2</w:t>
            </w:r>
          </w:p>
        </w:tc>
        <w:tc>
          <w:tcPr>
            <w:tcW w:w="2268" w:type="dxa"/>
          </w:tcPr>
          <w:p w:rsidR="001A7BDD" w:rsidRPr="001A7BDD" w:rsidRDefault="001A7BDD" w:rsidP="001A7BDD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 w:rsidRPr="001A7BDD">
              <w:rPr>
                <w:rFonts w:ascii="Arial" w:hAnsi="Arial" w:cs="Arial"/>
                <w:b/>
                <w:bCs/>
                <w:sz w:val="20"/>
                <w:szCs w:val="20"/>
              </w:rPr>
              <w:t>Cambodia</w:t>
            </w:r>
          </w:p>
          <w:p w:rsidR="001A7BDD" w:rsidRPr="00E44627" w:rsidRDefault="001A7BDD" w:rsidP="00E44627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5" w:type="dxa"/>
          </w:tcPr>
          <w:p w:rsidR="001A7BDD" w:rsidRPr="00F06032" w:rsidRDefault="00AB3015" w:rsidP="00AB3015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Mr. CHETH Naren</w:t>
            </w:r>
            <w:r>
              <w:rPr>
                <w:sz w:val="19"/>
                <w:szCs w:val="19"/>
              </w:rPr>
              <w:br/>
              <w:t>Director-General, ASEAN - Cambodia</w:t>
            </w:r>
            <w:r>
              <w:rPr>
                <w:sz w:val="19"/>
                <w:szCs w:val="19"/>
              </w:rPr>
              <w:br/>
              <w:t>Ministry of Foreign Affairs &amp; International Cooperation</w:t>
            </w:r>
            <w:r>
              <w:rPr>
                <w:sz w:val="19"/>
                <w:szCs w:val="19"/>
              </w:rPr>
              <w:br/>
              <w:t>#3, Samdech HUN SEN St., Tonle Basac, Chamkamorn, Phnom Penh</w:t>
            </w:r>
            <w:r>
              <w:rPr>
                <w:sz w:val="19"/>
                <w:szCs w:val="19"/>
              </w:rPr>
              <w:br/>
              <w:t>Kingdom of Cambodia</w:t>
            </w:r>
            <w:r>
              <w:rPr>
                <w:sz w:val="19"/>
                <w:szCs w:val="19"/>
              </w:rPr>
              <w:br/>
              <w:t>Tel#: (855) 23 213247</w:t>
            </w:r>
            <w:r>
              <w:rPr>
                <w:sz w:val="19"/>
                <w:szCs w:val="19"/>
              </w:rPr>
              <w:br/>
              <w:t>Fax#: (855) 23 215541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6" w:history="1">
              <w:r>
                <w:rPr>
                  <w:rStyle w:val="Hyperlink"/>
                  <w:sz w:val="19"/>
                  <w:szCs w:val="19"/>
                </w:rPr>
                <w:t>aseancambodia@online.com.kh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1A7BDD" w:rsidTr="00F06032">
        <w:tc>
          <w:tcPr>
            <w:tcW w:w="959" w:type="dxa"/>
          </w:tcPr>
          <w:p w:rsidR="001A7BDD" w:rsidRDefault="00F06032">
            <w:r>
              <w:t>3</w:t>
            </w:r>
          </w:p>
        </w:tc>
        <w:tc>
          <w:tcPr>
            <w:tcW w:w="2268" w:type="dxa"/>
          </w:tcPr>
          <w:p w:rsidR="005237C2" w:rsidRPr="005237C2" w:rsidRDefault="005237C2" w:rsidP="005237C2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 w:rsidRPr="005237C2">
              <w:rPr>
                <w:rFonts w:ascii="Arial" w:hAnsi="Arial" w:cs="Arial"/>
                <w:b/>
                <w:bCs/>
                <w:sz w:val="20"/>
                <w:szCs w:val="20"/>
              </w:rPr>
              <w:t>Indonesia</w:t>
            </w:r>
          </w:p>
          <w:p w:rsidR="001A7BDD" w:rsidRPr="001A7BDD" w:rsidRDefault="001A7BDD" w:rsidP="001A7BDD">
            <w:pPr>
              <w:pStyle w:val="NormalWeb"/>
              <w:spacing w:before="12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15" w:type="dxa"/>
          </w:tcPr>
          <w:p w:rsidR="001A7BDD" w:rsidRPr="00F06032" w:rsidRDefault="00AB3015" w:rsidP="00AB3015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Mr. Suprapto Martosetomo</w:t>
            </w:r>
            <w:r>
              <w:rPr>
                <w:sz w:val="19"/>
                <w:szCs w:val="19"/>
              </w:rPr>
              <w:br/>
              <w:t>Acting Director-General, ASEAN – Indonesia</w:t>
            </w:r>
            <w:r>
              <w:rPr>
                <w:sz w:val="19"/>
                <w:szCs w:val="19"/>
              </w:rPr>
              <w:br/>
              <w:t>Department of Foreign Affairs</w:t>
            </w:r>
            <w:r>
              <w:rPr>
                <w:sz w:val="19"/>
                <w:szCs w:val="19"/>
              </w:rPr>
              <w:br/>
              <w:t>Jalan Taman Pejambon No. 6,</w:t>
            </w:r>
            <w:r>
              <w:rPr>
                <w:sz w:val="19"/>
                <w:szCs w:val="19"/>
              </w:rPr>
              <w:br/>
              <w:t>Jakarta Pusat</w:t>
            </w:r>
            <w:r>
              <w:rPr>
                <w:sz w:val="19"/>
                <w:szCs w:val="19"/>
              </w:rPr>
              <w:br/>
              <w:t>Tel#: (62-21) 350-9048 (D), 350-9051</w:t>
            </w:r>
            <w:r>
              <w:rPr>
                <w:sz w:val="19"/>
                <w:szCs w:val="19"/>
              </w:rPr>
              <w:br/>
              <w:t>Fax#: (62-21) 350-9049, 720-3021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7" w:history="1">
              <w:r>
                <w:rPr>
                  <w:rStyle w:val="Hyperlink"/>
                  <w:sz w:val="19"/>
                  <w:szCs w:val="19"/>
                </w:rPr>
                <w:t>dirjen-asean@kemlu.go.id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872728" w:rsidTr="00F06032">
        <w:tc>
          <w:tcPr>
            <w:tcW w:w="959" w:type="dxa"/>
          </w:tcPr>
          <w:p w:rsidR="00872728" w:rsidRDefault="00F06032">
            <w:r>
              <w:t>4</w:t>
            </w:r>
          </w:p>
        </w:tc>
        <w:tc>
          <w:tcPr>
            <w:tcW w:w="2268" w:type="dxa"/>
          </w:tcPr>
          <w:p w:rsidR="00872728" w:rsidRDefault="00872728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Lao PDR</w:t>
            </w:r>
          </w:p>
        </w:tc>
        <w:tc>
          <w:tcPr>
            <w:tcW w:w="6015" w:type="dxa"/>
          </w:tcPr>
          <w:p w:rsidR="00872728" w:rsidRDefault="0086690A" w:rsidP="0086690A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Dr. Khiane Phansourivong</w:t>
            </w:r>
            <w:r>
              <w:rPr>
                <w:sz w:val="19"/>
                <w:szCs w:val="19"/>
              </w:rPr>
              <w:br/>
              <w:t>Director-General, ASEAN – Lao PDR</w:t>
            </w:r>
            <w:r>
              <w:rPr>
                <w:sz w:val="19"/>
                <w:szCs w:val="19"/>
              </w:rPr>
              <w:br/>
              <w:t>ASEAN Department</w:t>
            </w:r>
            <w:r>
              <w:rPr>
                <w:sz w:val="19"/>
                <w:szCs w:val="19"/>
              </w:rPr>
              <w:br/>
              <w:t>Ministry of Foreign Affairs,</w:t>
            </w:r>
            <w:r>
              <w:rPr>
                <w:sz w:val="19"/>
                <w:szCs w:val="19"/>
              </w:rPr>
              <w:br/>
              <w:t>23 Singha Road, Vientiane</w:t>
            </w:r>
            <w:r>
              <w:rPr>
                <w:sz w:val="19"/>
                <w:szCs w:val="19"/>
              </w:rPr>
              <w:br/>
              <w:t>Lao People's Democratic Republic</w:t>
            </w:r>
            <w:r>
              <w:rPr>
                <w:sz w:val="19"/>
                <w:szCs w:val="19"/>
              </w:rPr>
              <w:br/>
              <w:t>Tel#: (856-21) 415-109; 415-108</w:t>
            </w:r>
            <w:r>
              <w:rPr>
                <w:sz w:val="19"/>
                <w:szCs w:val="19"/>
              </w:rPr>
              <w:br/>
              <w:t>Fax#: (856-21) 413-268; 451-927; 451-936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8" w:history="1">
              <w:r>
                <w:rPr>
                  <w:rStyle w:val="Hyperlink"/>
                  <w:sz w:val="19"/>
                  <w:szCs w:val="19"/>
                </w:rPr>
                <w:t>aseanlaos@gmail.com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  <w:r>
              <w:rPr>
                <w:sz w:val="19"/>
                <w:szCs w:val="19"/>
              </w:rPr>
              <w:br/>
            </w:r>
            <w:hyperlink r:id="rId9" w:history="1">
              <w:r>
                <w:rPr>
                  <w:rStyle w:val="Hyperlink"/>
                  <w:sz w:val="19"/>
                  <w:szCs w:val="19"/>
                </w:rPr>
                <w:t>aseanlaos@hotmail.com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D17B38" w:rsidTr="00F06032">
        <w:tc>
          <w:tcPr>
            <w:tcW w:w="959" w:type="dxa"/>
          </w:tcPr>
          <w:p w:rsidR="00D17B38" w:rsidRDefault="00F06032">
            <w:r>
              <w:t>5</w:t>
            </w:r>
          </w:p>
        </w:tc>
        <w:tc>
          <w:tcPr>
            <w:tcW w:w="2268" w:type="dxa"/>
          </w:tcPr>
          <w:p w:rsidR="00D17B38" w:rsidRDefault="00D17B38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Malaysia</w:t>
            </w:r>
          </w:p>
        </w:tc>
        <w:tc>
          <w:tcPr>
            <w:tcW w:w="6015" w:type="dxa"/>
          </w:tcPr>
          <w:p w:rsidR="00D17B38" w:rsidRDefault="0086690A" w:rsidP="0086690A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Zainal Abidin Ahmad</w:t>
            </w:r>
            <w:r>
              <w:rPr>
                <w:sz w:val="19"/>
                <w:szCs w:val="19"/>
              </w:rPr>
              <w:br/>
              <w:t>Director-General, ASEAN - Malaysia</w:t>
            </w:r>
            <w:r>
              <w:rPr>
                <w:sz w:val="19"/>
                <w:szCs w:val="19"/>
              </w:rPr>
              <w:br/>
              <w:t>Ministry of Foreign Affairs</w:t>
            </w:r>
            <w:r>
              <w:rPr>
                <w:sz w:val="19"/>
                <w:szCs w:val="19"/>
              </w:rPr>
              <w:br/>
              <w:t>ASEAN Department</w:t>
            </w:r>
            <w:r>
              <w:rPr>
                <w:sz w:val="19"/>
                <w:szCs w:val="19"/>
              </w:rPr>
              <w:br/>
              <w:t>No.1, Jalan Wisma Putra</w:t>
            </w:r>
            <w:r>
              <w:rPr>
                <w:sz w:val="19"/>
                <w:szCs w:val="19"/>
              </w:rPr>
              <w:br/>
              <w:t>Presint 2, 62602 Putrajaya, Malaysia</w:t>
            </w:r>
            <w:r>
              <w:rPr>
                <w:sz w:val="19"/>
                <w:szCs w:val="19"/>
              </w:rPr>
              <w:br/>
              <w:t>Tel#: (60-3) 8887-4000; 8887-4417</w:t>
            </w:r>
            <w:r>
              <w:rPr>
                <w:sz w:val="19"/>
                <w:szCs w:val="19"/>
              </w:rPr>
              <w:br/>
              <w:t>Fax#: (60-3) 8889-2755 (DG ASEAN)</w:t>
            </w:r>
            <w:r>
              <w:rPr>
                <w:sz w:val="19"/>
                <w:szCs w:val="19"/>
              </w:rPr>
              <w:br/>
              <w:t>(60-3) 8889-2729 (ASEAN Dept)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10" w:history="1">
              <w:r>
                <w:rPr>
                  <w:rStyle w:val="Hyperlink"/>
                  <w:sz w:val="19"/>
                  <w:szCs w:val="19"/>
                </w:rPr>
                <w:t>myasean@kln.gov.my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Myanmar</w:t>
            </w:r>
          </w:p>
        </w:tc>
        <w:tc>
          <w:tcPr>
            <w:tcW w:w="6015" w:type="dxa"/>
          </w:tcPr>
          <w:p w:rsidR="004E0E23" w:rsidRDefault="0086690A" w:rsidP="0086690A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Aung Lynn</w:t>
            </w:r>
            <w:r>
              <w:rPr>
                <w:sz w:val="19"/>
                <w:szCs w:val="19"/>
              </w:rPr>
              <w:br/>
              <w:t>Director-General, ASEAN – Myanmar</w:t>
            </w:r>
            <w:r>
              <w:rPr>
                <w:sz w:val="19"/>
                <w:szCs w:val="19"/>
              </w:rPr>
              <w:br/>
              <w:t>Department of ASEAN Affairs</w:t>
            </w:r>
            <w:r>
              <w:rPr>
                <w:sz w:val="19"/>
                <w:szCs w:val="19"/>
              </w:rPr>
              <w:br/>
              <w:t>Ministry of Foreign Affairs</w:t>
            </w:r>
            <w:r>
              <w:rPr>
                <w:sz w:val="19"/>
                <w:szCs w:val="19"/>
              </w:rPr>
              <w:br/>
              <w:t>Nay Pyi Taw, Myanmar</w:t>
            </w:r>
            <w:r>
              <w:rPr>
                <w:sz w:val="19"/>
                <w:szCs w:val="19"/>
              </w:rPr>
              <w:br/>
              <w:t>Tel#: ( 9567) 412060, 412064</w:t>
            </w:r>
            <w:r>
              <w:rPr>
                <w:sz w:val="19"/>
                <w:szCs w:val="19"/>
              </w:rPr>
              <w:br/>
              <w:t>Fax#: (9567) 412395, 412396, 412336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11" w:history="1">
              <w:r>
                <w:rPr>
                  <w:rStyle w:val="Hyperlink"/>
                  <w:sz w:val="19"/>
                  <w:szCs w:val="19"/>
                </w:rPr>
                <w:t>dgasean@googlemail.com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  <w:r>
              <w:rPr>
                <w:sz w:val="19"/>
                <w:szCs w:val="19"/>
              </w:rPr>
              <w:br/>
            </w:r>
            <w:hyperlink r:id="rId12" w:history="1">
              <w:r>
                <w:rPr>
                  <w:rStyle w:val="Hyperlink"/>
                  <w:sz w:val="19"/>
                  <w:szCs w:val="19"/>
                </w:rPr>
                <w:t>dgaseanmofa@myanmar.com.mm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  <w:r>
              <w:rPr>
                <w:sz w:val="19"/>
                <w:szCs w:val="19"/>
              </w:rPr>
              <w:br/>
            </w:r>
            <w:hyperlink r:id="rId13" w:history="1">
              <w:r>
                <w:rPr>
                  <w:rStyle w:val="Hyperlink"/>
                  <w:sz w:val="19"/>
                  <w:szCs w:val="19"/>
                </w:rPr>
                <w:t>dgasean@yahoo.com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7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Philippines</w:t>
            </w:r>
          </w:p>
        </w:tc>
        <w:tc>
          <w:tcPr>
            <w:tcW w:w="6015" w:type="dxa"/>
          </w:tcPr>
          <w:p w:rsidR="004E0E23" w:rsidRDefault="00290B04" w:rsidP="00290B04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Ms. Teresita V.G. Barsana</w:t>
            </w:r>
            <w:r>
              <w:rPr>
                <w:sz w:val="19"/>
                <w:szCs w:val="19"/>
              </w:rPr>
              <w:br/>
              <w:t>Director-General, ASEAN - Philippines</w:t>
            </w:r>
            <w:r>
              <w:rPr>
                <w:sz w:val="19"/>
                <w:szCs w:val="19"/>
              </w:rPr>
              <w:br/>
              <w:t>Department of Foreign Affairs</w:t>
            </w:r>
            <w:r>
              <w:rPr>
                <w:sz w:val="19"/>
                <w:szCs w:val="19"/>
              </w:rPr>
              <w:br/>
              <w:t>2330 Roxas Boulevard, Passay City,</w:t>
            </w:r>
            <w:r>
              <w:rPr>
                <w:sz w:val="19"/>
                <w:szCs w:val="19"/>
              </w:rPr>
              <w:br/>
              <w:t>Metro Manila, Philippines</w:t>
            </w:r>
            <w:r>
              <w:rPr>
                <w:sz w:val="19"/>
                <w:szCs w:val="19"/>
              </w:rPr>
              <w:br/>
              <w:t>Tel#: (63-2) 834-3247; 831-8951</w:t>
            </w:r>
            <w:r>
              <w:rPr>
                <w:sz w:val="19"/>
                <w:szCs w:val="19"/>
              </w:rPr>
              <w:br/>
              <w:t>Fax#: (63-2) 832-1667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14" w:history="1">
              <w:r>
                <w:rPr>
                  <w:rStyle w:val="Hyperlink"/>
                  <w:sz w:val="19"/>
                  <w:szCs w:val="19"/>
                </w:rPr>
                <w:t>aseanph@yahoo.com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Singapore</w:t>
            </w:r>
          </w:p>
        </w:tc>
        <w:tc>
          <w:tcPr>
            <w:tcW w:w="6015" w:type="dxa"/>
          </w:tcPr>
          <w:p w:rsidR="004E0E23" w:rsidRDefault="00290B04" w:rsidP="00290B04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Jai S Sohan</w:t>
            </w:r>
            <w:r>
              <w:rPr>
                <w:sz w:val="19"/>
                <w:szCs w:val="19"/>
              </w:rPr>
              <w:br/>
              <w:t>Director-General, ASEAN - Singapore</w:t>
            </w:r>
            <w:r>
              <w:rPr>
                <w:sz w:val="19"/>
                <w:szCs w:val="19"/>
              </w:rPr>
              <w:br/>
              <w:t>The Ministry of Foreign Affairs</w:t>
            </w:r>
            <w:r>
              <w:rPr>
                <w:sz w:val="19"/>
                <w:szCs w:val="19"/>
              </w:rPr>
              <w:br/>
              <w:t>Tanglin, Singapore 248163</w:t>
            </w:r>
            <w:r>
              <w:rPr>
                <w:sz w:val="19"/>
                <w:szCs w:val="19"/>
              </w:rPr>
              <w:br/>
              <w:t>Tel#: (65) 6379-8250; 6379-8000;</w:t>
            </w:r>
            <w:r>
              <w:rPr>
                <w:sz w:val="19"/>
                <w:szCs w:val="19"/>
              </w:rPr>
              <w:br/>
              <w:t>6379-8250</w:t>
            </w:r>
            <w:r>
              <w:rPr>
                <w:sz w:val="19"/>
                <w:szCs w:val="19"/>
              </w:rPr>
              <w:br/>
              <w:t>Fax#: (65) 6474-7885, 6479-1508, 63798288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15" w:history="1">
              <w:r>
                <w:rPr>
                  <w:rStyle w:val="Hyperlink"/>
                  <w:sz w:val="19"/>
                  <w:szCs w:val="19"/>
                </w:rPr>
                <w:t>MFA_ASEAN_Singapore@mfa.gov.sg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Thailand</w:t>
            </w:r>
          </w:p>
        </w:tc>
        <w:tc>
          <w:tcPr>
            <w:tcW w:w="6015" w:type="dxa"/>
          </w:tcPr>
          <w:p w:rsidR="00290B04" w:rsidRDefault="00290B04" w:rsidP="00290B04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Itti Ditbanjong</w:t>
            </w:r>
          </w:p>
          <w:p w:rsidR="004E0E23" w:rsidRDefault="00290B04" w:rsidP="00290B04">
            <w:pPr>
              <w:pStyle w:val="NormalWeb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Director-General, ASEAN – Thailand</w:t>
            </w:r>
            <w:r>
              <w:rPr>
                <w:sz w:val="19"/>
                <w:szCs w:val="19"/>
              </w:rPr>
              <w:br/>
              <w:t>Ministry of Foreign Affairs</w:t>
            </w:r>
            <w:r>
              <w:rPr>
                <w:sz w:val="19"/>
                <w:szCs w:val="19"/>
              </w:rPr>
              <w:br/>
              <w:t>No. 443 Sri Ayudhya Road</w:t>
            </w:r>
            <w:r>
              <w:rPr>
                <w:sz w:val="19"/>
                <w:szCs w:val="19"/>
              </w:rPr>
              <w:br/>
              <w:t>Rajthevi District</w:t>
            </w:r>
            <w:r>
              <w:rPr>
                <w:sz w:val="19"/>
                <w:szCs w:val="19"/>
              </w:rPr>
              <w:br/>
              <w:t>Bangkok 10400, Thailand</w:t>
            </w:r>
            <w:r>
              <w:rPr>
                <w:sz w:val="19"/>
                <w:szCs w:val="19"/>
              </w:rPr>
              <w:br/>
              <w:t>Tel#: (662) 643-5224 (D); 643-5218</w:t>
            </w:r>
            <w:r>
              <w:rPr>
                <w:sz w:val="19"/>
                <w:szCs w:val="19"/>
              </w:rPr>
              <w:br/>
              <w:t>(662) 6435224#4430</w:t>
            </w:r>
            <w:r>
              <w:rPr>
                <w:sz w:val="19"/>
                <w:szCs w:val="19"/>
              </w:rPr>
              <w:br/>
              <w:t>Fax#: (662) 643-5223/643-5230 / 619-0043 / 662 6435218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16" w:history="1">
              <w:r>
                <w:rPr>
                  <w:rStyle w:val="Hyperlink"/>
                  <w:sz w:val="19"/>
                  <w:szCs w:val="19"/>
                </w:rPr>
                <w:t>asean01@mfa.go.th</w:t>
              </w:r>
            </w:hyperlink>
            <w:r>
              <w:rPr>
                <w:sz w:val="19"/>
                <w:szCs w:val="19"/>
              </w:rPr>
              <w:t xml:space="preserve"> </w:t>
            </w:r>
            <w:r>
              <w:rPr>
                <w:vanish/>
                <w:sz w:val="19"/>
                <w:szCs w:val="19"/>
              </w:rPr>
              <w:t xml:space="preserve">This email address is being protected from spambots. You need JavaScript enabled to view it. </w:t>
            </w:r>
          </w:p>
        </w:tc>
      </w:tr>
      <w:tr w:rsidR="004E0E23" w:rsidTr="00F06032">
        <w:tc>
          <w:tcPr>
            <w:tcW w:w="959" w:type="dxa"/>
          </w:tcPr>
          <w:p w:rsidR="004E0E23" w:rsidRDefault="004E0E23">
            <w:pPr>
              <w:pStyle w:val="colorfullist-accent11"/>
              <w:spacing w:before="12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4E0E23" w:rsidRDefault="004E0E23">
            <w:pPr>
              <w:pStyle w:val="NormalWeb"/>
              <w:spacing w:before="120" w:beforeAutospacing="0" w:after="0" w:afterAutospacing="0"/>
              <w:jc w:val="both"/>
              <w:rPr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Viet Nam</w:t>
            </w:r>
          </w:p>
        </w:tc>
        <w:tc>
          <w:tcPr>
            <w:tcW w:w="6015" w:type="dxa"/>
          </w:tcPr>
          <w:p w:rsidR="004E0E23" w:rsidRDefault="00290B04" w:rsidP="00290B04">
            <w:pPr>
              <w:pStyle w:val="NormalWeb"/>
              <w:rPr>
                <w:sz w:val="19"/>
                <w:szCs w:val="19"/>
              </w:rPr>
            </w:pPr>
            <w:r>
              <w:rPr>
                <w:rStyle w:val="Strong"/>
                <w:sz w:val="19"/>
                <w:szCs w:val="19"/>
              </w:rPr>
              <w:t>H.E. Nguyen Tien Minh</w:t>
            </w:r>
            <w:r>
              <w:rPr>
                <w:sz w:val="19"/>
                <w:szCs w:val="19"/>
              </w:rPr>
              <w:br/>
              <w:t>Director-General, ASEAN – Viet Nam</w:t>
            </w:r>
            <w:r>
              <w:rPr>
                <w:sz w:val="19"/>
                <w:szCs w:val="19"/>
              </w:rPr>
              <w:br/>
              <w:t>Ministry of Foreign Affairs</w:t>
            </w:r>
            <w:r>
              <w:rPr>
                <w:sz w:val="19"/>
                <w:szCs w:val="19"/>
              </w:rPr>
              <w:br/>
              <w:t>N. 7, Chu Van An St.,</w:t>
            </w:r>
            <w:r>
              <w:rPr>
                <w:sz w:val="19"/>
                <w:szCs w:val="19"/>
              </w:rPr>
              <w:br/>
              <w:t>Ha Noi, Viet Nam</w:t>
            </w:r>
            <w:r>
              <w:rPr>
                <w:sz w:val="19"/>
                <w:szCs w:val="19"/>
              </w:rPr>
              <w:br/>
              <w:t>Tel#: (84-4)3799-3417, 3799-3358 (DDG)</w:t>
            </w:r>
            <w:r>
              <w:rPr>
                <w:sz w:val="19"/>
                <w:szCs w:val="19"/>
              </w:rPr>
              <w:br/>
              <w:t>3799-2422 (ER)</w:t>
            </w:r>
            <w:r>
              <w:rPr>
                <w:sz w:val="19"/>
                <w:szCs w:val="19"/>
              </w:rPr>
              <w:br/>
              <w:t>Fax#: (84-4) 3843-5758</w:t>
            </w:r>
            <w:r>
              <w:rPr>
                <w:sz w:val="19"/>
                <w:szCs w:val="19"/>
              </w:rPr>
              <w:br/>
              <w:t xml:space="preserve">E-mail: </w:t>
            </w:r>
            <w:hyperlink r:id="rId17" w:history="1">
              <w:r>
                <w:rPr>
                  <w:rStyle w:val="Hyperlink"/>
                  <w:sz w:val="19"/>
                  <w:szCs w:val="19"/>
                </w:rPr>
                <w:t>minhnt@mofa.gov.vn</w:t>
              </w:r>
            </w:hyperlink>
          </w:p>
        </w:tc>
      </w:tr>
    </w:tbl>
    <w:p w:rsidR="00E44627" w:rsidRDefault="00E44627"/>
    <w:sectPr w:rsidR="00E44627" w:rsidSect="00882BA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20"/>
  <w:characterSpacingControl w:val="doNotCompress"/>
  <w:compat/>
  <w:rsids>
    <w:rsidRoot w:val="00E44627"/>
    <w:rsid w:val="001A7BDD"/>
    <w:rsid w:val="00226D42"/>
    <w:rsid w:val="00290B04"/>
    <w:rsid w:val="002A6D48"/>
    <w:rsid w:val="003402A9"/>
    <w:rsid w:val="004E0E23"/>
    <w:rsid w:val="005237C2"/>
    <w:rsid w:val="005657D5"/>
    <w:rsid w:val="007C71B4"/>
    <w:rsid w:val="00864E35"/>
    <w:rsid w:val="0086690A"/>
    <w:rsid w:val="00872728"/>
    <w:rsid w:val="00882BAE"/>
    <w:rsid w:val="00A13C2D"/>
    <w:rsid w:val="00A86895"/>
    <w:rsid w:val="00AB3015"/>
    <w:rsid w:val="00AC7E95"/>
    <w:rsid w:val="00B4105F"/>
    <w:rsid w:val="00C65765"/>
    <w:rsid w:val="00C93482"/>
    <w:rsid w:val="00D17B38"/>
    <w:rsid w:val="00D70B2A"/>
    <w:rsid w:val="00D754F3"/>
    <w:rsid w:val="00E44627"/>
    <w:rsid w:val="00E623F0"/>
    <w:rsid w:val="00F06032"/>
    <w:rsid w:val="00F8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4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44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lorfullist-accent11">
    <w:name w:val="colorfullist-accent11"/>
    <w:basedOn w:val="Normal"/>
    <w:rsid w:val="004E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B30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B30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eanlaos@gmail.com" TargetMode="External"/><Relationship Id="rId13" Type="http://schemas.openxmlformats.org/officeDocument/2006/relationships/hyperlink" Target="mailto:dgasean@yahoo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jen-asean@kemlu.go.id" TargetMode="External"/><Relationship Id="rId12" Type="http://schemas.openxmlformats.org/officeDocument/2006/relationships/hyperlink" Target="mailto:dgaseanmofa@myanmar.com.mm" TargetMode="External"/><Relationship Id="rId17" Type="http://schemas.openxmlformats.org/officeDocument/2006/relationships/hyperlink" Target="mailto:minhnt@mofa.gov.v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sean01@mfa.go.th" TargetMode="External"/><Relationship Id="rId1" Type="http://schemas.openxmlformats.org/officeDocument/2006/relationships/styles" Target="styles.xml"/><Relationship Id="rId6" Type="http://schemas.openxmlformats.org/officeDocument/2006/relationships/hyperlink" Target="mailto:aseancambodia@online.com.kh" TargetMode="External"/><Relationship Id="rId11" Type="http://schemas.openxmlformats.org/officeDocument/2006/relationships/hyperlink" Target="mailto:dgasean@googlemail.com" TargetMode="External"/><Relationship Id="rId5" Type="http://schemas.openxmlformats.org/officeDocument/2006/relationships/hyperlink" Target="mailto:emaleen.rahman@mfa.gov.bn" TargetMode="External"/><Relationship Id="rId15" Type="http://schemas.openxmlformats.org/officeDocument/2006/relationships/hyperlink" Target="mailto:MFA_ASEAN_Singapore@mfa.gov.sg" TargetMode="External"/><Relationship Id="rId10" Type="http://schemas.openxmlformats.org/officeDocument/2006/relationships/hyperlink" Target="mailto:myasean@kln.gov.my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aseanbru@mfa.gov.bn" TargetMode="External"/><Relationship Id="rId9" Type="http://schemas.openxmlformats.org/officeDocument/2006/relationships/hyperlink" Target="mailto:aseanlaos@hotmail.com" TargetMode="External"/><Relationship Id="rId14" Type="http://schemas.openxmlformats.org/officeDocument/2006/relationships/hyperlink" Target="mailto:aseanp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</dc:creator>
  <cp:keywords/>
  <dc:description/>
  <cp:lastModifiedBy>elena.nyanenkova</cp:lastModifiedBy>
  <cp:revision>2</cp:revision>
  <dcterms:created xsi:type="dcterms:W3CDTF">2013-06-11T07:00:00Z</dcterms:created>
  <dcterms:modified xsi:type="dcterms:W3CDTF">2013-06-11T07:00:00Z</dcterms:modified>
</cp:coreProperties>
</file>