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EF580C"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EF580C">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8A294F">
                              <w:rPr>
                                <w:rFonts w:ascii="Rockwell" w:hAnsi="Rockwell"/>
                                <w:b/>
                                <w:color w:val="FFFFFF" w:themeColor="background1"/>
                                <w:sz w:val="28"/>
                                <w:szCs w:val="28"/>
                              </w:rPr>
                              <w:t xml:space="preserve"> </w:t>
                            </w:r>
                            <w:r w:rsidR="006D7AD6">
                              <w:rPr>
                                <w:rFonts w:ascii="Rockwell" w:hAnsi="Rockwell"/>
                                <w:b/>
                                <w:color w:val="FFFFFF" w:themeColor="background1"/>
                                <w:sz w:val="28"/>
                                <w:szCs w:val="28"/>
                              </w:rPr>
                              <w:t xml:space="preserve">Building Bridges, </w:t>
                            </w:r>
                            <w:r w:rsidR="008A294F" w:rsidRPr="008A294F">
                              <w:rPr>
                                <w:rFonts w:ascii="Rockwell" w:hAnsi="Rockwell"/>
                                <w:b/>
                                <w:color w:val="FFFFFF" w:themeColor="background1"/>
                                <w:sz w:val="28"/>
                                <w:szCs w:val="28"/>
                              </w:rPr>
                              <w:t xml:space="preserve">Reducing </w:t>
                            </w:r>
                            <w:r w:rsidR="00EF580C">
                              <w:rPr>
                                <w:rFonts w:ascii="Rockwell" w:hAnsi="Rockwell"/>
                                <w:b/>
                                <w:color w:val="FFFFFF" w:themeColor="background1"/>
                                <w:sz w:val="28"/>
                                <w:szCs w:val="28"/>
                              </w:rPr>
                              <w:t>R</w:t>
                            </w:r>
                            <w:r w:rsidR="008A294F" w:rsidRPr="008A294F">
                              <w:rPr>
                                <w:rFonts w:ascii="Rockwell" w:hAnsi="Rockwell"/>
                                <w:b/>
                                <w:color w:val="FFFFFF" w:themeColor="background1"/>
                                <w:sz w:val="28"/>
                                <w:szCs w:val="28"/>
                              </w:rPr>
                              <w:t xml:space="preserve">isks and </w:t>
                            </w:r>
                            <w:r w:rsidR="00EF580C">
                              <w:rPr>
                                <w:rFonts w:ascii="Rockwell" w:hAnsi="Rockwell"/>
                                <w:b/>
                                <w:color w:val="FFFFFF" w:themeColor="background1"/>
                                <w:sz w:val="28"/>
                                <w:szCs w:val="28"/>
                              </w:rPr>
                              <w:t>M</w:t>
                            </w:r>
                            <w:r w:rsidR="008A294F" w:rsidRPr="008A294F">
                              <w:rPr>
                                <w:rFonts w:ascii="Rockwell" w:hAnsi="Rockwell"/>
                                <w:b/>
                                <w:color w:val="FFFFFF" w:themeColor="background1"/>
                                <w:sz w:val="28"/>
                                <w:szCs w:val="28"/>
                              </w:rPr>
                              <w:t xml:space="preserve">obilising </w:t>
                            </w:r>
                            <w:r w:rsidR="00EF580C">
                              <w:rPr>
                                <w:rFonts w:ascii="Rockwell" w:hAnsi="Rockwell"/>
                                <w:b/>
                                <w:color w:val="FFFFFF" w:themeColor="background1"/>
                                <w:sz w:val="28"/>
                                <w:szCs w:val="28"/>
                              </w:rPr>
                              <w:t>G</w:t>
                            </w:r>
                            <w:r w:rsidR="008A294F" w:rsidRPr="008A294F">
                              <w:rPr>
                                <w:rFonts w:ascii="Rockwell" w:hAnsi="Rockwell"/>
                                <w:b/>
                                <w:color w:val="FFFFFF" w:themeColor="background1"/>
                                <w:sz w:val="28"/>
                                <w:szCs w:val="28"/>
                              </w:rPr>
                              <w:t xml:space="preserve">overnment </w:t>
                            </w:r>
                            <w:r w:rsidR="00EF580C">
                              <w:rPr>
                                <w:rFonts w:ascii="Rockwell" w:hAnsi="Rockwell"/>
                                <w:b/>
                                <w:color w:val="FFFFFF" w:themeColor="background1"/>
                                <w:sz w:val="28"/>
                                <w:szCs w:val="28"/>
                              </w:rPr>
                              <w:t>S</w:t>
                            </w:r>
                            <w:r w:rsidR="008A294F" w:rsidRPr="008A294F">
                              <w:rPr>
                                <w:rFonts w:ascii="Rockwell" w:hAnsi="Rockwell"/>
                                <w:b/>
                                <w:color w:val="FFFFFF" w:themeColor="background1"/>
                                <w:sz w:val="28"/>
                                <w:szCs w:val="28"/>
                              </w:rPr>
                              <w:t>upport in Myanmar</w:t>
                            </w:r>
                            <w:r w:rsidR="005D7FF5">
                              <w:rPr>
                                <w:rFonts w:ascii="Rockwell" w:hAnsi="Rockwell"/>
                                <w:b/>
                                <w:color w:val="FFFFFF" w:themeColor="background1"/>
                                <w:sz w:val="28"/>
                                <w:szCs w:val="28"/>
                              </w:rPr>
                              <w:t xml:space="preserve"> – A Story of Success from Myanmar Red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FR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CJZKFR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EF580C">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8A294F">
                        <w:rPr>
                          <w:rFonts w:ascii="Rockwell" w:hAnsi="Rockwell"/>
                          <w:b/>
                          <w:color w:val="FFFFFF" w:themeColor="background1"/>
                          <w:sz w:val="28"/>
                          <w:szCs w:val="28"/>
                        </w:rPr>
                        <w:t xml:space="preserve"> </w:t>
                      </w:r>
                      <w:r w:rsidR="006D7AD6">
                        <w:rPr>
                          <w:rFonts w:ascii="Rockwell" w:hAnsi="Rockwell"/>
                          <w:b/>
                          <w:color w:val="FFFFFF" w:themeColor="background1"/>
                          <w:sz w:val="28"/>
                          <w:szCs w:val="28"/>
                        </w:rPr>
                        <w:t xml:space="preserve">Building Bridges, </w:t>
                      </w:r>
                      <w:r w:rsidR="008A294F" w:rsidRPr="008A294F">
                        <w:rPr>
                          <w:rFonts w:ascii="Rockwell" w:hAnsi="Rockwell"/>
                          <w:b/>
                          <w:color w:val="FFFFFF" w:themeColor="background1"/>
                          <w:sz w:val="28"/>
                          <w:szCs w:val="28"/>
                        </w:rPr>
                        <w:t xml:space="preserve">Reducing </w:t>
                      </w:r>
                      <w:r w:rsidR="00EF580C">
                        <w:rPr>
                          <w:rFonts w:ascii="Rockwell" w:hAnsi="Rockwell"/>
                          <w:b/>
                          <w:color w:val="FFFFFF" w:themeColor="background1"/>
                          <w:sz w:val="28"/>
                          <w:szCs w:val="28"/>
                        </w:rPr>
                        <w:t>R</w:t>
                      </w:r>
                      <w:r w:rsidR="008A294F" w:rsidRPr="008A294F">
                        <w:rPr>
                          <w:rFonts w:ascii="Rockwell" w:hAnsi="Rockwell"/>
                          <w:b/>
                          <w:color w:val="FFFFFF" w:themeColor="background1"/>
                          <w:sz w:val="28"/>
                          <w:szCs w:val="28"/>
                        </w:rPr>
                        <w:t xml:space="preserve">isks and </w:t>
                      </w:r>
                      <w:r w:rsidR="00EF580C">
                        <w:rPr>
                          <w:rFonts w:ascii="Rockwell" w:hAnsi="Rockwell"/>
                          <w:b/>
                          <w:color w:val="FFFFFF" w:themeColor="background1"/>
                          <w:sz w:val="28"/>
                          <w:szCs w:val="28"/>
                        </w:rPr>
                        <w:t>M</w:t>
                      </w:r>
                      <w:r w:rsidR="008A294F" w:rsidRPr="008A294F">
                        <w:rPr>
                          <w:rFonts w:ascii="Rockwell" w:hAnsi="Rockwell"/>
                          <w:b/>
                          <w:color w:val="FFFFFF" w:themeColor="background1"/>
                          <w:sz w:val="28"/>
                          <w:szCs w:val="28"/>
                        </w:rPr>
                        <w:t xml:space="preserve">obilising </w:t>
                      </w:r>
                      <w:r w:rsidR="00EF580C">
                        <w:rPr>
                          <w:rFonts w:ascii="Rockwell" w:hAnsi="Rockwell"/>
                          <w:b/>
                          <w:color w:val="FFFFFF" w:themeColor="background1"/>
                          <w:sz w:val="28"/>
                          <w:szCs w:val="28"/>
                        </w:rPr>
                        <w:t>G</w:t>
                      </w:r>
                      <w:r w:rsidR="008A294F" w:rsidRPr="008A294F">
                        <w:rPr>
                          <w:rFonts w:ascii="Rockwell" w:hAnsi="Rockwell"/>
                          <w:b/>
                          <w:color w:val="FFFFFF" w:themeColor="background1"/>
                          <w:sz w:val="28"/>
                          <w:szCs w:val="28"/>
                        </w:rPr>
                        <w:t xml:space="preserve">overnment </w:t>
                      </w:r>
                      <w:r w:rsidR="00EF580C">
                        <w:rPr>
                          <w:rFonts w:ascii="Rockwell" w:hAnsi="Rockwell"/>
                          <w:b/>
                          <w:color w:val="FFFFFF" w:themeColor="background1"/>
                          <w:sz w:val="28"/>
                          <w:szCs w:val="28"/>
                        </w:rPr>
                        <w:t>S</w:t>
                      </w:r>
                      <w:r w:rsidR="008A294F" w:rsidRPr="008A294F">
                        <w:rPr>
                          <w:rFonts w:ascii="Rockwell" w:hAnsi="Rockwell"/>
                          <w:b/>
                          <w:color w:val="FFFFFF" w:themeColor="background1"/>
                          <w:sz w:val="28"/>
                          <w:szCs w:val="28"/>
                        </w:rPr>
                        <w:t>upport in Myanmar</w:t>
                      </w:r>
                      <w:r w:rsidR="005D7FF5">
                        <w:rPr>
                          <w:rFonts w:ascii="Rockwell" w:hAnsi="Rockwell"/>
                          <w:b/>
                          <w:color w:val="FFFFFF" w:themeColor="background1"/>
                          <w:sz w:val="28"/>
                          <w:szCs w:val="28"/>
                        </w:rPr>
                        <w:t xml:space="preserve"> – A Story of Success from Myanmar Red Cross</w:t>
                      </w:r>
                    </w:p>
                  </w:txbxContent>
                </v:textbox>
                <w10:wrap anchorx="margin"/>
              </v:rect>
            </w:pict>
          </mc:Fallback>
        </mc:AlternateContent>
      </w:r>
    </w:p>
    <w:p w:rsidR="00315F11" w:rsidRDefault="00315F11" w:rsidP="004E38E3">
      <w:pPr>
        <w:rPr>
          <w:sz w:val="48"/>
          <w:szCs w:val="48"/>
        </w:rPr>
      </w:pPr>
    </w:p>
    <w:p w:rsidR="00315F11" w:rsidRDefault="00EF580C"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3F0530" w:rsidRPr="00153A65">
                              <w:rPr>
                                <w:b/>
                                <w:iCs/>
                                <w:color w:val="FFFFFF" w:themeColor="background1"/>
                                <w:sz w:val="24"/>
                                <w:szCs w:val="28"/>
                              </w:rPr>
                              <w:t>Mr Maung Maung Khin</w:t>
                            </w:r>
                            <w:r w:rsidR="003F0530">
                              <w:rPr>
                                <w:b/>
                                <w:iCs/>
                                <w:color w:val="FFFFFF" w:themeColor="background1"/>
                                <w:sz w:val="24"/>
                                <w:szCs w:val="28"/>
                              </w:rPr>
                              <w:t>, Head of Disaster Management, Myanmar Red Cross HQ, Yangon,</w:t>
                            </w:r>
                            <w:r w:rsidR="003F0530" w:rsidRPr="00153A65">
                              <w:rPr>
                                <w:b/>
                                <w:i/>
                                <w:color w:val="FFFFFF" w:themeColor="background1"/>
                                <w:sz w:val="24"/>
                                <w:szCs w:val="28"/>
                              </w:rPr>
                              <w:t xml:space="preserve"> </w:t>
                            </w:r>
                            <w:r w:rsidR="003F0530" w:rsidRPr="00153A65">
                              <w:rPr>
                                <w:b/>
                                <w:iCs/>
                                <w:color w:val="FFFFFF" w:themeColor="background1"/>
                                <w:sz w:val="24"/>
                                <w:szCs w:val="28"/>
                              </w:rPr>
                              <w:t>mmk.mrcs@gmail.com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B9Z4mFiQIAABgFAAAOAAAAAAAAAAAAAAAAAC4CAABkcnMvZTJvRG9jLnhtbFBLAQItABQABgAI&#10;AAAAIQBze/Aq3QAAAAoBAAAPAAAAAAAAAAAAAAAAAOMEAABkcnMvZG93bnJldi54bWxQSwUGAAAA&#10;AAQABADzAAAA7QUAAAAA&#10;" fillcolor="#913783" stroked="f">
                <v:textbo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3F0530" w:rsidRPr="00153A65">
                        <w:rPr>
                          <w:b/>
                          <w:iCs/>
                          <w:color w:val="FFFFFF" w:themeColor="background1"/>
                          <w:sz w:val="24"/>
                          <w:szCs w:val="28"/>
                        </w:rPr>
                        <w:t>Mr Maung Maung Khin</w:t>
                      </w:r>
                      <w:r w:rsidR="003F0530">
                        <w:rPr>
                          <w:b/>
                          <w:iCs/>
                          <w:color w:val="FFFFFF" w:themeColor="background1"/>
                          <w:sz w:val="24"/>
                          <w:szCs w:val="28"/>
                        </w:rPr>
                        <w:t>, Head of Disaster Management, Myanmar Red Cross HQ, Yangon,</w:t>
                      </w:r>
                      <w:r w:rsidR="003F0530" w:rsidRPr="00153A65">
                        <w:rPr>
                          <w:b/>
                          <w:i/>
                          <w:color w:val="FFFFFF" w:themeColor="background1"/>
                          <w:sz w:val="24"/>
                          <w:szCs w:val="28"/>
                        </w:rPr>
                        <w:t xml:space="preserve"> </w:t>
                      </w:r>
                      <w:r w:rsidR="003F0530" w:rsidRPr="00153A65">
                        <w:rPr>
                          <w:b/>
                          <w:iCs/>
                          <w:color w:val="FFFFFF" w:themeColor="background1"/>
                          <w:sz w:val="24"/>
                          <w:szCs w:val="28"/>
                        </w:rPr>
                        <w:t>mmk.mrcs@gmail.com</w:t>
                      </w:r>
                    </w:p>
                  </w:txbxContent>
                </v:textbox>
              </v:shape>
            </w:pict>
          </mc:Fallback>
        </mc:AlternateContent>
      </w:r>
    </w:p>
    <w:p w:rsidR="00315F11" w:rsidRDefault="00F8276C" w:rsidP="004E38E3">
      <w:pPr>
        <w:rPr>
          <w:sz w:val="48"/>
          <w:szCs w:val="48"/>
        </w:rPr>
      </w:pPr>
      <w:r>
        <w:rPr>
          <w:noProof/>
          <w:sz w:val="48"/>
          <w:szCs w:val="48"/>
          <w:lang w:val="en-US" w:eastAsia="en-US"/>
        </w:rPr>
        <mc:AlternateContent>
          <mc:Choice Requires="wps">
            <w:drawing>
              <wp:anchor distT="0" distB="0" distL="114300" distR="114300" simplePos="0" relativeHeight="251696128" behindDoc="0" locked="0" layoutInCell="1" allowOverlap="1" wp14:anchorId="2111BD20" wp14:editId="409134D7">
                <wp:simplePos x="0" y="0"/>
                <wp:positionH relativeFrom="column">
                  <wp:posOffset>-415290</wp:posOffset>
                </wp:positionH>
                <wp:positionV relativeFrom="paragraph">
                  <wp:posOffset>225425</wp:posOffset>
                </wp:positionV>
                <wp:extent cx="2009140" cy="4199255"/>
                <wp:effectExtent l="0" t="0" r="0" b="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4199255"/>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E67" w:rsidRDefault="008A294F" w:rsidP="008A294F">
                            <w:r w:rsidRPr="008A294F">
                              <w:rPr>
                                <w:i/>
                                <w:color w:val="404040" w:themeColor="text1" w:themeTint="BF"/>
                                <w:sz w:val="20"/>
                                <w:szCs w:val="20"/>
                              </w:rPr>
                              <w:t>"The culvert, that also functions as a bridge, is very good for us because we have to cross this area to reach our work. We could not pass through in the rainy season before this bridge was built. It was previously a small bamboo bridge made from waste material of bamboo and plastics and was not appropriate to be used when submerged in water. Now we can use the bridge at all times" U Kyaw Win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32.7pt;margin-top:17.75pt;width:158.2pt;height:33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" fillcolor="#913783" stroked="f">
                <v:fill opacity="46003f"/>
                <v:textbox>
                  <w:txbxContent>
                    <w:p w:rsidR="00555E67" w:rsidRDefault="008A294F" w:rsidP="008A294F">
                      <w:r w:rsidRPr="008A294F">
                        <w:rPr>
                          <w:i/>
                          <w:color w:val="404040" w:themeColor="text1" w:themeTint="BF"/>
                          <w:sz w:val="20"/>
                          <w:szCs w:val="20"/>
                        </w:rPr>
                        <w:t>"The culvert, that also functions as a bridge, is very good for us because we have to cross this area to reach our work. We could not pass through in the rainy season before this bridge was built. It was previously a small bamboo bridge made from waste material of bamboo and plastics and was not appropriate to be used when submerged in water. Now we can use the bridge at all times" U Kyaw Win</w:t>
                      </w:r>
                    </w:p>
                  </w:txbxContent>
                </v:textbox>
              </v:rect>
            </w:pict>
          </mc:Fallback>
        </mc:AlternateContent>
      </w:r>
      <w:r>
        <w:rPr>
          <w:noProof/>
          <w:sz w:val="48"/>
          <w:szCs w:val="48"/>
          <w:lang w:val="en-US" w:eastAsia="en-US"/>
        </w:rPr>
        <mc:AlternateContent>
          <mc:Choice Requires="wps">
            <w:drawing>
              <wp:anchor distT="0" distB="0" distL="114300" distR="114300" simplePos="0" relativeHeight="251736064" behindDoc="0" locked="0" layoutInCell="1" allowOverlap="1" wp14:anchorId="4E2E78E1" wp14:editId="67E0405A">
                <wp:simplePos x="0" y="0"/>
                <wp:positionH relativeFrom="column">
                  <wp:posOffset>1711325</wp:posOffset>
                </wp:positionH>
                <wp:positionV relativeFrom="paragraph">
                  <wp:posOffset>247015</wp:posOffset>
                </wp:positionV>
                <wp:extent cx="4443095" cy="4178300"/>
                <wp:effectExtent l="0" t="0" r="0" b="0"/>
                <wp:wrapNone/>
                <wp:docPr id="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3095" cy="41783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F8276C" w:rsidRDefault="00F8276C" w:rsidP="005D2745">
                            <w:pPr>
                              <w:spacing w:after="0" w:line="240" w:lineRule="auto"/>
                              <w:jc w:val="center"/>
                              <w:rPr>
                                <w:i/>
                                <w:color w:val="404040" w:themeColor="text1" w:themeTint="BF"/>
                                <w:sz w:val="20"/>
                                <w:szCs w:val="20"/>
                              </w:rPr>
                            </w:pPr>
                            <w:r>
                              <w:rPr>
                                <w:noProof/>
                                <w:lang w:val="en-US" w:eastAsia="en-US"/>
                              </w:rPr>
                              <w:drawing>
                                <wp:inline distT="0" distB="0" distL="0" distR="0" wp14:anchorId="6F207167" wp14:editId="2B0A68DD">
                                  <wp:extent cx="2540724" cy="149919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53736" cy="1506868"/>
                                          </a:xfrm>
                                          <a:prstGeom prst="rect">
                                            <a:avLst/>
                                          </a:prstGeom>
                                        </pic:spPr>
                                      </pic:pic>
                                    </a:graphicData>
                                  </a:graphic>
                                </wp:inline>
                              </w:drawing>
                            </w:r>
                          </w:p>
                          <w:p w:rsidR="00F8276C" w:rsidRDefault="00F8276C" w:rsidP="005D2745">
                            <w:pPr>
                              <w:spacing w:after="0" w:line="240" w:lineRule="auto"/>
                              <w:jc w:val="center"/>
                              <w:rPr>
                                <w:i/>
                                <w:color w:val="404040" w:themeColor="text1" w:themeTint="BF"/>
                                <w:sz w:val="20"/>
                                <w:szCs w:val="20"/>
                              </w:rPr>
                            </w:pPr>
                            <w:r>
                              <w:rPr>
                                <w:noProof/>
                                <w:lang w:val="en-US" w:eastAsia="en-US"/>
                              </w:rPr>
                              <w:drawing>
                                <wp:inline distT="0" distB="0" distL="0" distR="0" wp14:anchorId="7C5E139D" wp14:editId="28D61CAB">
                                  <wp:extent cx="2573079" cy="191661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77430" cy="1919855"/>
                                          </a:xfrm>
                                          <a:prstGeom prst="rect">
                                            <a:avLst/>
                                          </a:prstGeom>
                                        </pic:spPr>
                                      </pic:pic>
                                    </a:graphicData>
                                  </a:graphic>
                                </wp:inline>
                              </w:drawing>
                            </w:r>
                          </w:p>
                          <w:p w:rsidR="00F8276C" w:rsidRPr="00F8276C" w:rsidRDefault="00F8276C" w:rsidP="005D2745">
                            <w:pPr>
                              <w:spacing w:after="0" w:line="240" w:lineRule="auto"/>
                              <w:jc w:val="center"/>
                              <w:rPr>
                                <w:iCs/>
                              </w:rPr>
                            </w:pPr>
                            <w:r w:rsidRPr="00F8276C">
                              <w:rPr>
                                <w:iCs/>
                                <w:color w:val="404040" w:themeColor="text1" w:themeTint="BF"/>
                                <w:sz w:val="20"/>
                                <w:szCs w:val="20"/>
                              </w:rPr>
                              <w:t>All photos © Myanmar Red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9" style="position:absolute;margin-left:134.75pt;margin-top:19.45pt;width:349.85pt;height:32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" fillcolor="#d8d8d8 [2732]" stroked="f">
                <v:textbox>
                  <w:txbxContent>
                    <w:p w:rsidR="005D2745" w:rsidRDefault="005D2745" w:rsidP="005D2745">
                      <w:pPr>
                        <w:spacing w:after="0" w:line="240" w:lineRule="auto"/>
                        <w:jc w:val="center"/>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Pr>
                          <w:i/>
                          <w:color w:val="404040" w:themeColor="text1" w:themeTint="BF"/>
                          <w:sz w:val="20"/>
                          <w:szCs w:val="20"/>
                        </w:rPr>
                        <w:t>(above 1 MB) images to support the success story.</w:t>
                      </w:r>
                    </w:p>
                    <w:p w:rsidR="00F8276C" w:rsidRDefault="00F8276C" w:rsidP="005D2745">
                      <w:pPr>
                        <w:spacing w:after="0" w:line="240" w:lineRule="auto"/>
                        <w:jc w:val="center"/>
                        <w:rPr>
                          <w:i/>
                          <w:color w:val="404040" w:themeColor="text1" w:themeTint="BF"/>
                          <w:sz w:val="20"/>
                          <w:szCs w:val="20"/>
                        </w:rPr>
                      </w:pPr>
                      <w:r>
                        <w:rPr>
                          <w:noProof/>
                          <w:lang w:val="en-US" w:eastAsia="en-US"/>
                        </w:rPr>
                        <w:drawing>
                          <wp:inline distT="0" distB="0" distL="0" distR="0" wp14:anchorId="6F207167" wp14:editId="2B0A68DD">
                            <wp:extent cx="2540724" cy="149919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53736" cy="1506868"/>
                                    </a:xfrm>
                                    <a:prstGeom prst="rect">
                                      <a:avLst/>
                                    </a:prstGeom>
                                  </pic:spPr>
                                </pic:pic>
                              </a:graphicData>
                            </a:graphic>
                          </wp:inline>
                        </w:drawing>
                      </w:r>
                    </w:p>
                    <w:p w:rsidR="00F8276C" w:rsidRDefault="00F8276C" w:rsidP="005D2745">
                      <w:pPr>
                        <w:spacing w:after="0" w:line="240" w:lineRule="auto"/>
                        <w:jc w:val="center"/>
                        <w:rPr>
                          <w:i/>
                          <w:color w:val="404040" w:themeColor="text1" w:themeTint="BF"/>
                          <w:sz w:val="20"/>
                          <w:szCs w:val="20"/>
                        </w:rPr>
                      </w:pPr>
                      <w:r>
                        <w:rPr>
                          <w:noProof/>
                          <w:lang w:val="en-US" w:eastAsia="en-US"/>
                        </w:rPr>
                        <w:drawing>
                          <wp:inline distT="0" distB="0" distL="0" distR="0" wp14:anchorId="7C5E139D" wp14:editId="28D61CAB">
                            <wp:extent cx="2573079" cy="191661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77430" cy="1919855"/>
                                    </a:xfrm>
                                    <a:prstGeom prst="rect">
                                      <a:avLst/>
                                    </a:prstGeom>
                                  </pic:spPr>
                                </pic:pic>
                              </a:graphicData>
                            </a:graphic>
                          </wp:inline>
                        </w:drawing>
                      </w:r>
                    </w:p>
                    <w:p w:rsidR="00F8276C" w:rsidRPr="00F8276C" w:rsidRDefault="00F8276C" w:rsidP="005D2745">
                      <w:pPr>
                        <w:spacing w:after="0" w:line="240" w:lineRule="auto"/>
                        <w:jc w:val="center"/>
                        <w:rPr>
                          <w:iCs/>
                        </w:rPr>
                      </w:pPr>
                      <w:r w:rsidRPr="00F8276C">
                        <w:rPr>
                          <w:iCs/>
                          <w:color w:val="404040" w:themeColor="text1" w:themeTint="BF"/>
                          <w:sz w:val="20"/>
                          <w:szCs w:val="20"/>
                        </w:rPr>
                        <w:t>All photos © Myanmar Red Cross</w:t>
                      </w: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555E67" w:rsidP="00555E67">
      <w:pPr>
        <w:rPr>
          <w:sz w:val="48"/>
          <w:szCs w:val="48"/>
        </w:rPr>
      </w:pPr>
    </w:p>
    <w:p w:rsidR="00457C7E" w:rsidRDefault="00F8276C">
      <w:pPr>
        <w:rPr>
          <w:sz w:val="48"/>
          <w:szCs w:val="48"/>
        </w:rPr>
      </w:pPr>
      <w:r>
        <w:rPr>
          <w:noProof/>
          <w:sz w:val="48"/>
          <w:szCs w:val="48"/>
          <w:lang w:val="en-US" w:eastAsia="en-US"/>
        </w:rPr>
        <mc:AlternateContent>
          <mc:Choice Requires="wps">
            <w:drawing>
              <wp:anchor distT="0" distB="0" distL="114300" distR="114300" simplePos="0" relativeHeight="251699200" behindDoc="0" locked="0" layoutInCell="1" allowOverlap="1" wp14:anchorId="7EC5311C" wp14:editId="6DF9E97E">
                <wp:simplePos x="0" y="0"/>
                <wp:positionH relativeFrom="column">
                  <wp:posOffset>-404495</wp:posOffset>
                </wp:positionH>
                <wp:positionV relativeFrom="paragraph">
                  <wp:posOffset>815975</wp:posOffset>
                </wp:positionV>
                <wp:extent cx="6568440" cy="1466850"/>
                <wp:effectExtent l="0" t="0" r="381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46685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D7FF5" w:rsidRDefault="00457C7E" w:rsidP="008A294F">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r w:rsidR="008A294F">
                              <w:rPr>
                                <w:rFonts w:ascii="Rockwell" w:hAnsi="Rockwell"/>
                                <w:b/>
                                <w:color w:val="404040" w:themeColor="text1" w:themeTint="BF"/>
                                <w:sz w:val="24"/>
                                <w:szCs w:val="24"/>
                              </w:rPr>
                              <w:t xml:space="preserve"> </w:t>
                            </w:r>
                          </w:p>
                          <w:p w:rsidR="005D7FF5" w:rsidRDefault="008A294F" w:rsidP="006D7AD6">
                            <w:pPr>
                              <w:pStyle w:val="NoSpacing"/>
                              <w:rPr>
                                <w:iCs/>
                              </w:rPr>
                            </w:pPr>
                            <w:r w:rsidRPr="005D7FF5">
                              <w:rPr>
                                <w:iCs/>
                              </w:rPr>
                              <w:t>During the rainy season, Kyun village becomes an island within Myanmar - community members, including around 2,000 persons, students, peddlers, workers and oth</w:t>
                            </w:r>
                            <w:r w:rsidR="006D7AD6">
                              <w:rPr>
                                <w:iCs/>
                              </w:rPr>
                              <w:t>ers, are unable to pass through.</w:t>
                            </w:r>
                          </w:p>
                          <w:p w:rsidR="006D7AD6" w:rsidRPr="005D7FF5" w:rsidRDefault="006D7AD6" w:rsidP="006D7AD6">
                            <w:pPr>
                              <w:pStyle w:val="NoSpacing"/>
                              <w:rPr>
                                <w:iCs/>
                              </w:rPr>
                            </w:pPr>
                          </w:p>
                          <w:p w:rsidR="00555E67" w:rsidRPr="005D7FF5" w:rsidRDefault="006D7AD6" w:rsidP="006D7AD6">
                            <w:pPr>
                              <w:pStyle w:val="NoSpacing"/>
                              <w:rPr>
                                <w:rFonts w:ascii="Rockwell" w:hAnsi="Rockwell"/>
                                <w:b/>
                                <w:iCs/>
                                <w:color w:val="948A54" w:themeColor="background2" w:themeShade="80"/>
                                <w:sz w:val="24"/>
                                <w:szCs w:val="24"/>
                              </w:rPr>
                            </w:pPr>
                            <w:r>
                              <w:rPr>
                                <w:iCs/>
                              </w:rPr>
                              <w:t>This presented a problem for the community in many respects – including access to work and health services. I</w:t>
                            </w:r>
                            <w:r w:rsidR="008A294F" w:rsidRPr="005D7FF5">
                              <w:rPr>
                                <w:iCs/>
                              </w:rPr>
                              <w:t>nsufficient rainwater drainage was</w:t>
                            </w:r>
                            <w:r>
                              <w:rPr>
                                <w:iCs/>
                              </w:rPr>
                              <w:t xml:space="preserve"> also identified as a flooding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31.85pt;margin-top:64.25pt;width:517.2pt;height:1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" fillcolor="#913783" stroked="f" strokecolor="white [3212]">
                <v:fill opacity="46003f"/>
                <v:textbox>
                  <w:txbxContent>
                    <w:p w:rsidR="005D7FF5" w:rsidRDefault="00457C7E" w:rsidP="008A294F">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r w:rsidR="008A294F">
                        <w:rPr>
                          <w:rFonts w:ascii="Rockwell" w:hAnsi="Rockwell"/>
                          <w:b/>
                          <w:color w:val="404040" w:themeColor="text1" w:themeTint="BF"/>
                          <w:sz w:val="24"/>
                          <w:szCs w:val="24"/>
                        </w:rPr>
                        <w:t xml:space="preserve"> </w:t>
                      </w:r>
                    </w:p>
                    <w:p w:rsidR="005D7FF5" w:rsidRDefault="008A294F" w:rsidP="006D7AD6">
                      <w:pPr>
                        <w:pStyle w:val="NoSpacing"/>
                        <w:rPr>
                          <w:iCs/>
                        </w:rPr>
                      </w:pPr>
                      <w:r w:rsidRPr="005D7FF5">
                        <w:rPr>
                          <w:iCs/>
                        </w:rPr>
                        <w:t>During the rainy season, Kyun village becomes an island within Myanmar - community members, including around 2,000 persons, students, peddlers, workers and oth</w:t>
                      </w:r>
                      <w:r w:rsidR="006D7AD6">
                        <w:rPr>
                          <w:iCs/>
                        </w:rPr>
                        <w:t>ers, are unable to pass through.</w:t>
                      </w:r>
                    </w:p>
                    <w:p w:rsidR="006D7AD6" w:rsidRPr="005D7FF5" w:rsidRDefault="006D7AD6" w:rsidP="006D7AD6">
                      <w:pPr>
                        <w:pStyle w:val="NoSpacing"/>
                        <w:rPr>
                          <w:iCs/>
                        </w:rPr>
                      </w:pPr>
                    </w:p>
                    <w:p w:rsidR="00555E67" w:rsidRPr="005D7FF5" w:rsidRDefault="006D7AD6" w:rsidP="006D7AD6">
                      <w:pPr>
                        <w:pStyle w:val="NoSpacing"/>
                        <w:rPr>
                          <w:rFonts w:ascii="Rockwell" w:hAnsi="Rockwell"/>
                          <w:b/>
                          <w:iCs/>
                          <w:color w:val="948A54" w:themeColor="background2" w:themeShade="80"/>
                          <w:sz w:val="24"/>
                          <w:szCs w:val="24"/>
                        </w:rPr>
                      </w:pPr>
                      <w:r>
                        <w:rPr>
                          <w:iCs/>
                        </w:rPr>
                        <w:t>This presented a problem for the community in many respects – including access to work and health services. I</w:t>
                      </w:r>
                      <w:r w:rsidR="008A294F" w:rsidRPr="005D7FF5">
                        <w:rPr>
                          <w:iCs/>
                        </w:rPr>
                        <w:t>nsufficient rainwater drainage was</w:t>
                      </w:r>
                      <w:r>
                        <w:rPr>
                          <w:iCs/>
                        </w:rPr>
                        <w:t xml:space="preserve"> also identified as a flooding risk.</w:t>
                      </w:r>
                    </w:p>
                  </w:txbxContent>
                </v:textbox>
              </v:shape>
            </w:pict>
          </mc:Fallback>
        </mc:AlternateContent>
      </w:r>
      <w:r w:rsidR="00457C7E">
        <w:rPr>
          <w:sz w:val="48"/>
          <w:szCs w:val="48"/>
        </w:rPr>
        <w:br w:type="page"/>
      </w:r>
    </w:p>
    <w:p w:rsidR="00555E67" w:rsidRPr="00647CDB" w:rsidRDefault="00EF580C"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38112" behindDoc="0" locked="0" layoutInCell="1" allowOverlap="1">
                <wp:simplePos x="0" y="0"/>
                <wp:positionH relativeFrom="column">
                  <wp:posOffset>2933700</wp:posOffset>
                </wp:positionH>
                <wp:positionV relativeFrom="paragraph">
                  <wp:posOffset>20320</wp:posOffset>
                </wp:positionV>
                <wp:extent cx="3175635" cy="1861185"/>
                <wp:effectExtent l="0" t="0" r="0" b="0"/>
                <wp:wrapNone/>
                <wp:docPr id="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635" cy="186118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1" style="position:absolute;margin-left:231pt;margin-top:1.6pt;width:250.05pt;height:14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" fillcolor="#d8d8d8 [2732]" stroked="f">
                <v:textbo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v:textbox>
              </v:rect>
            </w:pict>
          </mc:Fallback>
        </mc:AlternateContent>
      </w:r>
      <w:r>
        <w:rPr>
          <w:noProof/>
          <w:sz w:val="48"/>
          <w:szCs w:val="48"/>
          <w:lang w:val="en-US" w:eastAsia="en-US"/>
        </w:rPr>
        <mc:AlternateContent>
          <mc:Choice Requires="wps">
            <w:drawing>
              <wp:anchor distT="0" distB="0" distL="114300" distR="114300" simplePos="0" relativeHeight="251737088" behindDoc="0" locked="0" layoutInCell="1" allowOverlap="1">
                <wp:simplePos x="0" y="0"/>
                <wp:positionH relativeFrom="column">
                  <wp:posOffset>-474980</wp:posOffset>
                </wp:positionH>
                <wp:positionV relativeFrom="paragraph">
                  <wp:posOffset>20320</wp:posOffset>
                </wp:positionV>
                <wp:extent cx="3175635" cy="1861185"/>
                <wp:effectExtent l="1270" t="0" r="4445" b="0"/>
                <wp:wrapNone/>
                <wp:docPr id="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635" cy="186118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2" style="position:absolute;margin-left:-37.4pt;margin-top:1.6pt;width:250.05pt;height:146.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" fillcolor="#d8d8d8 [2732]" stroked="f">
                <v:textbo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v:textbox>
              </v:rect>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EF580C" w:rsidP="00B342B7">
            <w:pPr>
              <w:rPr>
                <w:color w:val="EEECE1" w:themeColor="background2"/>
                <w:sz w:val="48"/>
                <w:szCs w:val="48"/>
              </w:rPr>
            </w:pPr>
            <w:r>
              <w:rPr>
                <w:noProof/>
                <w:sz w:val="48"/>
                <w:szCs w:val="48"/>
                <w:lang w:val="en-US" w:eastAsia="en-US"/>
              </w:rPr>
              <mc:AlternateContent>
                <mc:Choice Requires="wps">
                  <w:drawing>
                    <wp:anchor distT="0" distB="0" distL="114300" distR="114300" simplePos="0" relativeHeight="251717632" behindDoc="0" locked="0" layoutInCell="1" allowOverlap="1">
                      <wp:simplePos x="0" y="0"/>
                      <wp:positionH relativeFrom="column">
                        <wp:posOffset>288393</wp:posOffset>
                      </wp:positionH>
                      <wp:positionV relativeFrom="paragraph">
                        <wp:posOffset>261443</wp:posOffset>
                      </wp:positionV>
                      <wp:extent cx="3184525" cy="2806700"/>
                      <wp:effectExtent l="0" t="0" r="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80670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6674B0" w:rsidRPr="00FD5D18" w:rsidRDefault="008A294F" w:rsidP="00CA3193">
                                  <w:pPr>
                                    <w:rPr>
                                      <w:color w:val="404040" w:themeColor="text1" w:themeTint="BF"/>
                                    </w:rPr>
                                  </w:pPr>
                                  <w:r w:rsidRPr="008A294F">
                                    <w:rPr>
                                      <w:color w:val="404040" w:themeColor="text1" w:themeTint="BF"/>
                                    </w:rPr>
                                    <w:t>Safe access to and from the community during the wet season and the proper drainage of rainwater to canal or creek, resulting in better health and sanitation of the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2.7pt;margin-top:20.6pt;width:250.75pt;height:2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6674B0" w:rsidRPr="00FD5D18" w:rsidRDefault="008A294F" w:rsidP="00CA3193">
                            <w:pPr>
                              <w:rPr>
                                <w:color w:val="404040" w:themeColor="text1" w:themeTint="BF"/>
                              </w:rPr>
                            </w:pPr>
                            <w:r w:rsidRPr="008A294F">
                              <w:rPr>
                                <w:color w:val="404040" w:themeColor="text1" w:themeTint="BF"/>
                              </w:rPr>
                              <w:t>Safe access to and from the community during the wet season and the proper drainage of rainwater to canal or creek, resulting in better health and sanitation of the community.</w:t>
                            </w:r>
                          </w:p>
                        </w:txbxContent>
                      </v:textbox>
                    </v:shape>
                  </w:pict>
                </mc:Fallback>
              </mc:AlternateContent>
            </w:r>
          </w:p>
        </w:tc>
      </w:tr>
    </w:tbl>
    <w:p w:rsidR="000F1225" w:rsidRPr="0092594A" w:rsidRDefault="006D7AD6" w:rsidP="00457C7E">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28896" behindDoc="0" locked="0" layoutInCell="1" allowOverlap="1" wp14:anchorId="00D9AE82" wp14:editId="3A087364">
                <wp:simplePos x="0" y="0"/>
                <wp:positionH relativeFrom="column">
                  <wp:posOffset>-478790</wp:posOffset>
                </wp:positionH>
                <wp:positionV relativeFrom="paragraph">
                  <wp:posOffset>3769360</wp:posOffset>
                </wp:positionV>
                <wp:extent cx="6568440" cy="2710815"/>
                <wp:effectExtent l="0" t="0" r="381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71081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6D7AD6" w:rsidRDefault="00D829B9" w:rsidP="008A294F">
                            <w:pPr>
                              <w:rPr>
                                <w:color w:val="404040" w:themeColor="text1" w:themeTint="BF"/>
                              </w:rPr>
                            </w:pPr>
                            <w:r>
                              <w:rPr>
                                <w:color w:val="404040" w:themeColor="text1" w:themeTint="BF"/>
                              </w:rPr>
                              <w:t>R</w:t>
                            </w:r>
                            <w:r w:rsidR="008A294F" w:rsidRPr="008A294F">
                              <w:rPr>
                                <w:color w:val="404040" w:themeColor="text1" w:themeTint="BF"/>
                              </w:rPr>
                              <w:t>ecognising the benefit of the intervention, the ward disaster risk reduction c</w:t>
                            </w:r>
                            <w:r w:rsidR="006D7AD6">
                              <w:rPr>
                                <w:color w:val="404040" w:themeColor="text1" w:themeTint="BF"/>
                              </w:rPr>
                              <w:t>ommittee shared their risk reduc</w:t>
                            </w:r>
                            <w:r w:rsidR="008A294F" w:rsidRPr="008A294F">
                              <w:rPr>
                                <w:color w:val="404040" w:themeColor="text1" w:themeTint="BF"/>
                              </w:rPr>
                              <w:t>tion plan with the local government to obtain further support.</w:t>
                            </w:r>
                          </w:p>
                          <w:p w:rsidR="00457C7E" w:rsidRPr="00CA3193" w:rsidRDefault="008A294F" w:rsidP="008A294F">
                            <w:pPr>
                              <w:rPr>
                                <w:color w:val="404040" w:themeColor="text1" w:themeTint="BF"/>
                              </w:rPr>
                            </w:pPr>
                            <w:r w:rsidRPr="008A294F">
                              <w:rPr>
                                <w:color w:val="404040" w:themeColor="text1" w:themeTint="BF"/>
                              </w:rPr>
                              <w:t>Responding to the request, the Union Government allocated 42 million Kyats for the construction of 85 small culverts that will cover the entire ward: "Based on our plan, and the success of the initial culvert constructed with Red Cross support, the local government submitted a request to the regional government. The Regional Government advanced the request to the Union Government . After that, the Union Government allocated a budget for 85 small culverts to be constructed in our ward. Now we are starting the construction" - U KyanMyint, 71 Ward Administrator.</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37.7pt;margin-top:296.8pt;width:517.2pt;height:21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6D7AD6" w:rsidRDefault="00D829B9" w:rsidP="008A294F">
                      <w:pPr>
                        <w:rPr>
                          <w:color w:val="404040" w:themeColor="text1" w:themeTint="BF"/>
                        </w:rPr>
                      </w:pPr>
                      <w:r>
                        <w:rPr>
                          <w:color w:val="404040" w:themeColor="text1" w:themeTint="BF"/>
                        </w:rPr>
                        <w:t>R</w:t>
                      </w:r>
                      <w:r w:rsidR="008A294F" w:rsidRPr="008A294F">
                        <w:rPr>
                          <w:color w:val="404040" w:themeColor="text1" w:themeTint="BF"/>
                        </w:rPr>
                        <w:t>ecognising the benefit of the intervention, the ward disaster risk reduction c</w:t>
                      </w:r>
                      <w:r w:rsidR="006D7AD6">
                        <w:rPr>
                          <w:color w:val="404040" w:themeColor="text1" w:themeTint="BF"/>
                        </w:rPr>
                        <w:t>ommittee shared their risk reduc</w:t>
                      </w:r>
                      <w:r w:rsidR="008A294F" w:rsidRPr="008A294F">
                        <w:rPr>
                          <w:color w:val="404040" w:themeColor="text1" w:themeTint="BF"/>
                        </w:rPr>
                        <w:t>tion plan with the local government to obtain further support.</w:t>
                      </w:r>
                    </w:p>
                    <w:p w:rsidR="00457C7E" w:rsidRPr="00CA3193" w:rsidRDefault="008A294F" w:rsidP="008A294F">
                      <w:pPr>
                        <w:rPr>
                          <w:color w:val="404040" w:themeColor="text1" w:themeTint="BF"/>
                        </w:rPr>
                      </w:pPr>
                      <w:r w:rsidRPr="008A294F">
                        <w:rPr>
                          <w:color w:val="404040" w:themeColor="text1" w:themeTint="BF"/>
                        </w:rPr>
                        <w:t>Responding to the request, the Union Government allocated 42 million Kyats for the construction of 85 small culverts that will cover the entire ward: "Based on our plan, and the success of the initial culvert constructed with Red Cross support, the local government submitted a request to the regional government. The Regional Government advanced the request to the Union Government . After that, the Union Government allocated a budget for 85 small culverts to be constructed in our ward. Now we are starting the construction" - U KyanMyint, 71 Ward Administrator.</w:t>
                      </w:r>
                      <w:bookmarkStart w:id="1" w:name="_GoBack"/>
                      <w:bookmarkEnd w:id="1"/>
                    </w:p>
                  </w:txbxContent>
                </v:textbox>
              </v:shape>
            </w:pict>
          </mc:Fallback>
        </mc:AlternateContent>
      </w:r>
      <w:r>
        <w:rPr>
          <w:noProof/>
          <w:sz w:val="48"/>
          <w:szCs w:val="48"/>
          <w:lang w:val="en-US" w:eastAsia="en-US"/>
        </w:rPr>
        <mc:AlternateContent>
          <mc:Choice Requires="wps">
            <w:drawing>
              <wp:anchor distT="0" distB="0" distL="114300" distR="114300" simplePos="0" relativeHeight="251716608" behindDoc="0" locked="0" layoutInCell="1" allowOverlap="1" wp14:anchorId="15827C59" wp14:editId="49E93294">
                <wp:simplePos x="0" y="0"/>
                <wp:positionH relativeFrom="column">
                  <wp:posOffset>-489585</wp:posOffset>
                </wp:positionH>
                <wp:positionV relativeFrom="paragraph">
                  <wp:posOffset>887730</wp:posOffset>
                </wp:positionV>
                <wp:extent cx="3184525" cy="2806700"/>
                <wp:effectExtent l="0" t="0" r="0" b="0"/>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80670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5D7FF5" w:rsidRDefault="008A294F" w:rsidP="005D7FF5">
                            <w:pPr>
                              <w:rPr>
                                <w:color w:val="404040" w:themeColor="text1" w:themeTint="BF"/>
                              </w:rPr>
                            </w:pPr>
                            <w:r w:rsidRPr="008A294F">
                              <w:rPr>
                                <w:color w:val="404040" w:themeColor="text1" w:themeTint="BF"/>
                              </w:rPr>
                              <w:t xml:space="preserve">Needs assessments were conducted by </w:t>
                            </w:r>
                            <w:r w:rsidR="005D7FF5">
                              <w:rPr>
                                <w:color w:val="404040" w:themeColor="text1" w:themeTint="BF"/>
                              </w:rPr>
                              <w:t>Myanmar Red Cross</w:t>
                            </w:r>
                            <w:r w:rsidRPr="008A294F">
                              <w:rPr>
                                <w:color w:val="404040" w:themeColor="text1" w:themeTint="BF"/>
                              </w:rPr>
                              <w:t xml:space="preserve">, together with the Kyun ward's disaster risk reduction committee. </w:t>
                            </w:r>
                          </w:p>
                          <w:p w:rsidR="006D7AD6" w:rsidRDefault="008A294F" w:rsidP="005D7FF5">
                            <w:pPr>
                              <w:rPr>
                                <w:color w:val="404040" w:themeColor="text1" w:themeTint="BF"/>
                              </w:rPr>
                            </w:pPr>
                            <w:r w:rsidRPr="008A294F">
                              <w:rPr>
                                <w:color w:val="404040" w:themeColor="text1" w:themeTint="BF"/>
                              </w:rPr>
                              <w:t xml:space="preserve">Following the needs assessment, a plan of action was developed to address the risks identified, including inadequate rainwater drainage. </w:t>
                            </w:r>
                          </w:p>
                          <w:p w:rsidR="00457C7E" w:rsidRPr="00CA3193" w:rsidRDefault="006D7AD6" w:rsidP="005D7FF5">
                            <w:pPr>
                              <w:rPr>
                                <w:color w:val="404040" w:themeColor="text1" w:themeTint="BF"/>
                              </w:rPr>
                            </w:pPr>
                            <w:r>
                              <w:rPr>
                                <w:color w:val="404040" w:themeColor="text1" w:themeTint="BF"/>
                              </w:rPr>
                              <w:t>In response to the problem, a</w:t>
                            </w:r>
                            <w:r w:rsidR="008A294F" w:rsidRPr="008A294F">
                              <w:rPr>
                                <w:color w:val="404040" w:themeColor="text1" w:themeTint="BF"/>
                              </w:rPr>
                              <w:t xml:space="preserve"> culvert was constructed by the Kyun community, with the support of MRCS.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8.55pt;margin-top:69.9pt;width:250.75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5D7FF5" w:rsidRDefault="008A294F" w:rsidP="005D7FF5">
                      <w:pPr>
                        <w:rPr>
                          <w:color w:val="404040" w:themeColor="text1" w:themeTint="BF"/>
                        </w:rPr>
                      </w:pPr>
                      <w:r w:rsidRPr="008A294F">
                        <w:rPr>
                          <w:color w:val="404040" w:themeColor="text1" w:themeTint="BF"/>
                        </w:rPr>
                        <w:t xml:space="preserve">Needs assessments were conducted by </w:t>
                      </w:r>
                      <w:r w:rsidR="005D7FF5">
                        <w:rPr>
                          <w:color w:val="404040" w:themeColor="text1" w:themeTint="BF"/>
                        </w:rPr>
                        <w:t>Myanmar Red Cross</w:t>
                      </w:r>
                      <w:r w:rsidRPr="008A294F">
                        <w:rPr>
                          <w:color w:val="404040" w:themeColor="text1" w:themeTint="BF"/>
                        </w:rPr>
                        <w:t xml:space="preserve">, together with the Kyun ward's disaster risk reduction committee. </w:t>
                      </w:r>
                    </w:p>
                    <w:p w:rsidR="006D7AD6" w:rsidRDefault="008A294F" w:rsidP="005D7FF5">
                      <w:pPr>
                        <w:rPr>
                          <w:color w:val="404040" w:themeColor="text1" w:themeTint="BF"/>
                        </w:rPr>
                      </w:pPr>
                      <w:r w:rsidRPr="008A294F">
                        <w:rPr>
                          <w:color w:val="404040" w:themeColor="text1" w:themeTint="BF"/>
                        </w:rPr>
                        <w:t xml:space="preserve">Following the needs assessment, a plan of action was developed to address the risks identified, including inadequate rainwater drainage. </w:t>
                      </w:r>
                    </w:p>
                    <w:p w:rsidR="00457C7E" w:rsidRPr="00CA3193" w:rsidRDefault="006D7AD6" w:rsidP="005D7FF5">
                      <w:pPr>
                        <w:rPr>
                          <w:color w:val="404040" w:themeColor="text1" w:themeTint="BF"/>
                        </w:rPr>
                      </w:pPr>
                      <w:r>
                        <w:rPr>
                          <w:color w:val="404040" w:themeColor="text1" w:themeTint="BF"/>
                        </w:rPr>
                        <w:t>In response to the problem, a</w:t>
                      </w:r>
                      <w:r w:rsidR="008A294F" w:rsidRPr="008A294F">
                        <w:rPr>
                          <w:color w:val="404040" w:themeColor="text1" w:themeTint="BF"/>
                        </w:rPr>
                        <w:t xml:space="preserve"> culvert was constructed by the Kyun community, with the support of MRCS.</w:t>
                      </w:r>
                    </w:p>
                  </w:txbxContent>
                </v:textbox>
              </v:shape>
            </w:pict>
          </mc:Fallback>
        </mc:AlternateContent>
      </w:r>
      <w:r w:rsidR="00F54BEC">
        <w:rPr>
          <w:noProof/>
          <w:sz w:val="48"/>
          <w:szCs w:val="48"/>
          <w:lang w:val="en-US" w:eastAsia="en-US"/>
        </w:rPr>
        <mc:AlternateContent>
          <mc:Choice Requires="wps">
            <w:drawing>
              <wp:anchor distT="0" distB="0" distL="114300" distR="114300" simplePos="0" relativeHeight="251734016" behindDoc="0" locked="0" layoutInCell="1" allowOverlap="1" wp14:anchorId="12464637" wp14:editId="2D00556B">
                <wp:simplePos x="0" y="0"/>
                <wp:positionH relativeFrom="column">
                  <wp:posOffset>-478790</wp:posOffset>
                </wp:positionH>
                <wp:positionV relativeFrom="paragraph">
                  <wp:posOffset>6533515</wp:posOffset>
                </wp:positionV>
                <wp:extent cx="6568440" cy="1424940"/>
                <wp:effectExtent l="0" t="0" r="22860" b="22860"/>
                <wp:wrapNone/>
                <wp:docPr id="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424940"/>
                        </a:xfrm>
                        <a:prstGeom prst="rect">
                          <a:avLst/>
                        </a:prstGeom>
                        <a:solidFill>
                          <a:srgbClr val="FFFFFF"/>
                        </a:solidFill>
                        <a:ln w="9525">
                          <a:solidFill>
                            <a:srgbClr val="000000"/>
                          </a:solidFill>
                          <a:miter lim="800000"/>
                          <a:headEnd/>
                          <a:tailEnd/>
                        </a:ln>
                      </wps:spPr>
                      <wps:txbx>
                        <w:txbxContent>
                          <w:p w:rsidR="001C56A8" w:rsidRDefault="006674B0" w:rsidP="001C56A8">
                            <w:pPr>
                              <w:spacing w:after="0" w:line="240" w:lineRule="auto"/>
                            </w:pPr>
                            <w:r>
                              <w:t>IMPLEMENTING AND PARTNER AGENCIES LOGOS:</w:t>
                            </w:r>
                          </w:p>
                          <w:p w:rsidR="00F54BEC" w:rsidRDefault="00F54BEC" w:rsidP="001C56A8">
                            <w:pPr>
                              <w:spacing w:after="0" w:line="240" w:lineRule="auto"/>
                            </w:pPr>
                            <w:r>
                              <w:rPr>
                                <w:noProof/>
                                <w:lang w:val="en-US" w:eastAsia="en-US"/>
                              </w:rPr>
                              <w:drawing>
                                <wp:inline distT="0" distB="0" distL="0" distR="0" wp14:anchorId="4930D575" wp14:editId="7179D5EC">
                                  <wp:extent cx="1105785" cy="1105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06324" cy="11063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6" style="position:absolute;margin-left:-37.7pt;margin-top:514.45pt;width:517.2pt;height:11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">
                <v:textbox>
                  <w:txbxContent>
                    <w:p w:rsidR="001C56A8" w:rsidRDefault="006674B0" w:rsidP="001C56A8">
                      <w:pPr>
                        <w:spacing w:after="0" w:line="240" w:lineRule="auto"/>
                      </w:pPr>
                      <w:r>
                        <w:t>IMPLEMENTING AND PARTNER AGENCIES LOGOS:</w:t>
                      </w:r>
                    </w:p>
                    <w:p w:rsidR="00F54BEC" w:rsidRDefault="00F54BEC" w:rsidP="001C56A8">
                      <w:pPr>
                        <w:spacing w:after="0" w:line="240" w:lineRule="auto"/>
                      </w:pPr>
                      <w:r>
                        <w:rPr>
                          <w:noProof/>
                          <w:lang w:val="en-US" w:eastAsia="en-US"/>
                        </w:rPr>
                        <w:drawing>
                          <wp:inline distT="0" distB="0" distL="0" distR="0" wp14:anchorId="4930D575" wp14:editId="7179D5EC">
                            <wp:extent cx="1105785" cy="1105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06324" cy="1106324"/>
                                    </a:xfrm>
                                    <a:prstGeom prst="rect">
                                      <a:avLst/>
                                    </a:prstGeom>
                                  </pic:spPr>
                                </pic:pic>
                              </a:graphicData>
                            </a:graphic>
                          </wp:inline>
                        </w:drawing>
                      </w:r>
                    </w:p>
                  </w:txbxContent>
                </v:textbox>
              </v:rect>
            </w:pict>
          </mc:Fallback>
        </mc:AlternateContent>
      </w:r>
    </w:p>
    <w:sectPr w:rsidR="000F1225" w:rsidRPr="0092594A" w:rsidSect="004715AD">
      <w:headerReference w:type="default" r:id="rId13"/>
      <w:footerReference w:type="default" r:id="rId14"/>
      <w:headerReference w:type="first" r:id="rId15"/>
      <w:footerReference w:type="first" r:id="rId16"/>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65537">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B6B87"/>
    <w:rsid w:val="000D46BF"/>
    <w:rsid w:val="000F1225"/>
    <w:rsid w:val="000F6BC5"/>
    <w:rsid w:val="00107044"/>
    <w:rsid w:val="0011043C"/>
    <w:rsid w:val="00165F8F"/>
    <w:rsid w:val="00187997"/>
    <w:rsid w:val="00194E1F"/>
    <w:rsid w:val="001C56A8"/>
    <w:rsid w:val="001D42C3"/>
    <w:rsid w:val="00206E12"/>
    <w:rsid w:val="00210731"/>
    <w:rsid w:val="002301E7"/>
    <w:rsid w:val="00231191"/>
    <w:rsid w:val="0023753D"/>
    <w:rsid w:val="002507DF"/>
    <w:rsid w:val="0025247E"/>
    <w:rsid w:val="00257792"/>
    <w:rsid w:val="00274C7C"/>
    <w:rsid w:val="00281E60"/>
    <w:rsid w:val="002843B2"/>
    <w:rsid w:val="002C142C"/>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0530"/>
    <w:rsid w:val="003F17CE"/>
    <w:rsid w:val="00420527"/>
    <w:rsid w:val="004265BD"/>
    <w:rsid w:val="0045074E"/>
    <w:rsid w:val="00457C7E"/>
    <w:rsid w:val="004715AD"/>
    <w:rsid w:val="00476C53"/>
    <w:rsid w:val="004821BC"/>
    <w:rsid w:val="00497648"/>
    <w:rsid w:val="004C6CD2"/>
    <w:rsid w:val="004D2952"/>
    <w:rsid w:val="004E0DDC"/>
    <w:rsid w:val="004E38E3"/>
    <w:rsid w:val="004F3818"/>
    <w:rsid w:val="00501A3F"/>
    <w:rsid w:val="005075DC"/>
    <w:rsid w:val="00547B7F"/>
    <w:rsid w:val="005550D7"/>
    <w:rsid w:val="00555E67"/>
    <w:rsid w:val="00581D65"/>
    <w:rsid w:val="005C1140"/>
    <w:rsid w:val="005D2745"/>
    <w:rsid w:val="005D7FF5"/>
    <w:rsid w:val="005E54F7"/>
    <w:rsid w:val="005F00B5"/>
    <w:rsid w:val="0062226B"/>
    <w:rsid w:val="00647CDB"/>
    <w:rsid w:val="00664C27"/>
    <w:rsid w:val="006674B0"/>
    <w:rsid w:val="006A160D"/>
    <w:rsid w:val="006A7DC0"/>
    <w:rsid w:val="006D7AD6"/>
    <w:rsid w:val="006E064C"/>
    <w:rsid w:val="006F0C17"/>
    <w:rsid w:val="006F4316"/>
    <w:rsid w:val="007342BA"/>
    <w:rsid w:val="00736A55"/>
    <w:rsid w:val="00737E79"/>
    <w:rsid w:val="00763225"/>
    <w:rsid w:val="0077076F"/>
    <w:rsid w:val="007B492F"/>
    <w:rsid w:val="007D0953"/>
    <w:rsid w:val="00804B1C"/>
    <w:rsid w:val="00813375"/>
    <w:rsid w:val="00817865"/>
    <w:rsid w:val="00872899"/>
    <w:rsid w:val="0087443E"/>
    <w:rsid w:val="0089478C"/>
    <w:rsid w:val="008A27B2"/>
    <w:rsid w:val="008A294F"/>
    <w:rsid w:val="008B239E"/>
    <w:rsid w:val="008B5DD2"/>
    <w:rsid w:val="0092594A"/>
    <w:rsid w:val="00951FE6"/>
    <w:rsid w:val="00960D04"/>
    <w:rsid w:val="00992753"/>
    <w:rsid w:val="009946D1"/>
    <w:rsid w:val="009D1C52"/>
    <w:rsid w:val="009D2EDF"/>
    <w:rsid w:val="009E6113"/>
    <w:rsid w:val="00A07792"/>
    <w:rsid w:val="00A740AC"/>
    <w:rsid w:val="00A91F79"/>
    <w:rsid w:val="00A92406"/>
    <w:rsid w:val="00A969BD"/>
    <w:rsid w:val="00AA7E76"/>
    <w:rsid w:val="00B0048A"/>
    <w:rsid w:val="00B173B7"/>
    <w:rsid w:val="00B41662"/>
    <w:rsid w:val="00B41AA4"/>
    <w:rsid w:val="00B56676"/>
    <w:rsid w:val="00BB447E"/>
    <w:rsid w:val="00BB7A54"/>
    <w:rsid w:val="00BB7B60"/>
    <w:rsid w:val="00BF5457"/>
    <w:rsid w:val="00C11CEF"/>
    <w:rsid w:val="00C34C00"/>
    <w:rsid w:val="00C53339"/>
    <w:rsid w:val="00C543E4"/>
    <w:rsid w:val="00C71CA8"/>
    <w:rsid w:val="00C76454"/>
    <w:rsid w:val="00CA14D5"/>
    <w:rsid w:val="00CA256B"/>
    <w:rsid w:val="00CA3193"/>
    <w:rsid w:val="00CE053F"/>
    <w:rsid w:val="00CF6DE8"/>
    <w:rsid w:val="00CF7677"/>
    <w:rsid w:val="00D126BA"/>
    <w:rsid w:val="00D72022"/>
    <w:rsid w:val="00D73CC4"/>
    <w:rsid w:val="00D75124"/>
    <w:rsid w:val="00D829B9"/>
    <w:rsid w:val="00DE786E"/>
    <w:rsid w:val="00DF2B24"/>
    <w:rsid w:val="00DF53C2"/>
    <w:rsid w:val="00DF76C9"/>
    <w:rsid w:val="00E41128"/>
    <w:rsid w:val="00E62331"/>
    <w:rsid w:val="00E67099"/>
    <w:rsid w:val="00EF580C"/>
    <w:rsid w:val="00EF6B06"/>
    <w:rsid w:val="00F17A88"/>
    <w:rsid w:val="00F22207"/>
    <w:rsid w:val="00F30134"/>
    <w:rsid w:val="00F319E4"/>
    <w:rsid w:val="00F54BEC"/>
    <w:rsid w:val="00F77BF3"/>
    <w:rsid w:val="00F8276C"/>
    <w:rsid w:val="00F83158"/>
    <w:rsid w:val="00FA679A"/>
    <w:rsid w:val="00FA733B"/>
    <w:rsid w:val="00FB7119"/>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5537">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C1D6F-912E-49BD-B32B-CFD54E674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KateJean Smith</cp:lastModifiedBy>
  <cp:revision>9</cp:revision>
  <cp:lastPrinted>2015-02-27T08:43:00Z</cp:lastPrinted>
  <dcterms:created xsi:type="dcterms:W3CDTF">2015-02-27T07:19:00Z</dcterms:created>
  <dcterms:modified xsi:type="dcterms:W3CDTF">2015-02-28T08:46:00Z</dcterms:modified>
</cp:coreProperties>
</file>