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80" w:rsidRDefault="00675382" w:rsidP="00673080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Youth Leaders Online 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>Meeting</w:t>
      </w:r>
    </w:p>
    <w:p w:rsidR="00673080" w:rsidRDefault="008F39DD" w:rsidP="00673080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>South E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>ast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Default="00673080" w:rsidP="00673080">
      <w:pPr>
        <w:jc w:val="center"/>
        <w:rPr>
          <w:rFonts w:ascii="Garamond" w:hAnsi="Garamond"/>
          <w:b/>
          <w:color w:val="244061" w:themeColor="accent1" w:themeShade="80"/>
          <w:sz w:val="44"/>
          <w:szCs w:val="44"/>
        </w:rPr>
      </w:pPr>
    </w:p>
    <w:p w:rsidR="00673080" w:rsidRDefault="00675382" w:rsidP="00673080">
      <w:pPr>
        <w:ind w:right="378"/>
        <w:jc w:val="center"/>
        <w:rPr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August 16 2013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>, Bangkok</w:t>
      </w:r>
    </w:p>
    <w:p w:rsidR="00673080" w:rsidRDefault="00673080" w:rsidP="00673080">
      <w:pPr>
        <w:ind w:right="378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</w:p>
    <w:p w:rsidR="00673080" w:rsidRDefault="00673080" w:rsidP="00673080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Default="00673080" w:rsidP="00673080">
      <w:pPr>
        <w:ind w:right="378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253"/>
        <w:gridCol w:w="3307"/>
      </w:tblGrid>
      <w:tr w:rsidR="00673080" w:rsidTr="00673080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3080" w:rsidRDefault="00673080">
            <w:pPr>
              <w:spacing w:beforeLines="40"/>
              <w:rPr>
                <w:rFonts w:ascii="Garamond" w:hAnsi="Garamond"/>
                <w:b/>
              </w:rPr>
            </w:pP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673080">
            <w:pPr>
              <w:spacing w:beforeLines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73080" w:rsidRDefault="007909C7">
            <w:pPr>
              <w:spacing w:beforeLines="4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675382" w:rsidP="00675382">
            <w:pPr>
              <w:spacing w:beforeLines="40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675382" w:rsidP="007909C7">
            <w:pPr>
              <w:tabs>
                <w:tab w:val="left" w:pos="632"/>
              </w:tabs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8F39DD" w:rsidP="008F39DD">
            <w:pPr>
              <w:widowControl w:val="0"/>
              <w:numPr>
                <w:ilvl w:val="0"/>
                <w:numId w:val="8"/>
              </w:numPr>
              <w:spacing w:beforeLines="4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SEAYN </w:t>
            </w:r>
            <w:r w:rsidR="00675382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Acting Chair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/</w:t>
            </w:r>
            <w:r w:rsidR="00675382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7909C7" w:rsidP="00291929">
            <w:p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2.40 – </w:t>
            </w:r>
            <w:r w:rsidR="00291929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="00291929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8F39DD" w:rsidRDefault="007909C7" w:rsidP="008F39DD">
            <w:pPr>
              <w:numPr>
                <w:ilvl w:val="0"/>
                <w:numId w:val="9"/>
              </w:num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Introductions </w:t>
            </w:r>
            <w:r w:rsidR="00291929">
              <w:rPr>
                <w:rFonts w:ascii="Garamond" w:hAnsi="Garamond"/>
                <w:sz w:val="22"/>
                <w:szCs w:val="22"/>
              </w:rPr>
              <w:t>(name, country)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7909C7" w:rsidP="000909F0">
            <w:pPr>
              <w:widowControl w:val="0"/>
              <w:numPr>
                <w:ilvl w:val="0"/>
                <w:numId w:val="8"/>
              </w:numPr>
              <w:spacing w:beforeLines="4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All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291929" w:rsidP="00291929">
            <w:p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7909C7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="007909C7">
              <w:rPr>
                <w:rFonts w:ascii="Garamond" w:hAnsi="Garamond"/>
                <w:sz w:val="22"/>
                <w:szCs w:val="22"/>
              </w:rPr>
              <w:t>0 - 3.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7909C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7909C7" w:rsidRDefault="007909C7" w:rsidP="007909C7">
            <w:pPr>
              <w:pStyle w:val="ListParagraph"/>
              <w:numPr>
                <w:ilvl w:val="0"/>
                <w:numId w:val="12"/>
              </w:numPr>
              <w:spacing w:beforeLines="40"/>
              <w:ind w:left="295" w:hanging="283"/>
              <w:rPr>
                <w:rFonts w:ascii="Garamond" w:hAnsi="Garamond"/>
                <w:sz w:val="22"/>
                <w:szCs w:val="22"/>
              </w:rPr>
            </w:pPr>
            <w:r w:rsidRPr="007909C7">
              <w:rPr>
                <w:rFonts w:ascii="Garamond" w:hAnsi="Garamond"/>
                <w:sz w:val="22"/>
                <w:szCs w:val="22"/>
              </w:rPr>
              <w:t xml:space="preserve">Brief introduction of SEAYN </w:t>
            </w:r>
          </w:p>
          <w:p w:rsidR="007909C7" w:rsidRPr="007909C7" w:rsidRDefault="007909C7" w:rsidP="007909C7">
            <w:pPr>
              <w:pStyle w:val="ListParagraph"/>
              <w:numPr>
                <w:ilvl w:val="0"/>
                <w:numId w:val="12"/>
              </w:numPr>
              <w:spacing w:beforeLines="40"/>
              <w:ind w:left="295" w:hanging="283"/>
              <w:rPr>
                <w:rFonts w:ascii="Garamond" w:hAnsi="Garamond"/>
                <w:sz w:val="22"/>
                <w:szCs w:val="22"/>
              </w:rPr>
            </w:pPr>
            <w:r w:rsidRPr="007909C7">
              <w:rPr>
                <w:rFonts w:ascii="Garamond" w:hAnsi="Garamond"/>
                <w:sz w:val="22"/>
                <w:szCs w:val="22"/>
              </w:rPr>
              <w:t>Youth Leaders Role in the network</w:t>
            </w:r>
          </w:p>
          <w:p w:rsidR="007909C7" w:rsidRPr="007909C7" w:rsidRDefault="007909C7" w:rsidP="007909C7">
            <w:pPr>
              <w:pStyle w:val="ListParagraph"/>
              <w:numPr>
                <w:ilvl w:val="0"/>
                <w:numId w:val="12"/>
              </w:numPr>
              <w:spacing w:beforeLines="40"/>
              <w:ind w:left="295" w:hanging="283"/>
              <w:rPr>
                <w:rFonts w:ascii="Garamond" w:hAnsi="Garamond"/>
                <w:sz w:val="22"/>
                <w:szCs w:val="22"/>
              </w:rPr>
            </w:pPr>
            <w:r w:rsidRPr="007909C7">
              <w:rPr>
                <w:rFonts w:ascii="Garamond" w:hAnsi="Garamond"/>
                <w:sz w:val="22"/>
                <w:szCs w:val="22"/>
              </w:rPr>
              <w:t>Link between APYN and SEAYN</w:t>
            </w:r>
          </w:p>
          <w:p w:rsidR="007909C7" w:rsidRPr="008F39DD" w:rsidRDefault="007909C7" w:rsidP="000909F0">
            <w:pPr>
              <w:spacing w:beforeLines="40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F39DD">
              <w:rPr>
                <w:rFonts w:ascii="Garamond" w:hAnsi="Garamond"/>
                <w:color w:val="FF0000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7909C7" w:rsidP="000909F0">
            <w:pPr>
              <w:widowControl w:val="0"/>
              <w:numPr>
                <w:ilvl w:val="0"/>
                <w:numId w:val="8"/>
              </w:numPr>
              <w:spacing w:beforeLines="4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7909C7" w:rsidP="00291929">
            <w:p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</w:t>
            </w:r>
            <w:r w:rsidR="00291929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0-3:</w:t>
            </w:r>
            <w:r w:rsidR="00291929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675382" w:rsidRDefault="007909C7" w:rsidP="000909F0">
            <w:pPr>
              <w:numPr>
                <w:ilvl w:val="0"/>
                <w:numId w:val="9"/>
              </w:num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Introduction of APYN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7909C7" w:rsidP="000909F0">
            <w:pPr>
              <w:widowControl w:val="0"/>
              <w:numPr>
                <w:ilvl w:val="0"/>
                <w:numId w:val="8"/>
              </w:numPr>
              <w:spacing w:beforeLines="4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Lee, MRC youth leader</w:t>
            </w:r>
          </w:p>
        </w:tc>
      </w:tr>
      <w:tr w:rsidR="008F39D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8F39DD" w:rsidP="00291929">
            <w:p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</w:t>
            </w:r>
            <w:r w:rsidR="00291929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0-</w:t>
            </w:r>
            <w:r w:rsidR="00291929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 w:rsidR="00291929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8F39DD" w:rsidP="008F39DD">
            <w:pPr>
              <w:numPr>
                <w:ilvl w:val="0"/>
                <w:numId w:val="9"/>
              </w:num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</w:t>
            </w:r>
            <w:r>
              <w:rPr>
                <w:rFonts w:ascii="Garamond" w:hAnsi="Garamond"/>
                <w:sz w:val="22"/>
                <w:szCs w:val="22"/>
              </w:rPr>
              <w:t>xpectation</w:t>
            </w:r>
            <w:r>
              <w:rPr>
                <w:rFonts w:ascii="Garamond" w:hAnsi="Garamond"/>
                <w:sz w:val="22"/>
                <w:szCs w:val="22"/>
              </w:rPr>
              <w:t>s from the SEA Youth Network (1-2 points)</w:t>
            </w:r>
          </w:p>
          <w:p w:rsidR="008F39DD" w:rsidRDefault="008F39DD" w:rsidP="008F39DD">
            <w:pPr>
              <w:numPr>
                <w:ilvl w:val="0"/>
                <w:numId w:val="9"/>
              </w:num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Contributions to the SEA Youth Network (1-2 points)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8F39DD" w:rsidP="000909F0">
            <w:pPr>
              <w:widowControl w:val="0"/>
              <w:numPr>
                <w:ilvl w:val="0"/>
                <w:numId w:val="8"/>
              </w:numPr>
              <w:spacing w:beforeLines="4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 w:rsidRPr="002C066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AU"/>
              </w:rPr>
              <w:t xml:space="preserve">All </w:t>
            </w:r>
            <w:r w:rsidR="00291929" w:rsidRPr="002C066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AU"/>
              </w:rPr>
              <w:t xml:space="preserve">youth leader </w:t>
            </w:r>
            <w:r w:rsidRPr="002C0663"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AU"/>
              </w:rPr>
              <w:t>participants presentation</w:t>
            </w:r>
          </w:p>
        </w:tc>
      </w:tr>
      <w:tr w:rsidR="007909C7" w:rsidTr="00673080">
        <w:trPr>
          <w:trHeight w:val="140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7" w:rsidRDefault="00291929" w:rsidP="00291929">
            <w:p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8F39DD">
              <w:rPr>
                <w:rFonts w:ascii="Garamond" w:hAnsi="Garamond"/>
                <w:sz w:val="22"/>
                <w:szCs w:val="22"/>
              </w:rPr>
              <w:t>0-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="008F39D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7" w:rsidRDefault="007909C7" w:rsidP="00675382">
            <w:pPr>
              <w:numPr>
                <w:ilvl w:val="0"/>
                <w:numId w:val="9"/>
              </w:num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Election of APYN member</w:t>
            </w:r>
          </w:p>
          <w:p w:rsidR="008F39DD" w:rsidRDefault="008F39DD" w:rsidP="008F39DD">
            <w:p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Secret voting to the small windows</w:t>
            </w:r>
          </w:p>
          <w:p w:rsidR="008F39DD" w:rsidRPr="008F39DD" w:rsidRDefault="008F39DD" w:rsidP="008F39DD">
            <w:pPr>
              <w:pStyle w:val="ListParagraph"/>
              <w:numPr>
                <w:ilvl w:val="0"/>
                <w:numId w:val="14"/>
              </w:numPr>
              <w:spacing w:beforeLines="40"/>
              <w:ind w:left="295" w:hanging="283"/>
              <w:rPr>
                <w:rFonts w:ascii="Garamond" w:hAnsi="Garamond"/>
                <w:sz w:val="22"/>
                <w:szCs w:val="22"/>
              </w:rPr>
            </w:pPr>
            <w:r w:rsidRPr="008F39DD">
              <w:rPr>
                <w:rFonts w:ascii="Garamond" w:hAnsi="Garamond"/>
                <w:sz w:val="22"/>
                <w:szCs w:val="22"/>
              </w:rPr>
              <w:t>Result sharing and confirm the member of APYN Representative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7" w:rsidRPr="008F39DD" w:rsidRDefault="008F39DD" w:rsidP="008F39DD">
            <w:pPr>
              <w:pStyle w:val="ListParagraph"/>
              <w:widowControl w:val="0"/>
              <w:numPr>
                <w:ilvl w:val="0"/>
                <w:numId w:val="13"/>
              </w:numPr>
              <w:spacing w:beforeLines="40"/>
              <w:ind w:left="295" w:hanging="295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 w:rsidRPr="008F39DD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All participants</w:t>
            </w:r>
            <w:r w:rsidR="00291929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including observers</w:t>
            </w:r>
          </w:p>
        </w:tc>
      </w:tr>
      <w:tr w:rsidR="008F39DD" w:rsidTr="00673080">
        <w:trPr>
          <w:trHeight w:val="140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DD" w:rsidRDefault="00291929" w:rsidP="00291929">
            <w:p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="008F39D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DD" w:rsidRDefault="008F39DD" w:rsidP="00675382">
            <w:pPr>
              <w:numPr>
                <w:ilvl w:val="0"/>
                <w:numId w:val="9"/>
              </w:numPr>
              <w:spacing w:beforeLines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Closing remarks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DD" w:rsidRDefault="008F39DD" w:rsidP="00675382">
            <w:pPr>
              <w:widowControl w:val="0"/>
              <w:numPr>
                <w:ilvl w:val="0"/>
                <w:numId w:val="8"/>
              </w:numPr>
              <w:spacing w:beforeLines="4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Acting chair and IFRC regional office</w:t>
            </w:r>
          </w:p>
        </w:tc>
      </w:tr>
    </w:tbl>
    <w:p w:rsidR="005B5C8B" w:rsidRDefault="005B5C8B">
      <w:pPr>
        <w:pStyle w:val="ListNumber"/>
        <w:numPr>
          <w:ilvl w:val="0"/>
          <w:numId w:val="0"/>
        </w:numPr>
      </w:pPr>
    </w:p>
    <w:sectPr w:rsidR="005B5C8B" w:rsidSect="002C6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5A" w:rsidRDefault="00F9735A" w:rsidP="002C6139">
      <w:r>
        <w:separator/>
      </w:r>
    </w:p>
  </w:endnote>
  <w:endnote w:type="continuationSeparator" w:id="0">
    <w:p w:rsidR="00F9735A" w:rsidRDefault="00F9735A" w:rsidP="002C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9" w:rsidRDefault="002C61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688"/>
      <w:docPartObj>
        <w:docPartGallery w:val="Page Numbers (Bottom of Page)"/>
        <w:docPartUnique/>
      </w:docPartObj>
    </w:sdtPr>
    <w:sdtContent>
      <w:p w:rsidR="002C6139" w:rsidRDefault="003D5E87">
        <w:pPr>
          <w:pStyle w:val="Footer"/>
          <w:jc w:val="right"/>
        </w:pPr>
        <w:fldSimple w:instr=" PAGE   \* MERGEFORMAT ">
          <w:r w:rsidR="002C0663">
            <w:rPr>
              <w:noProof/>
            </w:rPr>
            <w:t>2</w:t>
          </w:r>
        </w:fldSimple>
      </w:p>
    </w:sdtContent>
  </w:sdt>
  <w:p w:rsidR="002C6139" w:rsidRDefault="002C61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9" w:rsidRDefault="002C6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5A" w:rsidRDefault="00F9735A" w:rsidP="002C6139">
      <w:r>
        <w:separator/>
      </w:r>
    </w:p>
  </w:footnote>
  <w:footnote w:type="continuationSeparator" w:id="0">
    <w:p w:rsidR="00F9735A" w:rsidRDefault="00F9735A" w:rsidP="002C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9" w:rsidRDefault="002C61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9" w:rsidRDefault="002C61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39" w:rsidRDefault="002C6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F67B2"/>
    <w:multiLevelType w:val="hybridMultilevel"/>
    <w:tmpl w:val="D272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73080"/>
    <w:rsid w:val="00003251"/>
    <w:rsid w:val="000A4CE6"/>
    <w:rsid w:val="00291929"/>
    <w:rsid w:val="002A786C"/>
    <w:rsid w:val="002C0663"/>
    <w:rsid w:val="002C6139"/>
    <w:rsid w:val="003B3242"/>
    <w:rsid w:val="003D5E87"/>
    <w:rsid w:val="003F5036"/>
    <w:rsid w:val="005747D2"/>
    <w:rsid w:val="005B1D79"/>
    <w:rsid w:val="005B5C8B"/>
    <w:rsid w:val="005D63CB"/>
    <w:rsid w:val="00673080"/>
    <w:rsid w:val="00675382"/>
    <w:rsid w:val="007909C7"/>
    <w:rsid w:val="007C29D0"/>
    <w:rsid w:val="00811732"/>
    <w:rsid w:val="008F39DD"/>
    <w:rsid w:val="0094204F"/>
    <w:rsid w:val="00A51DDC"/>
    <w:rsid w:val="00AA7BC0"/>
    <w:rsid w:val="00B82FF0"/>
    <w:rsid w:val="00CD3437"/>
    <w:rsid w:val="00D250B9"/>
    <w:rsid w:val="00F04845"/>
    <w:rsid w:val="00F8775E"/>
    <w:rsid w:val="00F90BC6"/>
    <w:rsid w:val="00F9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Kumju Ho</cp:lastModifiedBy>
  <cp:revision>4</cp:revision>
  <dcterms:created xsi:type="dcterms:W3CDTF">2013-08-14T09:22:00Z</dcterms:created>
  <dcterms:modified xsi:type="dcterms:W3CDTF">2013-08-14T10:05:00Z</dcterms:modified>
</cp:coreProperties>
</file>