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91B81" w:rsidRPr="00565704" w:rsidRDefault="009315B9" w:rsidP="003B6D46">
      <w:pPr>
        <w:spacing w:after="0" w:line="240" w:lineRule="auto"/>
      </w:pPr>
      <w:r w:rsidRPr="00565704">
        <w:rPr>
          <w:noProof/>
          <w:lang w:eastAsia="en-GB"/>
        </w:rPr>
        <mc:AlternateContent>
          <mc:Choice Requires="wpg">
            <w:drawing>
              <wp:anchor distT="0" distB="0" distL="114300" distR="114300" simplePos="0" relativeHeight="251665408" behindDoc="0" locked="0" layoutInCell="1" allowOverlap="1" wp14:anchorId="5475F5F0" wp14:editId="4C68C810">
                <wp:simplePos x="0" y="0"/>
                <wp:positionH relativeFrom="column">
                  <wp:posOffset>912022</wp:posOffset>
                </wp:positionH>
                <wp:positionV relativeFrom="paragraph">
                  <wp:posOffset>-311150</wp:posOffset>
                </wp:positionV>
                <wp:extent cx="4752975" cy="621665"/>
                <wp:effectExtent l="0" t="0" r="9525" b="6985"/>
                <wp:wrapNone/>
                <wp:docPr id="5"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52975" cy="621665"/>
                          <a:chOff x="2286001" y="0"/>
                          <a:chExt cx="6453049" cy="914400"/>
                        </a:xfrm>
                      </wpg:grpSpPr>
                      <pic:pic xmlns:pic="http://schemas.openxmlformats.org/drawingml/2006/picture">
                        <pic:nvPicPr>
                          <pic:cNvPr id="6" name="Picture 6" descr="Hasil gambar untuk logo p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82695" y="24614"/>
                            <a:ext cx="1756355" cy="84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2286001" y="0"/>
                            <a:ext cx="472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71.8pt;margin-top:-24.5pt;width:374.25pt;height:48.95pt;z-index:251665408;mso-width-relative:margin;mso-height-relative:margin" coordorigin="22860" coordsize="64530,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asil gambar untuk logo pmi" style="position:absolute;left:69826;top:246;width:17564;height:8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3nHDAAAA2gAAAA8AAABkcnMvZG93bnJldi54bWxEj0FrwkAUhO+C/2F5Qi+iG3sIEl1FpaE9&#10;tST6Ax7ZZxKTfRuya5L++26h0OMwM98w++NkWjFQ72rLCjbrCARxYXXNpYLbNV1tQTiPrLG1TAq+&#10;ycHxMJ/tMdF25IyG3JciQNglqKDyvkukdEVFBt3adsTBu9veoA+yL6XucQxw08rXKIqlwZrDQoUd&#10;XSoqmvxpFPjrdvnemMfjnI3pMy+nZvP59abUy2I67UB4mvx/+K/9oRXE8Hsl3A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zeccMAAADaAAAADwAAAAAAAAAAAAAAAACf&#10;AgAAZHJzL2Rvd25yZXYueG1sUEsFBgAAAAAEAAQA9wAAAI8DAAAAAA==&#10;">
                  <v:imagedata r:id="rId11" o:title="Hasil gambar untuk logo pmi"/>
                </v:shape>
                <v:shape id="Picture 7" o:spid="_x0000_s1028" type="#_x0000_t75" style="position:absolute;left:22860;width:47244;height:9144;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yoTDAAAA2gAAAA8AAABkcnMvZG93bnJldi54bWxEj0FrwkAUhO8F/8PyBG91Y0BbopsgYtFb&#10;qYrp8ZF9JiHZt2F3q+m/7xYKPQ4z8w2zKUbTizs531pWsJgnIIgrq1uuFVzOb8+vIHxA1thbJgXf&#10;5KHIJ08bzLR98AfdT6EWEcI+QwVNCEMmpa8aMujndiCO3s06gyFKV0vt8BHhppdpkqykwZbjQoMD&#10;7RqqutOXUVB2riq7z2uf7i/yvFoeruU7pkrNpuN2DSLQGP7Df+2jVvAC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vKhMMAAADaAAAADwAAAAAAAAAAAAAAAACf&#10;AgAAZHJzL2Rvd25yZXYueG1sUEsFBgAAAAAEAAQA9wAAAI8DAAAAAA==&#10;">
                  <v:imagedata r:id="rId12" o:title=""/>
                </v:shape>
              </v:group>
            </w:pict>
          </mc:Fallback>
        </mc:AlternateContent>
      </w:r>
      <w:r>
        <w:rPr>
          <w:noProof/>
          <w:lang w:eastAsia="en-GB"/>
        </w:rPr>
        <w:drawing>
          <wp:anchor distT="0" distB="0" distL="114300" distR="114300" simplePos="0" relativeHeight="251666432" behindDoc="0" locked="0" layoutInCell="1" allowOverlap="1" wp14:anchorId="574291E5" wp14:editId="2FE3E286">
            <wp:simplePos x="0" y="0"/>
            <wp:positionH relativeFrom="column">
              <wp:posOffset>5454</wp:posOffset>
            </wp:positionH>
            <wp:positionV relativeFrom="paragraph">
              <wp:posOffset>-280641</wp:posOffset>
            </wp:positionV>
            <wp:extent cx="685446" cy="944250"/>
            <wp:effectExtent l="0" t="0" r="635" b="8255"/>
            <wp:wrapNone/>
            <wp:docPr id="2" name="Picture 2" descr="https://docs.google.com/uc?export=download&amp;id=0B4IMBgfFEvYQVHByVDI0elU4dkE&amp;revid=0B4IMBgfFEvYQamlRTDRINFN2bFpuRE5QSWdlQWV6eU9VRUNz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export=download&amp;id=0B4IMBgfFEvYQVHByVDI0elU4dkE&amp;revid=0B4IMBgfFEvYQamlRTDRINFN2bFpuRE5QSWdlQWV6eU9VRUNzP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46" cy="94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424" w:rsidRPr="00565704" w:rsidRDefault="005F3424" w:rsidP="003B6D46">
      <w:pPr>
        <w:spacing w:after="0" w:line="240" w:lineRule="auto"/>
      </w:pPr>
    </w:p>
    <w:p w:rsidR="009315B9" w:rsidRDefault="009315B9" w:rsidP="003B6D46">
      <w:pPr>
        <w:spacing w:after="0" w:line="240" w:lineRule="auto"/>
        <w:ind w:right="958" w:hanging="90"/>
        <w:jc w:val="center"/>
        <w:rPr>
          <w:rFonts w:asciiTheme="minorBidi" w:hAnsiTheme="minorBidi"/>
          <w:b/>
          <w:bCs/>
          <w:sz w:val="36"/>
          <w:szCs w:val="36"/>
        </w:rPr>
      </w:pPr>
    </w:p>
    <w:p w:rsidR="009315B9" w:rsidRDefault="009315B9" w:rsidP="003B6D46">
      <w:pPr>
        <w:spacing w:after="0" w:line="240" w:lineRule="auto"/>
        <w:ind w:right="958" w:hanging="90"/>
        <w:jc w:val="center"/>
        <w:rPr>
          <w:rFonts w:asciiTheme="minorBidi" w:hAnsiTheme="minorBidi"/>
          <w:b/>
          <w:bCs/>
          <w:sz w:val="36"/>
          <w:szCs w:val="36"/>
        </w:rPr>
      </w:pPr>
    </w:p>
    <w:p w:rsidR="00943517" w:rsidRPr="00565704" w:rsidRDefault="00943517" w:rsidP="003B6D46">
      <w:pPr>
        <w:spacing w:after="0" w:line="240" w:lineRule="auto"/>
        <w:ind w:right="958" w:hanging="90"/>
        <w:jc w:val="center"/>
        <w:rPr>
          <w:rFonts w:asciiTheme="minorBidi" w:hAnsiTheme="minorBidi"/>
          <w:b/>
          <w:bCs/>
          <w:sz w:val="36"/>
          <w:szCs w:val="36"/>
        </w:rPr>
      </w:pPr>
      <w:r w:rsidRPr="00565704">
        <w:rPr>
          <w:rFonts w:asciiTheme="minorBidi" w:hAnsiTheme="minorBidi"/>
          <w:b/>
          <w:bCs/>
          <w:sz w:val="36"/>
          <w:szCs w:val="36"/>
        </w:rPr>
        <w:t>AHA Centre Executive (ACE) Programme 2015</w:t>
      </w:r>
    </w:p>
    <w:p w:rsidR="00943517" w:rsidRPr="00565704" w:rsidRDefault="00943517" w:rsidP="003B6D46">
      <w:pPr>
        <w:spacing w:after="0" w:line="240" w:lineRule="auto"/>
        <w:ind w:right="958" w:hanging="90"/>
        <w:jc w:val="center"/>
        <w:rPr>
          <w:rFonts w:asciiTheme="minorBidi" w:hAnsiTheme="minorBidi"/>
          <w:b/>
          <w:bCs/>
          <w:sz w:val="36"/>
          <w:szCs w:val="36"/>
        </w:rPr>
      </w:pPr>
      <w:r w:rsidRPr="00565704">
        <w:rPr>
          <w:rFonts w:asciiTheme="minorBidi" w:hAnsiTheme="minorBidi"/>
          <w:b/>
          <w:bCs/>
          <w:sz w:val="36"/>
          <w:szCs w:val="36"/>
        </w:rPr>
        <w:t>Red Cross Red Crescent Induction</w:t>
      </w:r>
    </w:p>
    <w:p w:rsidR="00E5210E" w:rsidRPr="00565704" w:rsidRDefault="00D024EA" w:rsidP="003B6D46">
      <w:pPr>
        <w:spacing w:after="0" w:line="240" w:lineRule="auto"/>
        <w:ind w:right="958" w:hanging="90"/>
        <w:jc w:val="center"/>
        <w:rPr>
          <w:rFonts w:asciiTheme="minorBidi" w:hAnsiTheme="minorBidi"/>
          <w:b/>
          <w:bCs/>
          <w:sz w:val="28"/>
          <w:szCs w:val="28"/>
        </w:rPr>
      </w:pPr>
      <w:r>
        <w:rPr>
          <w:rFonts w:asciiTheme="minorBidi" w:hAnsiTheme="minorBidi"/>
          <w:b/>
          <w:bCs/>
          <w:sz w:val="28"/>
          <w:szCs w:val="28"/>
        </w:rPr>
        <w:t>23-28 May 2016</w:t>
      </w:r>
      <w:r w:rsidR="00943517" w:rsidRPr="00565704">
        <w:rPr>
          <w:rFonts w:asciiTheme="minorBidi" w:hAnsiTheme="minorBidi"/>
          <w:b/>
          <w:bCs/>
          <w:sz w:val="28"/>
          <w:szCs w:val="28"/>
        </w:rPr>
        <w:t xml:space="preserve"> – </w:t>
      </w:r>
      <w:r>
        <w:rPr>
          <w:rFonts w:asciiTheme="minorBidi" w:hAnsiTheme="minorBidi"/>
          <w:b/>
          <w:bCs/>
          <w:sz w:val="28"/>
          <w:szCs w:val="28"/>
        </w:rPr>
        <w:t xml:space="preserve">Bogor and </w:t>
      </w:r>
      <w:r w:rsidR="00943517" w:rsidRPr="00565704">
        <w:rPr>
          <w:rFonts w:asciiTheme="minorBidi" w:hAnsiTheme="minorBidi"/>
          <w:b/>
          <w:bCs/>
          <w:sz w:val="28"/>
          <w:szCs w:val="28"/>
        </w:rPr>
        <w:t>Semarang, Indonesia</w:t>
      </w:r>
    </w:p>
    <w:p w:rsidR="00A81769" w:rsidRDefault="00A81769" w:rsidP="003B6D46">
      <w:pPr>
        <w:spacing w:after="0" w:line="240" w:lineRule="auto"/>
        <w:jc w:val="center"/>
        <w:rPr>
          <w:rFonts w:asciiTheme="minorBidi" w:hAnsiTheme="minorBidi"/>
          <w:b/>
          <w:bCs/>
          <w:sz w:val="28"/>
          <w:szCs w:val="28"/>
        </w:rPr>
      </w:pPr>
    </w:p>
    <w:p w:rsidR="00285B81" w:rsidRPr="004B672D" w:rsidRDefault="00A81769" w:rsidP="003B6D46">
      <w:pPr>
        <w:spacing w:after="0" w:line="240" w:lineRule="auto"/>
        <w:ind w:right="958"/>
        <w:jc w:val="center"/>
        <w:rPr>
          <w:rFonts w:asciiTheme="minorBidi" w:hAnsiTheme="minorBidi"/>
          <w:b/>
          <w:bCs/>
          <w:i/>
          <w:iCs/>
          <w:sz w:val="28"/>
          <w:szCs w:val="28"/>
        </w:rPr>
      </w:pPr>
      <w:r w:rsidRPr="004B672D">
        <w:rPr>
          <w:rFonts w:asciiTheme="minorBidi" w:hAnsiTheme="minorBidi"/>
          <w:b/>
          <w:bCs/>
          <w:i/>
          <w:iCs/>
          <w:sz w:val="28"/>
          <w:szCs w:val="28"/>
        </w:rPr>
        <w:t>Activity report</w:t>
      </w:r>
    </w:p>
    <w:p w:rsidR="00A81769" w:rsidRDefault="00A81769" w:rsidP="003B6D46">
      <w:pPr>
        <w:spacing w:after="0" w:line="240" w:lineRule="auto"/>
        <w:rPr>
          <w:rFonts w:asciiTheme="minorBidi" w:hAnsiTheme="minorBidi"/>
          <w:b/>
          <w:bCs/>
          <w:sz w:val="36"/>
          <w:szCs w:val="36"/>
        </w:rPr>
      </w:pPr>
    </w:p>
    <w:p w:rsidR="00FA132D" w:rsidRPr="00FA132D" w:rsidRDefault="00FA132D" w:rsidP="003B6D46">
      <w:pPr>
        <w:pStyle w:val="Heading1"/>
        <w:spacing w:before="0"/>
      </w:pPr>
      <w:r w:rsidRPr="00FA132D">
        <w:t>Introduction</w:t>
      </w:r>
    </w:p>
    <w:p w:rsidR="00FA132D" w:rsidRDefault="00FA132D" w:rsidP="003B6D46">
      <w:pPr>
        <w:shd w:val="clear" w:color="auto" w:fill="FFFFFF"/>
        <w:spacing w:after="0" w:line="240" w:lineRule="auto"/>
        <w:ind w:right="958"/>
        <w:jc w:val="both"/>
        <w:rPr>
          <w:rFonts w:asciiTheme="minorBidi" w:eastAsia="Times New Roman" w:hAnsiTheme="minorBidi"/>
          <w:color w:val="000000"/>
          <w:lang w:eastAsia="en-GB"/>
        </w:rPr>
      </w:pPr>
    </w:p>
    <w:p w:rsidR="00131756" w:rsidRDefault="00484A1E" w:rsidP="003B6D46">
      <w:pPr>
        <w:shd w:val="clear" w:color="auto" w:fill="FFFFFF"/>
        <w:spacing w:after="0" w:line="240" w:lineRule="auto"/>
        <w:ind w:right="958"/>
        <w:jc w:val="both"/>
        <w:rPr>
          <w:rFonts w:asciiTheme="minorBidi" w:eastAsia="Times New Roman" w:hAnsiTheme="minorBidi"/>
          <w:color w:val="000000"/>
          <w:lang w:eastAsia="en-GB"/>
        </w:rPr>
      </w:pPr>
      <w:r w:rsidRPr="00484A1E">
        <w:rPr>
          <w:rFonts w:asciiTheme="minorBidi" w:eastAsia="Times New Roman" w:hAnsiTheme="minorBidi"/>
          <w:color w:val="000000"/>
          <w:lang w:eastAsia="en-GB"/>
        </w:rPr>
        <w:t>IFRC and Indonesian Red Cross (PMI) co-facilitated a </w:t>
      </w:r>
      <w:r w:rsidRPr="00484A1E">
        <w:rPr>
          <w:rFonts w:asciiTheme="minorBidi" w:eastAsia="Times New Roman" w:hAnsiTheme="minorBidi"/>
          <w:b/>
          <w:bCs/>
          <w:color w:val="000000"/>
          <w:lang w:eastAsia="en-GB"/>
        </w:rPr>
        <w:t>Red Cross Red Crescent Induction training for governments of ASEAN </w:t>
      </w:r>
      <w:r w:rsidRPr="00484A1E">
        <w:rPr>
          <w:rFonts w:asciiTheme="minorBidi" w:eastAsia="Times New Roman" w:hAnsiTheme="minorBidi"/>
          <w:color w:val="000000"/>
          <w:lang w:eastAsia="en-GB"/>
        </w:rPr>
        <w:t>on 23 – 27 May 2016 in Indonesia, as part of the batch 3 of the </w:t>
      </w:r>
      <w:r w:rsidRPr="00484A1E">
        <w:rPr>
          <w:rFonts w:asciiTheme="minorBidi" w:eastAsia="Times New Roman" w:hAnsiTheme="minorBidi"/>
          <w:b/>
          <w:bCs/>
          <w:color w:val="000000"/>
          <w:lang w:eastAsia="en-GB"/>
        </w:rPr>
        <w:t>AHA Centre Executive (ACE) Programme</w:t>
      </w:r>
      <w:r w:rsidRPr="00484A1E">
        <w:rPr>
          <w:rFonts w:asciiTheme="minorBidi" w:eastAsia="Times New Roman" w:hAnsiTheme="minorBidi"/>
          <w:color w:val="000000"/>
          <w:lang w:eastAsia="en-GB"/>
        </w:rPr>
        <w:t>. This training is part of the 6-month AHA Centre Executive (ACE) Programme aiming at enhancing the capacities of the future Disaster Management managers of ASEAN.</w:t>
      </w:r>
      <w:r w:rsidR="001E2440" w:rsidRPr="001E2440">
        <w:rPr>
          <w:rFonts w:asciiTheme="minorBidi" w:eastAsia="Times New Roman" w:hAnsiTheme="minorBidi"/>
          <w:color w:val="000000"/>
          <w:lang w:eastAsia="en-GB"/>
        </w:rPr>
        <w:t xml:space="preserve"> </w:t>
      </w:r>
    </w:p>
    <w:p w:rsidR="00131756" w:rsidRDefault="00131756" w:rsidP="003B6D46">
      <w:pPr>
        <w:shd w:val="clear" w:color="auto" w:fill="FFFFFF"/>
        <w:spacing w:after="0" w:line="240" w:lineRule="auto"/>
        <w:ind w:right="958"/>
        <w:jc w:val="both"/>
        <w:rPr>
          <w:rFonts w:asciiTheme="minorBidi" w:eastAsia="Times New Roman" w:hAnsiTheme="minorBidi"/>
          <w:color w:val="000000"/>
          <w:lang w:eastAsia="en-GB"/>
        </w:rPr>
      </w:pPr>
    </w:p>
    <w:p w:rsidR="00484A1E" w:rsidRDefault="00484A1E" w:rsidP="003B6D46">
      <w:pPr>
        <w:shd w:val="clear" w:color="auto" w:fill="FFFFFF"/>
        <w:spacing w:after="0" w:line="240" w:lineRule="auto"/>
        <w:ind w:right="958"/>
        <w:jc w:val="both"/>
        <w:rPr>
          <w:rFonts w:asciiTheme="minorBidi" w:eastAsia="Times New Roman" w:hAnsiTheme="minorBidi"/>
          <w:color w:val="000000"/>
          <w:lang w:eastAsia="en-GB"/>
        </w:rPr>
      </w:pPr>
      <w:r w:rsidRPr="00484A1E">
        <w:rPr>
          <w:rFonts w:asciiTheme="minorBidi" w:eastAsia="Times New Roman" w:hAnsiTheme="minorBidi"/>
          <w:color w:val="000000"/>
          <w:lang w:eastAsia="en-GB"/>
        </w:rPr>
        <w:t>The training was held at PMI training centre in Semarang, Central Java, Indonesia, for 16 representatives of National Disaster Management Offices</w:t>
      </w:r>
      <w:r w:rsidR="001E2440" w:rsidRPr="001E2440">
        <w:rPr>
          <w:rFonts w:asciiTheme="minorBidi" w:eastAsia="Times New Roman" w:hAnsiTheme="minorBidi"/>
          <w:color w:val="000000"/>
          <w:lang w:eastAsia="en-GB"/>
        </w:rPr>
        <w:t xml:space="preserve"> (NDMO)</w:t>
      </w:r>
      <w:r w:rsidRPr="00484A1E">
        <w:rPr>
          <w:rFonts w:asciiTheme="minorBidi" w:eastAsia="Times New Roman" w:hAnsiTheme="minorBidi"/>
          <w:color w:val="000000"/>
          <w:lang w:eastAsia="en-GB"/>
        </w:rPr>
        <w:t xml:space="preserve"> from 8 ASEAN Member States, as well as 3 participants from the AHA centre. The training included a one-day field visit to Bogor to learn about the community-based activities facilitated by Indonesian Red Cross (PMI) and a field exercise to test the learning of participants. </w:t>
      </w:r>
    </w:p>
    <w:p w:rsidR="00DE5A5E" w:rsidRDefault="00DE5A5E" w:rsidP="003B6D46">
      <w:pPr>
        <w:pStyle w:val="Heading1"/>
        <w:spacing w:before="0"/>
        <w:rPr>
          <w:rFonts w:asciiTheme="minorBidi" w:eastAsia="Times New Roman" w:hAnsiTheme="minorBidi"/>
          <w:color w:val="000000"/>
          <w:lang w:eastAsia="en-GB"/>
        </w:rPr>
      </w:pPr>
    </w:p>
    <w:p w:rsidR="00DE5A5E" w:rsidRDefault="00DE5A5E" w:rsidP="003B6D46">
      <w:pPr>
        <w:pStyle w:val="Heading1"/>
        <w:spacing w:before="0"/>
        <w:rPr>
          <w:rFonts w:asciiTheme="minorBidi" w:eastAsia="Times New Roman" w:hAnsiTheme="minorBidi"/>
          <w:color w:val="000000"/>
          <w:lang w:eastAsia="en-GB"/>
        </w:rPr>
      </w:pPr>
      <w:r>
        <w:rPr>
          <w:rFonts w:asciiTheme="minorBidi" w:hAnsiTheme="minorBidi"/>
          <w:b/>
          <w:bCs/>
          <w:noProof/>
          <w:sz w:val="36"/>
          <w:szCs w:val="36"/>
          <w:lang w:val="en-GB" w:eastAsia="en-GB"/>
        </w:rPr>
        <w:drawing>
          <wp:inline distT="0" distB="0" distL="0" distR="0" wp14:anchorId="3EFFD6E8" wp14:editId="77E45CB7">
            <wp:extent cx="6028660" cy="3379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 session.jpg"/>
                    <pic:cNvPicPr/>
                  </pic:nvPicPr>
                  <pic:blipFill>
                    <a:blip r:embed="rId14">
                      <a:extLst>
                        <a:ext uri="{28A0092B-C50C-407E-A947-70E740481C1C}">
                          <a14:useLocalDpi xmlns:a14="http://schemas.microsoft.com/office/drawing/2010/main" val="0"/>
                        </a:ext>
                      </a:extLst>
                    </a:blip>
                    <a:stretch>
                      <a:fillRect/>
                    </a:stretch>
                  </pic:blipFill>
                  <pic:spPr>
                    <a:xfrm>
                      <a:off x="0" y="0"/>
                      <a:ext cx="6040677" cy="3386244"/>
                    </a:xfrm>
                    <a:prstGeom prst="rect">
                      <a:avLst/>
                    </a:prstGeom>
                  </pic:spPr>
                </pic:pic>
              </a:graphicData>
            </a:graphic>
          </wp:inline>
        </w:drawing>
      </w:r>
    </w:p>
    <w:p w:rsidR="00131756" w:rsidRDefault="00131756" w:rsidP="003B6D46">
      <w:pPr>
        <w:pStyle w:val="Heading1"/>
        <w:spacing w:before="0"/>
      </w:pPr>
      <w:r>
        <w:rPr>
          <w:rFonts w:asciiTheme="minorBidi" w:eastAsia="Times New Roman" w:hAnsiTheme="minorBidi"/>
          <w:color w:val="000000"/>
          <w:lang w:eastAsia="en-GB"/>
        </w:rPr>
        <w:br w:type="textWrapping" w:clear="all"/>
      </w:r>
      <w:r w:rsidRPr="00FA132D">
        <w:t>Objectives</w:t>
      </w:r>
    </w:p>
    <w:p w:rsidR="00131756" w:rsidRPr="00131756" w:rsidRDefault="00131756" w:rsidP="003B6D46">
      <w:pPr>
        <w:spacing w:after="0" w:line="240" w:lineRule="auto"/>
        <w:rPr>
          <w:lang w:val="en-US"/>
        </w:rPr>
      </w:pPr>
    </w:p>
    <w:p w:rsidR="00131756" w:rsidRDefault="00131756" w:rsidP="003B6D46">
      <w:pPr>
        <w:shd w:val="clear" w:color="auto" w:fill="FFFFFF"/>
        <w:spacing w:after="0" w:line="240" w:lineRule="auto"/>
        <w:ind w:right="958"/>
        <w:jc w:val="both"/>
        <w:rPr>
          <w:rFonts w:asciiTheme="minorBidi" w:eastAsia="Times New Roman" w:hAnsiTheme="minorBidi"/>
          <w:color w:val="000000"/>
          <w:lang w:eastAsia="en-GB"/>
        </w:rPr>
      </w:pPr>
      <w:r w:rsidRPr="001E2440">
        <w:rPr>
          <w:rFonts w:asciiTheme="minorBidi" w:eastAsia="Times New Roman" w:hAnsiTheme="minorBidi"/>
          <w:color w:val="000000"/>
          <w:lang w:eastAsia="en-GB"/>
        </w:rPr>
        <w:t xml:space="preserve">This training was organized </w:t>
      </w:r>
      <w:r>
        <w:rPr>
          <w:rFonts w:asciiTheme="minorBidi" w:eastAsia="Times New Roman" w:hAnsiTheme="minorBidi"/>
          <w:color w:val="000000"/>
          <w:lang w:eastAsia="en-GB"/>
        </w:rPr>
        <w:t xml:space="preserve">as part of the wider Red Cross Red Crescent contribution to the ACE programme, </w:t>
      </w:r>
      <w:r w:rsidRPr="001E2440">
        <w:rPr>
          <w:rFonts w:asciiTheme="minorBidi" w:eastAsia="Times New Roman" w:hAnsiTheme="minorBidi"/>
          <w:color w:val="000000"/>
          <w:lang w:eastAsia="en-GB"/>
        </w:rPr>
        <w:t xml:space="preserve">with the following objectives: </w:t>
      </w:r>
    </w:p>
    <w:p w:rsidR="00131756" w:rsidRPr="001E2440" w:rsidRDefault="00131756" w:rsidP="003B6D46">
      <w:pPr>
        <w:shd w:val="clear" w:color="auto" w:fill="FFFFFF"/>
        <w:spacing w:after="0" w:line="240" w:lineRule="auto"/>
        <w:ind w:right="958"/>
        <w:jc w:val="both"/>
        <w:rPr>
          <w:rFonts w:asciiTheme="minorBidi" w:eastAsia="Times New Roman" w:hAnsiTheme="minorBidi"/>
          <w:color w:val="000000"/>
          <w:lang w:eastAsia="en-GB"/>
        </w:rPr>
      </w:pPr>
    </w:p>
    <w:p w:rsidR="00131756" w:rsidRDefault="00131756" w:rsidP="003B6D46">
      <w:pPr>
        <w:spacing w:after="0" w:line="240" w:lineRule="auto"/>
        <w:ind w:right="958"/>
        <w:jc w:val="both"/>
        <w:rPr>
          <w:rFonts w:asciiTheme="minorBidi" w:hAnsiTheme="minorBidi"/>
          <w:szCs w:val="24"/>
        </w:rPr>
      </w:pPr>
      <w:r w:rsidRPr="001E2440">
        <w:rPr>
          <w:rFonts w:asciiTheme="minorBidi" w:hAnsiTheme="minorBidi"/>
          <w:b/>
          <w:bCs/>
          <w:szCs w:val="24"/>
        </w:rPr>
        <w:lastRenderedPageBreak/>
        <w:t>1/ Enhance RCRC engagement with ASEAN in the field of Disaster Management</w:t>
      </w:r>
      <w:r w:rsidRPr="001E2440">
        <w:rPr>
          <w:rFonts w:asciiTheme="minorBidi" w:hAnsiTheme="minorBidi"/>
          <w:szCs w:val="24"/>
        </w:rPr>
        <w:t xml:space="preserve">, through concrete collaboration with ASEAN’s flagship technical entity (AHA Centre), thus demonstrating the added value of RCRC as part of the “One ASEAN One Response”. </w:t>
      </w:r>
    </w:p>
    <w:p w:rsidR="00131756" w:rsidRDefault="00131756" w:rsidP="003B6D46">
      <w:pPr>
        <w:spacing w:after="0" w:line="240" w:lineRule="auto"/>
        <w:ind w:right="958"/>
        <w:jc w:val="both"/>
        <w:rPr>
          <w:rFonts w:asciiTheme="minorBidi" w:hAnsiTheme="minorBidi"/>
          <w:szCs w:val="24"/>
        </w:rPr>
      </w:pPr>
      <w:r w:rsidRPr="001E2440">
        <w:rPr>
          <w:rFonts w:asciiTheme="minorBidi" w:hAnsiTheme="minorBidi"/>
          <w:b/>
          <w:bCs/>
          <w:szCs w:val="24"/>
        </w:rPr>
        <w:t>2/ Increase understanding of RCRC among ACE Programme participants: the “future DM Leaders” in the region,</w:t>
      </w:r>
      <w:r w:rsidRPr="001E2440">
        <w:rPr>
          <w:rFonts w:asciiTheme="minorBidi" w:hAnsiTheme="minorBidi"/>
          <w:szCs w:val="24"/>
        </w:rPr>
        <w:t xml:space="preserve"> thus contributing to the strategic positioning of RCRC in their auxiliary status, and in particular for the National Society at the country level. </w:t>
      </w:r>
    </w:p>
    <w:p w:rsidR="003B6D46" w:rsidRDefault="003B6D46" w:rsidP="003B6D46">
      <w:pPr>
        <w:spacing w:after="0" w:line="240" w:lineRule="auto"/>
        <w:ind w:right="958"/>
        <w:jc w:val="both"/>
        <w:rPr>
          <w:rFonts w:asciiTheme="minorBidi" w:hAnsiTheme="minorBidi"/>
          <w:szCs w:val="24"/>
        </w:rPr>
      </w:pPr>
    </w:p>
    <w:p w:rsidR="00131756" w:rsidRDefault="00131756" w:rsidP="003B6D46">
      <w:pPr>
        <w:spacing w:after="0" w:line="240" w:lineRule="auto"/>
        <w:ind w:right="958"/>
        <w:jc w:val="both"/>
        <w:rPr>
          <w:rFonts w:asciiTheme="minorBidi" w:hAnsiTheme="minorBidi"/>
          <w:szCs w:val="24"/>
        </w:rPr>
      </w:pPr>
      <w:r w:rsidRPr="001E2440">
        <w:rPr>
          <w:rFonts w:asciiTheme="minorBidi" w:hAnsiTheme="minorBidi"/>
          <w:b/>
          <w:bCs/>
          <w:szCs w:val="24"/>
        </w:rPr>
        <w:t>3/ Reinforce the linkage between NSs and their NDMO counterparts through joint capacity-building</w:t>
      </w:r>
      <w:r w:rsidRPr="001E2440">
        <w:rPr>
          <w:rFonts w:asciiTheme="minorBidi" w:hAnsiTheme="minorBidi"/>
          <w:szCs w:val="24"/>
        </w:rPr>
        <w:t xml:space="preserve">, which – beyond providing skills to individuals – is hoped to contribute to institutional relation-building. </w:t>
      </w:r>
    </w:p>
    <w:p w:rsidR="003B6D46" w:rsidRPr="001E2440" w:rsidRDefault="003B6D46" w:rsidP="003B6D46">
      <w:pPr>
        <w:spacing w:after="0" w:line="240" w:lineRule="auto"/>
        <w:ind w:right="958"/>
        <w:jc w:val="both"/>
        <w:rPr>
          <w:rFonts w:asciiTheme="minorBidi" w:hAnsiTheme="minorBidi"/>
          <w:szCs w:val="24"/>
        </w:rPr>
      </w:pPr>
    </w:p>
    <w:p w:rsidR="00572CB1" w:rsidRDefault="00572CB1" w:rsidP="003B6D46">
      <w:pPr>
        <w:pStyle w:val="Heading1"/>
        <w:spacing w:before="0"/>
      </w:pPr>
      <w:r>
        <w:t>Contents of the training</w:t>
      </w:r>
    </w:p>
    <w:p w:rsidR="003B6D46" w:rsidRPr="003B6D46" w:rsidRDefault="003B6D46" w:rsidP="003B6D46">
      <w:pPr>
        <w:spacing w:after="0" w:line="240" w:lineRule="auto"/>
        <w:rPr>
          <w:lang w:val="en-US"/>
        </w:rPr>
      </w:pPr>
    </w:p>
    <w:p w:rsidR="00572CB1" w:rsidRDefault="00FD5C02" w:rsidP="003B6D46">
      <w:pPr>
        <w:spacing w:after="0" w:line="240" w:lineRule="auto"/>
        <w:rPr>
          <w:rFonts w:asciiTheme="minorBidi" w:hAnsiTheme="minorBidi"/>
          <w:szCs w:val="24"/>
        </w:rPr>
      </w:pPr>
      <w:r w:rsidRPr="00FD5C02">
        <w:rPr>
          <w:rFonts w:asciiTheme="minorBidi" w:hAnsiTheme="minorBidi"/>
          <w:szCs w:val="24"/>
        </w:rPr>
        <w:t xml:space="preserve">The training was organized around 5 main </w:t>
      </w:r>
      <w:r>
        <w:rPr>
          <w:rFonts w:asciiTheme="minorBidi" w:hAnsiTheme="minorBidi"/>
          <w:szCs w:val="24"/>
        </w:rPr>
        <w:t>themes</w:t>
      </w:r>
      <w:r w:rsidRPr="00FD5C02">
        <w:rPr>
          <w:rFonts w:asciiTheme="minorBidi" w:hAnsiTheme="minorBidi"/>
          <w:szCs w:val="24"/>
        </w:rPr>
        <w:t>:</w:t>
      </w:r>
    </w:p>
    <w:p w:rsidR="003B6D46" w:rsidRPr="00FD5C02" w:rsidRDefault="003B6D46" w:rsidP="003B6D46">
      <w:pPr>
        <w:spacing w:after="0" w:line="240" w:lineRule="auto"/>
        <w:rPr>
          <w:rFonts w:asciiTheme="minorBidi" w:hAnsiTheme="minorBidi"/>
          <w:szCs w:val="24"/>
        </w:rPr>
      </w:pPr>
    </w:p>
    <w:tbl>
      <w:tblPr>
        <w:tblStyle w:val="TableGrid"/>
        <w:tblW w:w="0" w:type="auto"/>
        <w:tblLook w:val="04A0" w:firstRow="1" w:lastRow="0" w:firstColumn="1" w:lastColumn="0" w:noHBand="0" w:noVBand="1"/>
      </w:tblPr>
      <w:tblGrid>
        <w:gridCol w:w="2538"/>
        <w:gridCol w:w="2970"/>
        <w:gridCol w:w="3960"/>
      </w:tblGrid>
      <w:tr w:rsidR="00FD5C02" w:rsidTr="00900693">
        <w:trPr>
          <w:trHeight w:val="1307"/>
        </w:trPr>
        <w:tc>
          <w:tcPr>
            <w:tcW w:w="2538" w:type="dxa"/>
          </w:tcPr>
          <w:p w:rsidR="00900693" w:rsidRPr="00670C48" w:rsidRDefault="00FD5C02" w:rsidP="003B6D46">
            <w:pPr>
              <w:rPr>
                <w:rFonts w:asciiTheme="minorBidi" w:hAnsiTheme="minorBidi"/>
                <w:b/>
                <w:bCs/>
              </w:rPr>
            </w:pPr>
            <w:r w:rsidRPr="00670C48">
              <w:rPr>
                <w:rFonts w:asciiTheme="minorBidi" w:hAnsiTheme="minorBidi"/>
                <w:b/>
                <w:bCs/>
              </w:rPr>
              <w:t>Day 1</w:t>
            </w:r>
          </w:p>
          <w:p w:rsidR="00FD5C02" w:rsidRPr="00900693" w:rsidRDefault="00FD5C02" w:rsidP="003B6D46">
            <w:pPr>
              <w:rPr>
                <w:rFonts w:asciiTheme="minorBidi" w:hAnsiTheme="minorBidi"/>
              </w:rPr>
            </w:pPr>
            <w:r w:rsidRPr="00900693">
              <w:rPr>
                <w:rFonts w:asciiTheme="minorBidi" w:hAnsiTheme="minorBidi"/>
              </w:rPr>
              <w:t>Monday 23 May 2016</w:t>
            </w:r>
          </w:p>
        </w:tc>
        <w:tc>
          <w:tcPr>
            <w:tcW w:w="2970" w:type="dxa"/>
          </w:tcPr>
          <w:p w:rsidR="00FD5C02" w:rsidRPr="00900693" w:rsidRDefault="00FD5C02" w:rsidP="003B6D46">
            <w:pPr>
              <w:rPr>
                <w:rFonts w:asciiTheme="minorBidi" w:hAnsiTheme="minorBidi"/>
              </w:rPr>
            </w:pPr>
            <w:r w:rsidRPr="00900693">
              <w:rPr>
                <w:rFonts w:asciiTheme="minorBidi" w:hAnsiTheme="minorBidi"/>
              </w:rPr>
              <w:t>Field visit to urban resilience activities in Bogor</w:t>
            </w:r>
          </w:p>
        </w:tc>
        <w:tc>
          <w:tcPr>
            <w:tcW w:w="3960" w:type="dxa"/>
          </w:tcPr>
          <w:p w:rsidR="00FD5C02" w:rsidRPr="00900693" w:rsidRDefault="00FD5C02" w:rsidP="003B6D46">
            <w:pPr>
              <w:jc w:val="both"/>
              <w:rPr>
                <w:rFonts w:asciiTheme="minorBidi" w:hAnsiTheme="minorBidi"/>
              </w:rPr>
            </w:pPr>
            <w:r w:rsidRPr="00900693">
              <w:rPr>
                <w:rFonts w:asciiTheme="minorBidi" w:hAnsiTheme="minorBidi"/>
              </w:rPr>
              <w:t>Participants learned about</w:t>
            </w:r>
            <w:r w:rsidR="00900693">
              <w:rPr>
                <w:rFonts w:asciiTheme="minorBidi" w:hAnsiTheme="minorBidi"/>
              </w:rPr>
              <w:t xml:space="preserve"> </w:t>
            </w:r>
            <w:r w:rsidRPr="00900693">
              <w:rPr>
                <w:rFonts w:asciiTheme="minorBidi" w:hAnsiTheme="minorBidi"/>
              </w:rPr>
              <w:t>PMI community-based work</w:t>
            </w:r>
            <w:r w:rsidR="00900693">
              <w:rPr>
                <w:rFonts w:asciiTheme="minorBidi" w:hAnsiTheme="minorBidi"/>
              </w:rPr>
              <w:t xml:space="preserve"> as well as the l</w:t>
            </w:r>
            <w:r w:rsidRPr="00900693">
              <w:rPr>
                <w:rFonts w:asciiTheme="minorBidi" w:hAnsiTheme="minorBidi"/>
              </w:rPr>
              <w:t>ocal partnership between PMI and local authorities</w:t>
            </w:r>
          </w:p>
        </w:tc>
      </w:tr>
      <w:tr w:rsidR="00FD5C02" w:rsidTr="00900693">
        <w:tc>
          <w:tcPr>
            <w:tcW w:w="2538" w:type="dxa"/>
          </w:tcPr>
          <w:p w:rsidR="00900693" w:rsidRPr="00670C48" w:rsidRDefault="00FD5C02" w:rsidP="003B6D46">
            <w:pPr>
              <w:rPr>
                <w:rFonts w:asciiTheme="minorBidi" w:hAnsiTheme="minorBidi"/>
                <w:b/>
                <w:bCs/>
              </w:rPr>
            </w:pPr>
            <w:r w:rsidRPr="00670C48">
              <w:rPr>
                <w:rFonts w:asciiTheme="minorBidi" w:hAnsiTheme="minorBidi"/>
                <w:b/>
                <w:bCs/>
              </w:rPr>
              <w:t>Day 2</w:t>
            </w:r>
          </w:p>
          <w:p w:rsidR="00FD5C02" w:rsidRPr="00900693" w:rsidRDefault="00FD5C02" w:rsidP="003B6D46">
            <w:pPr>
              <w:rPr>
                <w:rFonts w:asciiTheme="minorBidi" w:hAnsiTheme="minorBidi"/>
              </w:rPr>
            </w:pPr>
            <w:r w:rsidRPr="00900693">
              <w:rPr>
                <w:rFonts w:asciiTheme="minorBidi" w:hAnsiTheme="minorBidi"/>
              </w:rPr>
              <w:t>Tuesday 24 May 2016</w:t>
            </w:r>
          </w:p>
        </w:tc>
        <w:tc>
          <w:tcPr>
            <w:tcW w:w="2970" w:type="dxa"/>
          </w:tcPr>
          <w:p w:rsidR="00FD5C02" w:rsidRPr="00900693" w:rsidRDefault="00FD5C02" w:rsidP="003B6D46">
            <w:pPr>
              <w:rPr>
                <w:rFonts w:asciiTheme="minorBidi" w:hAnsiTheme="minorBidi"/>
              </w:rPr>
            </w:pPr>
            <w:r w:rsidRPr="00900693">
              <w:rPr>
                <w:rFonts w:asciiTheme="minorBidi" w:hAnsiTheme="minorBidi"/>
              </w:rPr>
              <w:t>Introduction to the Red Cross Red Crescent Movement</w:t>
            </w:r>
          </w:p>
        </w:tc>
        <w:tc>
          <w:tcPr>
            <w:tcW w:w="3960" w:type="dxa"/>
          </w:tcPr>
          <w:p w:rsidR="00FD5C02" w:rsidRPr="00900693" w:rsidRDefault="00FD5C02" w:rsidP="003B6D46">
            <w:pPr>
              <w:jc w:val="both"/>
              <w:rPr>
                <w:rFonts w:asciiTheme="minorBidi" w:hAnsiTheme="minorBidi"/>
              </w:rPr>
            </w:pPr>
            <w:r w:rsidRPr="00900693">
              <w:rPr>
                <w:rFonts w:asciiTheme="minorBidi" w:hAnsiTheme="minorBidi"/>
              </w:rPr>
              <w:t xml:space="preserve">Participants gained a general knowledge about the Movement, in particular its components and principles. This included presentations from ICRC, IFRC, PMI and the Thai Red Cross Society. </w:t>
            </w:r>
          </w:p>
        </w:tc>
      </w:tr>
      <w:tr w:rsidR="00FD5C02" w:rsidTr="00900693">
        <w:tc>
          <w:tcPr>
            <w:tcW w:w="2538" w:type="dxa"/>
          </w:tcPr>
          <w:p w:rsidR="00900693" w:rsidRPr="00670C48" w:rsidRDefault="00FD5C02" w:rsidP="003B6D46">
            <w:pPr>
              <w:rPr>
                <w:rFonts w:asciiTheme="minorBidi" w:hAnsiTheme="minorBidi"/>
                <w:b/>
                <w:bCs/>
              </w:rPr>
            </w:pPr>
            <w:r w:rsidRPr="00670C48">
              <w:rPr>
                <w:rFonts w:asciiTheme="minorBidi" w:hAnsiTheme="minorBidi"/>
                <w:b/>
                <w:bCs/>
              </w:rPr>
              <w:t>Day 3</w:t>
            </w:r>
          </w:p>
          <w:p w:rsidR="00FD5C02" w:rsidRPr="00900693" w:rsidRDefault="00FD5C02" w:rsidP="003B6D46">
            <w:pPr>
              <w:rPr>
                <w:rFonts w:asciiTheme="minorBidi" w:hAnsiTheme="minorBidi"/>
              </w:rPr>
            </w:pPr>
            <w:r w:rsidRPr="00900693">
              <w:rPr>
                <w:rFonts w:asciiTheme="minorBidi" w:hAnsiTheme="minorBidi"/>
              </w:rPr>
              <w:t>Wednesday 25 May 2016</w:t>
            </w:r>
          </w:p>
        </w:tc>
        <w:tc>
          <w:tcPr>
            <w:tcW w:w="2970" w:type="dxa"/>
          </w:tcPr>
          <w:p w:rsidR="00FD5C02" w:rsidRPr="00900693" w:rsidRDefault="00900693" w:rsidP="003B6D46">
            <w:pPr>
              <w:rPr>
                <w:rFonts w:asciiTheme="minorBidi" w:hAnsiTheme="minorBidi"/>
              </w:rPr>
            </w:pPr>
            <w:r w:rsidRPr="00900693">
              <w:rPr>
                <w:rFonts w:asciiTheme="minorBidi" w:hAnsiTheme="minorBidi"/>
              </w:rPr>
              <w:t>Preparedness, response and recovery</w:t>
            </w:r>
          </w:p>
        </w:tc>
        <w:tc>
          <w:tcPr>
            <w:tcW w:w="3960" w:type="dxa"/>
          </w:tcPr>
          <w:p w:rsidR="00FD5C02" w:rsidRPr="00900693" w:rsidRDefault="00900693" w:rsidP="003B6D46">
            <w:pPr>
              <w:jc w:val="both"/>
              <w:rPr>
                <w:rFonts w:asciiTheme="minorBidi" w:hAnsiTheme="minorBidi"/>
              </w:rPr>
            </w:pPr>
            <w:r w:rsidRPr="00900693">
              <w:rPr>
                <w:rFonts w:asciiTheme="minorBidi" w:hAnsiTheme="minorBidi"/>
              </w:rPr>
              <w:t xml:space="preserve">Participants were first introduced to the principles and rules for humanitarian assistance. Then, they learnt about local and national response mechanisms from PMI and TRCS. IFRC also presented the global tools available to support National Societies in disaster times. Finally, the day was ended with a participatory activity around the characteristics of resilient communities. </w:t>
            </w:r>
          </w:p>
        </w:tc>
      </w:tr>
      <w:tr w:rsidR="00FD5C02" w:rsidTr="00900693">
        <w:tc>
          <w:tcPr>
            <w:tcW w:w="2538" w:type="dxa"/>
          </w:tcPr>
          <w:p w:rsidR="00FD5C02" w:rsidRPr="00670C48" w:rsidRDefault="00900693" w:rsidP="003B6D46">
            <w:pPr>
              <w:rPr>
                <w:rFonts w:asciiTheme="minorBidi" w:hAnsiTheme="minorBidi"/>
                <w:b/>
                <w:bCs/>
              </w:rPr>
            </w:pPr>
            <w:r w:rsidRPr="00670C48">
              <w:rPr>
                <w:rFonts w:asciiTheme="minorBidi" w:hAnsiTheme="minorBidi"/>
                <w:b/>
                <w:bCs/>
              </w:rPr>
              <w:t>Day 4</w:t>
            </w:r>
          </w:p>
          <w:p w:rsidR="00900693" w:rsidRPr="00900693" w:rsidRDefault="00900693" w:rsidP="003B6D46">
            <w:pPr>
              <w:rPr>
                <w:rFonts w:asciiTheme="minorBidi" w:hAnsiTheme="minorBidi"/>
              </w:rPr>
            </w:pPr>
            <w:r>
              <w:rPr>
                <w:rFonts w:asciiTheme="minorBidi" w:hAnsiTheme="minorBidi"/>
              </w:rPr>
              <w:t>Thursday 26 May 2016</w:t>
            </w:r>
          </w:p>
        </w:tc>
        <w:tc>
          <w:tcPr>
            <w:tcW w:w="2970" w:type="dxa"/>
          </w:tcPr>
          <w:p w:rsidR="00FD5C02" w:rsidRPr="00900693" w:rsidRDefault="00900693" w:rsidP="003B6D46">
            <w:pPr>
              <w:rPr>
                <w:rFonts w:asciiTheme="minorBidi" w:hAnsiTheme="minorBidi"/>
              </w:rPr>
            </w:pPr>
            <w:r>
              <w:rPr>
                <w:rFonts w:asciiTheme="minorBidi" w:hAnsiTheme="minorBidi"/>
              </w:rPr>
              <w:t>Cross-cutting themes: Disaster Law / Gender and Diversity</w:t>
            </w:r>
          </w:p>
        </w:tc>
        <w:tc>
          <w:tcPr>
            <w:tcW w:w="3960" w:type="dxa"/>
          </w:tcPr>
          <w:p w:rsidR="00900693" w:rsidRPr="00900693" w:rsidRDefault="00670C48" w:rsidP="003B6D46">
            <w:pPr>
              <w:jc w:val="both"/>
              <w:rPr>
                <w:rFonts w:asciiTheme="minorBidi" w:hAnsiTheme="minorBidi"/>
              </w:rPr>
            </w:pPr>
            <w:r>
              <w:rPr>
                <w:rFonts w:asciiTheme="minorBidi" w:hAnsiTheme="minorBidi"/>
                <w:sz w:val="20"/>
                <w:szCs w:val="20"/>
              </w:rPr>
              <w:t xml:space="preserve">Both sessions provided the participants with a general understanding on the themes, guiding tools and strategies. Participants were involved in short exercises to put the theory into practice. An update of the progress made in ASEAN countries with these two themes was also presented. </w:t>
            </w:r>
          </w:p>
        </w:tc>
      </w:tr>
      <w:tr w:rsidR="00FD5C02" w:rsidTr="00900693">
        <w:tc>
          <w:tcPr>
            <w:tcW w:w="2538" w:type="dxa"/>
          </w:tcPr>
          <w:p w:rsidR="00FD5C02" w:rsidRPr="00670C48" w:rsidRDefault="00670C48" w:rsidP="003B6D46">
            <w:pPr>
              <w:rPr>
                <w:rFonts w:asciiTheme="minorBidi" w:hAnsiTheme="minorBidi"/>
                <w:b/>
                <w:bCs/>
              </w:rPr>
            </w:pPr>
            <w:r w:rsidRPr="00670C48">
              <w:rPr>
                <w:rFonts w:asciiTheme="minorBidi" w:hAnsiTheme="minorBidi"/>
                <w:b/>
                <w:bCs/>
              </w:rPr>
              <w:t>Day 5</w:t>
            </w:r>
          </w:p>
          <w:p w:rsidR="00670C48" w:rsidRPr="00900693" w:rsidRDefault="00670C48" w:rsidP="003B6D46">
            <w:pPr>
              <w:rPr>
                <w:rFonts w:asciiTheme="minorBidi" w:hAnsiTheme="minorBidi"/>
              </w:rPr>
            </w:pPr>
            <w:r>
              <w:rPr>
                <w:rFonts w:asciiTheme="minorBidi" w:hAnsiTheme="minorBidi"/>
              </w:rPr>
              <w:t>Friday 27 May 2016</w:t>
            </w:r>
          </w:p>
        </w:tc>
        <w:tc>
          <w:tcPr>
            <w:tcW w:w="2970" w:type="dxa"/>
          </w:tcPr>
          <w:p w:rsidR="00FD5C02" w:rsidRPr="00900693" w:rsidRDefault="00670C48" w:rsidP="003B6D46">
            <w:pPr>
              <w:rPr>
                <w:rFonts w:asciiTheme="minorBidi" w:hAnsiTheme="minorBidi"/>
              </w:rPr>
            </w:pPr>
            <w:r>
              <w:rPr>
                <w:rFonts w:asciiTheme="minorBidi" w:hAnsiTheme="minorBidi"/>
              </w:rPr>
              <w:t>Field exercise</w:t>
            </w:r>
          </w:p>
        </w:tc>
        <w:tc>
          <w:tcPr>
            <w:tcW w:w="3960" w:type="dxa"/>
          </w:tcPr>
          <w:p w:rsidR="00FD5C02" w:rsidRPr="00900693" w:rsidRDefault="00670C48" w:rsidP="003B6D46">
            <w:pPr>
              <w:jc w:val="both"/>
              <w:rPr>
                <w:rFonts w:asciiTheme="minorBidi" w:hAnsiTheme="minorBidi"/>
              </w:rPr>
            </w:pPr>
            <w:r>
              <w:rPr>
                <w:rFonts w:asciiTheme="minorBidi" w:hAnsiTheme="minorBidi"/>
              </w:rPr>
              <w:t xml:space="preserve">A field exercise was organized to provide an opportunity for participants to practice some of the tools provided in the previous days. The training team ensured specific injects relating to disaster law, principles and rules as well as gender and diversity were part of the simulation. </w:t>
            </w:r>
          </w:p>
        </w:tc>
      </w:tr>
    </w:tbl>
    <w:p w:rsidR="00FD5C02" w:rsidRPr="00FD5C02" w:rsidRDefault="00FD5C02" w:rsidP="003B6D46">
      <w:pPr>
        <w:spacing w:after="0" w:line="240" w:lineRule="auto"/>
      </w:pPr>
    </w:p>
    <w:p w:rsidR="00572CB1" w:rsidRDefault="00670C48" w:rsidP="003B6D46">
      <w:p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val="en-US" w:eastAsia="en-GB"/>
        </w:rPr>
        <w:t xml:space="preserve">All presentations from the training are available on the online library </w:t>
      </w:r>
      <w:hyperlink r:id="rId15" w:history="1">
        <w:r w:rsidRPr="00670C48">
          <w:rPr>
            <w:rStyle w:val="Hyperlink"/>
            <w:rFonts w:asciiTheme="minorBidi" w:eastAsia="Times New Roman" w:hAnsiTheme="minorBidi"/>
            <w:lang w:val="en-US" w:eastAsia="en-GB"/>
          </w:rPr>
          <w:t>here</w:t>
        </w:r>
      </w:hyperlink>
      <w:r>
        <w:rPr>
          <w:rFonts w:asciiTheme="minorBidi" w:eastAsia="Times New Roman" w:hAnsiTheme="minorBidi"/>
          <w:color w:val="000000"/>
          <w:lang w:val="en-US" w:eastAsia="en-GB"/>
        </w:rPr>
        <w:t xml:space="preserve">. They were also uploaded on the online platform (schoology) used by AHA Centre for the ACE Programme. </w:t>
      </w:r>
      <w:r>
        <w:rPr>
          <w:rFonts w:asciiTheme="minorBidi" w:eastAsia="Times New Roman" w:hAnsiTheme="minorBidi"/>
          <w:color w:val="000000"/>
          <w:lang w:eastAsia="en-GB"/>
        </w:rPr>
        <w:t xml:space="preserve">This includes the list of pre-reading materials sent to participants ahead of the course. </w:t>
      </w:r>
    </w:p>
    <w:p w:rsidR="00572CB1" w:rsidRDefault="00572CB1" w:rsidP="003B6D46">
      <w:pPr>
        <w:shd w:val="clear" w:color="auto" w:fill="FFFFFF"/>
        <w:spacing w:after="0" w:line="240" w:lineRule="auto"/>
        <w:ind w:right="958"/>
        <w:jc w:val="both"/>
        <w:rPr>
          <w:rFonts w:asciiTheme="minorBidi" w:eastAsia="Times New Roman" w:hAnsiTheme="minorBidi"/>
          <w:color w:val="000000"/>
          <w:lang w:eastAsia="en-GB"/>
        </w:rPr>
      </w:pPr>
    </w:p>
    <w:p w:rsidR="00BB66BE" w:rsidRDefault="00BB66BE" w:rsidP="003B6D46">
      <w:pPr>
        <w:shd w:val="clear" w:color="auto" w:fill="FFFFFF"/>
        <w:spacing w:after="0" w:line="240" w:lineRule="auto"/>
        <w:ind w:right="958"/>
        <w:jc w:val="both"/>
        <w:rPr>
          <w:rFonts w:asciiTheme="minorBidi" w:eastAsia="Times New Roman" w:hAnsiTheme="minorBidi"/>
          <w:color w:val="000000"/>
          <w:lang w:eastAsia="en-GB"/>
        </w:rPr>
      </w:pPr>
    </w:p>
    <w:p w:rsidR="00BB66BE" w:rsidRDefault="00BB66BE" w:rsidP="003B6D46">
      <w:pPr>
        <w:shd w:val="clear" w:color="auto" w:fill="FFFFFF"/>
        <w:spacing w:after="0" w:line="240" w:lineRule="auto"/>
        <w:ind w:right="958"/>
        <w:jc w:val="both"/>
        <w:rPr>
          <w:rFonts w:asciiTheme="minorBidi" w:eastAsia="Times New Roman" w:hAnsiTheme="minorBidi"/>
          <w:color w:val="000000"/>
          <w:lang w:eastAsia="en-GB"/>
        </w:rPr>
      </w:pPr>
    </w:p>
    <w:p w:rsidR="00BB66BE" w:rsidRDefault="00BB66BE" w:rsidP="00BB66BE">
      <w:pPr>
        <w:pStyle w:val="Heading1"/>
        <w:spacing w:before="0"/>
      </w:pPr>
      <w:r>
        <w:t xml:space="preserve">Trainers </w:t>
      </w:r>
    </w:p>
    <w:p w:rsidR="00BB66BE" w:rsidRDefault="00BB66BE" w:rsidP="00BB66BE">
      <w:pPr>
        <w:spacing w:after="0" w:line="240" w:lineRule="auto"/>
        <w:rPr>
          <w:lang w:val="en-US"/>
        </w:rPr>
      </w:pPr>
    </w:p>
    <w:p w:rsidR="00BB66BE" w:rsidRPr="00BB66BE" w:rsidRDefault="00BB66BE" w:rsidP="00BB66BE">
      <w:pPr>
        <w:rPr>
          <w:rFonts w:asciiTheme="minorBidi" w:eastAsia="Times New Roman" w:hAnsiTheme="minorBidi"/>
          <w:color w:val="000000"/>
          <w:lang w:val="en-US" w:eastAsia="en-GB"/>
        </w:rPr>
      </w:pPr>
      <w:r w:rsidRPr="00BB66BE">
        <w:rPr>
          <w:rFonts w:asciiTheme="minorBidi" w:eastAsia="Times New Roman" w:hAnsiTheme="minorBidi"/>
          <w:color w:val="000000"/>
          <w:lang w:val="en-US" w:eastAsia="en-GB"/>
        </w:rPr>
        <w:t>The training was co-facilitated by IFRC and PMI with support from ICRC and the Thai Red Cross Society</w:t>
      </w:r>
    </w:p>
    <w:p w:rsidR="009956C9" w:rsidRPr="009956C9" w:rsidRDefault="009956C9" w:rsidP="003B6D46">
      <w:pPr>
        <w:pStyle w:val="Heading1"/>
        <w:spacing w:before="0"/>
      </w:pPr>
      <w:r w:rsidRPr="009956C9">
        <w:t>Pictures from the training</w:t>
      </w:r>
    </w:p>
    <w:p w:rsidR="00670C48" w:rsidRDefault="00670C48" w:rsidP="003B6D46">
      <w:pPr>
        <w:shd w:val="clear" w:color="auto" w:fill="FFFFFF"/>
        <w:spacing w:after="0" w:line="240" w:lineRule="auto"/>
        <w:ind w:right="958"/>
        <w:jc w:val="both"/>
        <w:rPr>
          <w:rFonts w:asciiTheme="minorBidi" w:eastAsia="Times New Roman" w:hAnsiTheme="minorBidi"/>
          <w:color w:val="000000"/>
          <w:lang w:eastAsia="en-GB"/>
        </w:rPr>
      </w:pPr>
    </w:p>
    <w:p w:rsidR="009956C9" w:rsidRDefault="009956C9" w:rsidP="003B6D46">
      <w:pPr>
        <w:shd w:val="clear" w:color="auto" w:fill="FFFFFF"/>
        <w:spacing w:after="0" w:line="240" w:lineRule="auto"/>
        <w:ind w:right="958"/>
        <w:jc w:val="both"/>
        <w:rPr>
          <w:rFonts w:asciiTheme="minorBidi" w:eastAsia="Times New Roman" w:hAnsiTheme="minorBidi"/>
          <w:color w:val="000000"/>
          <w:lang w:eastAsia="en-GB"/>
        </w:rPr>
      </w:pPr>
    </w:p>
    <w:tbl>
      <w:tblPr>
        <w:tblStyle w:val="TableGrid"/>
        <w:tblW w:w="0" w:type="auto"/>
        <w:tblLayout w:type="fixed"/>
        <w:tblLook w:val="04A0" w:firstRow="1" w:lastRow="0" w:firstColumn="1" w:lastColumn="0" w:noHBand="0" w:noVBand="1"/>
      </w:tblPr>
      <w:tblGrid>
        <w:gridCol w:w="4734"/>
        <w:gridCol w:w="4734"/>
      </w:tblGrid>
      <w:tr w:rsidR="009956C9" w:rsidTr="009956C9">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0EC5E1E7" wp14:editId="58781356">
                  <wp:extent cx="2711302" cy="152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M and TRCS drawing a poster of their 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244" cy="1525670"/>
                          </a:xfrm>
                          <a:prstGeom prst="rect">
                            <a:avLst/>
                          </a:prstGeom>
                        </pic:spPr>
                      </pic:pic>
                    </a:graphicData>
                  </a:graphic>
                </wp:inline>
              </w:drawing>
            </w:r>
          </w:p>
        </w:tc>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118AC1D5" wp14:editId="133AB7F6">
                  <wp:extent cx="2702976" cy="1520456"/>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M participants from Thailand present their poster of TRC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981" cy="1533959"/>
                          </a:xfrm>
                          <a:prstGeom prst="rect">
                            <a:avLst/>
                          </a:prstGeom>
                        </pic:spPr>
                      </pic:pic>
                    </a:graphicData>
                  </a:graphic>
                </wp:inline>
              </w:drawing>
            </w:r>
          </w:p>
        </w:tc>
      </w:tr>
      <w:tr w:rsidR="00CA7411" w:rsidTr="00CA7411">
        <w:trPr>
          <w:trHeight w:val="758"/>
        </w:trPr>
        <w:tc>
          <w:tcPr>
            <w:tcW w:w="9468" w:type="dxa"/>
            <w:gridSpan w:val="2"/>
            <w:vAlign w:val="center"/>
          </w:tcPr>
          <w:p w:rsidR="00CA7411" w:rsidRDefault="00CA7411" w:rsidP="003B6D46">
            <w:pPr>
              <w:ind w:right="958"/>
              <w:jc w:val="center"/>
              <w:rPr>
                <w:rFonts w:asciiTheme="minorBidi" w:eastAsia="Times New Roman" w:hAnsiTheme="minorBidi"/>
                <w:color w:val="000000"/>
                <w:lang w:eastAsia="en-GB"/>
              </w:rPr>
            </w:pPr>
            <w:r>
              <w:rPr>
                <w:rFonts w:asciiTheme="minorBidi" w:eastAsia="Times New Roman" w:hAnsiTheme="minorBidi"/>
                <w:color w:val="000000"/>
                <w:lang w:eastAsia="en-GB"/>
              </w:rPr>
              <w:t>Participants from Thailand (Department of Disaster Prevention and Mitigation and Thai Red Cross) draw and present their poster of the TRCS.</w:t>
            </w:r>
          </w:p>
        </w:tc>
      </w:tr>
      <w:tr w:rsidR="009956C9" w:rsidTr="009956C9">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4EB018F4" wp14:editId="54BA3882">
                  <wp:extent cx="2750112" cy="20627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 presentation on preparedness, response and recove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329" cy="2066630"/>
                          </a:xfrm>
                          <a:prstGeom prst="rect">
                            <a:avLst/>
                          </a:prstGeom>
                        </pic:spPr>
                      </pic:pic>
                    </a:graphicData>
                  </a:graphic>
                </wp:inline>
              </w:drawing>
            </w:r>
          </w:p>
        </w:tc>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0716B456" wp14:editId="0D110A4E">
                  <wp:extent cx="2743200" cy="2057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 identify the characteristics of resilient communit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330" cy="2058380"/>
                          </a:xfrm>
                          <a:prstGeom prst="rect">
                            <a:avLst/>
                          </a:prstGeom>
                        </pic:spPr>
                      </pic:pic>
                    </a:graphicData>
                  </a:graphic>
                </wp:inline>
              </w:drawing>
            </w:r>
          </w:p>
        </w:tc>
      </w:tr>
      <w:tr w:rsidR="00CA7411" w:rsidTr="00CA7411">
        <w:trPr>
          <w:trHeight w:val="974"/>
        </w:trPr>
        <w:tc>
          <w:tcPr>
            <w:tcW w:w="4734" w:type="dxa"/>
            <w:vAlign w:val="center"/>
          </w:tcPr>
          <w:p w:rsidR="00CA7411" w:rsidRDefault="00CA7411" w:rsidP="003B6D46">
            <w:pPr>
              <w:ind w:right="958"/>
              <w:jc w:val="center"/>
              <w:rPr>
                <w:rFonts w:asciiTheme="minorBidi" w:eastAsia="Times New Roman" w:hAnsiTheme="minorBidi"/>
                <w:color w:val="000000"/>
                <w:lang w:eastAsia="en-GB"/>
              </w:rPr>
            </w:pPr>
            <w:r>
              <w:rPr>
                <w:rFonts w:asciiTheme="minorBidi" w:eastAsia="Times New Roman" w:hAnsiTheme="minorBidi"/>
                <w:color w:val="000000"/>
                <w:lang w:eastAsia="en-GB"/>
              </w:rPr>
              <w:t>PMI sharing about their preparedness and response activities</w:t>
            </w:r>
          </w:p>
        </w:tc>
        <w:tc>
          <w:tcPr>
            <w:tcW w:w="4734" w:type="dxa"/>
            <w:vAlign w:val="center"/>
          </w:tcPr>
          <w:p w:rsidR="00CA7411" w:rsidRDefault="00CA7411" w:rsidP="003B6D46">
            <w:pPr>
              <w:ind w:right="958"/>
              <w:jc w:val="center"/>
              <w:rPr>
                <w:rFonts w:asciiTheme="minorBidi" w:eastAsia="Times New Roman" w:hAnsiTheme="minorBidi"/>
                <w:color w:val="000000"/>
                <w:lang w:eastAsia="en-GB"/>
              </w:rPr>
            </w:pPr>
            <w:r>
              <w:rPr>
                <w:rFonts w:asciiTheme="minorBidi" w:eastAsia="Times New Roman" w:hAnsiTheme="minorBidi"/>
                <w:color w:val="000000"/>
                <w:lang w:eastAsia="en-GB"/>
              </w:rPr>
              <w:t>Participants mapping the characteristics of resilient communities</w:t>
            </w:r>
          </w:p>
        </w:tc>
      </w:tr>
      <w:tr w:rsidR="009956C9" w:rsidTr="009956C9">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61C51B9D" wp14:editId="61C14899">
                  <wp:extent cx="2832849" cy="1594883"/>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kitchen team with PMI youth members as per of the exerci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578" cy="1601486"/>
                          </a:xfrm>
                          <a:prstGeom prst="rect">
                            <a:avLst/>
                          </a:prstGeom>
                        </pic:spPr>
                      </pic:pic>
                    </a:graphicData>
                  </a:graphic>
                </wp:inline>
              </w:drawing>
            </w:r>
          </w:p>
        </w:tc>
        <w:tc>
          <w:tcPr>
            <w:tcW w:w="4734" w:type="dxa"/>
          </w:tcPr>
          <w:p w:rsidR="009956C9" w:rsidRDefault="009956C9" w:rsidP="003B6D46">
            <w:pPr>
              <w:ind w:right="958"/>
              <w:jc w:val="both"/>
              <w:rPr>
                <w:rFonts w:asciiTheme="minorBidi" w:eastAsia="Times New Roman" w:hAnsiTheme="minorBidi"/>
                <w:color w:val="000000"/>
                <w:lang w:eastAsia="en-GB"/>
              </w:rPr>
            </w:pPr>
            <w:r>
              <w:rPr>
                <w:rFonts w:asciiTheme="minorBidi" w:hAnsiTheme="minorBidi"/>
                <w:b/>
                <w:bCs/>
                <w:noProof/>
                <w:sz w:val="36"/>
                <w:szCs w:val="36"/>
                <w:lang w:eastAsia="en-GB"/>
              </w:rPr>
              <w:drawing>
                <wp:inline distT="0" distB="0" distL="0" distR="0" wp14:anchorId="4F0B0B5E" wp14:editId="75C003AA">
                  <wp:extent cx="2799832" cy="1574939"/>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FL team with PMI youth members as part of the field exerci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6604" cy="1578748"/>
                          </a:xfrm>
                          <a:prstGeom prst="rect">
                            <a:avLst/>
                          </a:prstGeom>
                        </pic:spPr>
                      </pic:pic>
                    </a:graphicData>
                  </a:graphic>
                </wp:inline>
              </w:drawing>
            </w:r>
          </w:p>
        </w:tc>
      </w:tr>
      <w:tr w:rsidR="00CA7411" w:rsidTr="00CA7411">
        <w:trPr>
          <w:trHeight w:val="965"/>
        </w:trPr>
        <w:tc>
          <w:tcPr>
            <w:tcW w:w="9468" w:type="dxa"/>
            <w:gridSpan w:val="2"/>
            <w:vAlign w:val="center"/>
          </w:tcPr>
          <w:p w:rsidR="00CA7411" w:rsidRDefault="00CA7411" w:rsidP="003B6D46">
            <w:pPr>
              <w:ind w:right="958"/>
              <w:jc w:val="center"/>
              <w:rPr>
                <w:rFonts w:asciiTheme="minorBidi" w:eastAsia="Times New Roman" w:hAnsiTheme="minorBidi"/>
                <w:color w:val="000000"/>
                <w:lang w:eastAsia="en-GB"/>
              </w:rPr>
            </w:pPr>
            <w:r>
              <w:rPr>
                <w:rFonts w:asciiTheme="minorBidi" w:eastAsia="Times New Roman" w:hAnsiTheme="minorBidi"/>
                <w:color w:val="000000"/>
                <w:lang w:eastAsia="en-GB"/>
              </w:rPr>
              <w:t>During the field exercise, ACE programme participants teamed up with PMI youth volunteers to provide services to communities: food distribution (left) and restoring family links (right)</w:t>
            </w:r>
          </w:p>
        </w:tc>
      </w:tr>
    </w:tbl>
    <w:p w:rsidR="009956C9" w:rsidRDefault="009956C9" w:rsidP="003B6D46">
      <w:pPr>
        <w:shd w:val="clear" w:color="auto" w:fill="FFFFFF"/>
        <w:spacing w:after="0" w:line="240" w:lineRule="auto"/>
        <w:ind w:right="958"/>
        <w:jc w:val="both"/>
        <w:rPr>
          <w:rFonts w:asciiTheme="minorBidi" w:eastAsia="Times New Roman" w:hAnsiTheme="minorBidi"/>
          <w:color w:val="000000"/>
          <w:lang w:eastAsia="en-GB"/>
        </w:rPr>
      </w:pPr>
    </w:p>
    <w:p w:rsidR="003B6D46" w:rsidRDefault="003B6D46" w:rsidP="003B6D46">
      <w:pPr>
        <w:shd w:val="clear" w:color="auto" w:fill="FFFFFF"/>
        <w:spacing w:after="0" w:line="240" w:lineRule="auto"/>
        <w:ind w:right="958"/>
        <w:jc w:val="both"/>
        <w:rPr>
          <w:rFonts w:asciiTheme="minorBidi" w:eastAsia="Times New Roman" w:hAnsiTheme="minorBidi"/>
          <w:color w:val="000000"/>
          <w:lang w:eastAsia="en-GB"/>
        </w:rPr>
      </w:pPr>
    </w:p>
    <w:p w:rsidR="009315B9" w:rsidRDefault="009315B9" w:rsidP="003B6D46">
      <w:pPr>
        <w:shd w:val="clear" w:color="auto" w:fill="FFFFFF"/>
        <w:spacing w:after="0" w:line="240" w:lineRule="auto"/>
        <w:ind w:right="958"/>
        <w:jc w:val="both"/>
        <w:rPr>
          <w:rFonts w:asciiTheme="minorBidi" w:eastAsia="Times New Roman" w:hAnsiTheme="minorBidi"/>
          <w:color w:val="000000"/>
          <w:lang w:eastAsia="en-GB"/>
        </w:rPr>
      </w:pPr>
    </w:p>
    <w:p w:rsidR="009315B9" w:rsidRDefault="009315B9" w:rsidP="003B6D46">
      <w:pPr>
        <w:shd w:val="clear" w:color="auto" w:fill="FFFFFF"/>
        <w:spacing w:after="0" w:line="240" w:lineRule="auto"/>
        <w:ind w:right="958"/>
        <w:jc w:val="both"/>
        <w:rPr>
          <w:rFonts w:asciiTheme="minorBidi" w:eastAsia="Times New Roman" w:hAnsiTheme="minorBidi"/>
          <w:color w:val="000000"/>
          <w:lang w:eastAsia="en-GB"/>
        </w:rPr>
      </w:pPr>
    </w:p>
    <w:p w:rsidR="00670C48" w:rsidRPr="006044E7" w:rsidRDefault="006044E7" w:rsidP="003B6D46">
      <w:pPr>
        <w:pStyle w:val="Heading1"/>
        <w:spacing w:before="0"/>
      </w:pPr>
      <w:r w:rsidRPr="006044E7">
        <w:lastRenderedPageBreak/>
        <w:t>Evaluation of the training</w:t>
      </w:r>
    </w:p>
    <w:p w:rsidR="00ED556A" w:rsidRDefault="00ED556A" w:rsidP="003B6D46">
      <w:pPr>
        <w:shd w:val="clear" w:color="auto" w:fill="FFFFFF"/>
        <w:spacing w:after="0" w:line="240" w:lineRule="auto"/>
        <w:ind w:right="958"/>
        <w:jc w:val="both"/>
        <w:rPr>
          <w:rFonts w:asciiTheme="minorBidi" w:eastAsia="Times New Roman" w:hAnsiTheme="minorBidi"/>
          <w:color w:val="000000"/>
          <w:lang w:eastAsia="en-GB"/>
        </w:rPr>
      </w:pPr>
    </w:p>
    <w:p w:rsidR="00ED556A" w:rsidRDefault="006044E7" w:rsidP="003B6D46">
      <w:p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eastAsia="en-GB"/>
        </w:rPr>
        <w:t xml:space="preserve">A 10mn test was conducted among the 19 participants prior to the training and after the end of the simulation exercise. It allowed to measure the progress made by the group in terms of knowledge linked with the various thematic sessions. Overall, there is an increase from 42% to 74% of correct answers which shows that most participants were able to understand the key points from the training. </w:t>
      </w: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eastAsia="en-GB"/>
        </w:rPr>
        <w:t>Furthermore, a feedback form on the training was filled by the participants at the end of the workshop. Compiled results are annexed to this report. All participants rated the training as “excellent” (14/19) or “good” (5/19). The best session identified was the field exercise for 15 out of 19 participants</w:t>
      </w:r>
      <w:r w:rsidR="007C4266">
        <w:rPr>
          <w:rFonts w:asciiTheme="minorBidi" w:eastAsia="Times New Roman" w:hAnsiTheme="minorBidi"/>
          <w:color w:val="000000"/>
          <w:lang w:eastAsia="en-GB"/>
        </w:rPr>
        <w:t xml:space="preserve"> and most of them stated that the learning would contribute to the improvement of their work once back in their respective countries</w:t>
      </w:r>
    </w:p>
    <w:p w:rsidR="00ED556A" w:rsidRDefault="00ED556A"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7C4266" w:rsidRPr="006044E7" w:rsidRDefault="007C4266" w:rsidP="003B6D46">
      <w:pPr>
        <w:pStyle w:val="Heading1"/>
        <w:spacing w:before="0"/>
      </w:pPr>
      <w:r>
        <w:t>Annexes</w:t>
      </w: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7C4266" w:rsidRDefault="007C4266" w:rsidP="003B6D46">
      <w:pPr>
        <w:pStyle w:val="ListParagraph"/>
        <w:numPr>
          <w:ilvl w:val="0"/>
          <w:numId w:val="23"/>
        </w:num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eastAsia="en-GB"/>
        </w:rPr>
        <w:t>List of participants</w:t>
      </w:r>
    </w:p>
    <w:p w:rsidR="007C4266" w:rsidRDefault="007C4266" w:rsidP="003B6D46">
      <w:pPr>
        <w:pStyle w:val="ListParagraph"/>
        <w:numPr>
          <w:ilvl w:val="0"/>
          <w:numId w:val="23"/>
        </w:num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eastAsia="en-GB"/>
        </w:rPr>
        <w:t>Agenda</w:t>
      </w:r>
    </w:p>
    <w:p w:rsidR="007C4266" w:rsidRDefault="007C4266" w:rsidP="003B6D46">
      <w:pPr>
        <w:pStyle w:val="ListParagraph"/>
        <w:numPr>
          <w:ilvl w:val="0"/>
          <w:numId w:val="23"/>
        </w:numPr>
        <w:shd w:val="clear" w:color="auto" w:fill="FFFFFF"/>
        <w:spacing w:after="0" w:line="240" w:lineRule="auto"/>
        <w:ind w:right="958"/>
        <w:jc w:val="both"/>
        <w:rPr>
          <w:rFonts w:asciiTheme="minorBidi" w:eastAsia="Times New Roman" w:hAnsiTheme="minorBidi"/>
          <w:color w:val="000000"/>
          <w:lang w:eastAsia="en-GB"/>
        </w:rPr>
      </w:pPr>
      <w:r>
        <w:rPr>
          <w:rFonts w:asciiTheme="minorBidi" w:eastAsia="Times New Roman" w:hAnsiTheme="minorBidi"/>
          <w:color w:val="000000"/>
          <w:lang w:eastAsia="en-GB"/>
        </w:rPr>
        <w:t>Compilation of the feedback forms</w:t>
      </w: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6044E7" w:rsidRDefault="006044E7" w:rsidP="003B6D46">
      <w:pPr>
        <w:shd w:val="clear" w:color="auto" w:fill="FFFFFF"/>
        <w:spacing w:after="0" w:line="240" w:lineRule="auto"/>
        <w:ind w:right="958"/>
        <w:jc w:val="both"/>
        <w:rPr>
          <w:rFonts w:asciiTheme="minorBidi" w:eastAsia="Times New Roman" w:hAnsiTheme="minorBidi"/>
          <w:color w:val="000000"/>
          <w:lang w:eastAsia="en-GB"/>
        </w:rPr>
      </w:pPr>
    </w:p>
    <w:p w:rsidR="00A81769" w:rsidRDefault="00A81769" w:rsidP="003B6D46">
      <w:pPr>
        <w:spacing w:after="0" w:line="240" w:lineRule="auto"/>
        <w:rPr>
          <w:rFonts w:asciiTheme="minorBidi" w:hAnsiTheme="minorBidi"/>
          <w:b/>
          <w:bCs/>
          <w:sz w:val="36"/>
          <w:szCs w:val="36"/>
        </w:rPr>
      </w:pPr>
    </w:p>
    <w:p w:rsidR="006044E7" w:rsidRDefault="006044E7" w:rsidP="003B6D46">
      <w:pPr>
        <w:spacing w:after="0" w:line="240" w:lineRule="auto"/>
        <w:rPr>
          <w:rFonts w:asciiTheme="minorBidi" w:hAnsiTheme="minorBidi"/>
          <w:b/>
          <w:bCs/>
          <w:sz w:val="36"/>
          <w:szCs w:val="36"/>
        </w:rPr>
      </w:pPr>
    </w:p>
    <w:p w:rsidR="006044E7" w:rsidRDefault="006044E7" w:rsidP="003B6D46">
      <w:pPr>
        <w:spacing w:after="0" w:line="240" w:lineRule="auto"/>
        <w:rPr>
          <w:rFonts w:asciiTheme="minorBidi" w:hAnsiTheme="minorBidi"/>
          <w:b/>
          <w:bCs/>
          <w:sz w:val="36"/>
          <w:szCs w:val="36"/>
        </w:rPr>
      </w:pPr>
    </w:p>
    <w:p w:rsidR="006044E7" w:rsidRDefault="006044E7" w:rsidP="003B6D46">
      <w:pPr>
        <w:spacing w:after="0" w:line="240" w:lineRule="auto"/>
        <w:rPr>
          <w:rFonts w:asciiTheme="minorBidi" w:hAnsiTheme="minorBidi"/>
          <w:b/>
          <w:bCs/>
          <w:sz w:val="36"/>
          <w:szCs w:val="36"/>
        </w:rPr>
      </w:pPr>
    </w:p>
    <w:p w:rsidR="003B6D46" w:rsidRDefault="003B6D46">
      <w:pPr>
        <w:rPr>
          <w:rFonts w:asciiTheme="minorBidi" w:hAnsiTheme="minorBidi"/>
          <w:b/>
          <w:bCs/>
          <w:sz w:val="36"/>
          <w:szCs w:val="36"/>
        </w:rPr>
      </w:pPr>
      <w:r>
        <w:rPr>
          <w:rFonts w:asciiTheme="minorBidi" w:hAnsiTheme="minorBidi"/>
          <w:b/>
          <w:bCs/>
          <w:sz w:val="36"/>
          <w:szCs w:val="36"/>
        </w:rPr>
        <w:br w:type="page"/>
      </w:r>
    </w:p>
    <w:p w:rsidR="007B471D" w:rsidRPr="007B471D" w:rsidRDefault="007B471D" w:rsidP="003B6D46">
      <w:pPr>
        <w:spacing w:after="0" w:line="240" w:lineRule="auto"/>
        <w:rPr>
          <w:rFonts w:asciiTheme="minorBidi" w:hAnsiTheme="minorBidi"/>
          <w:b/>
          <w:bCs/>
          <w:sz w:val="36"/>
          <w:szCs w:val="36"/>
          <w:u w:val="single"/>
        </w:rPr>
      </w:pPr>
      <w:r w:rsidRPr="007B471D">
        <w:rPr>
          <w:rFonts w:asciiTheme="minorBidi" w:hAnsiTheme="minorBidi"/>
          <w:b/>
          <w:bCs/>
          <w:sz w:val="36"/>
          <w:szCs w:val="36"/>
          <w:u w:val="single"/>
        </w:rPr>
        <w:lastRenderedPageBreak/>
        <w:t>Annex 1: list of participants</w:t>
      </w:r>
    </w:p>
    <w:p w:rsidR="007B471D" w:rsidRDefault="007B471D" w:rsidP="003B6D46">
      <w:pPr>
        <w:spacing w:after="0" w:line="240" w:lineRule="auto"/>
        <w:rPr>
          <w:rFonts w:asciiTheme="minorBidi" w:hAnsiTheme="minorBidi"/>
          <w:b/>
          <w:bCs/>
          <w:sz w:val="36"/>
          <w:szCs w:val="36"/>
        </w:rPr>
      </w:pPr>
    </w:p>
    <w:p w:rsidR="00484A1E" w:rsidRDefault="007B471D" w:rsidP="003B6D46">
      <w:pPr>
        <w:spacing w:after="0" w:line="240" w:lineRule="auto"/>
        <w:rPr>
          <w:rFonts w:asciiTheme="minorBidi" w:hAnsiTheme="minorBidi"/>
          <w:b/>
          <w:bCs/>
          <w:sz w:val="36"/>
          <w:szCs w:val="36"/>
        </w:rPr>
      </w:pPr>
      <w:r>
        <w:rPr>
          <w:noProof/>
          <w:lang w:eastAsia="en-GB"/>
        </w:rPr>
        <w:drawing>
          <wp:inline distT="0" distB="0" distL="0" distR="0" wp14:anchorId="62598DE3" wp14:editId="20A52458">
            <wp:extent cx="5943600" cy="4233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233545"/>
                    </a:xfrm>
                    <a:prstGeom prst="rect">
                      <a:avLst/>
                    </a:prstGeom>
                  </pic:spPr>
                </pic:pic>
              </a:graphicData>
            </a:graphic>
          </wp:inline>
        </w:drawing>
      </w:r>
    </w:p>
    <w:p w:rsidR="00484A1E" w:rsidRDefault="007B471D" w:rsidP="003B6D46">
      <w:pPr>
        <w:spacing w:after="0" w:line="240" w:lineRule="auto"/>
        <w:rPr>
          <w:rFonts w:asciiTheme="minorBidi" w:hAnsiTheme="minorBidi"/>
          <w:b/>
          <w:bCs/>
          <w:sz w:val="36"/>
          <w:szCs w:val="36"/>
        </w:rPr>
      </w:pPr>
      <w:r>
        <w:rPr>
          <w:noProof/>
          <w:lang w:eastAsia="en-GB"/>
        </w:rPr>
        <w:drawing>
          <wp:inline distT="0" distB="0" distL="0" distR="0" wp14:anchorId="7A700680" wp14:editId="36B66818">
            <wp:extent cx="5943600" cy="4336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36415"/>
                    </a:xfrm>
                    <a:prstGeom prst="rect">
                      <a:avLst/>
                    </a:prstGeom>
                  </pic:spPr>
                </pic:pic>
              </a:graphicData>
            </a:graphic>
          </wp:inline>
        </w:drawing>
      </w:r>
    </w:p>
    <w:p w:rsidR="007B471D" w:rsidRDefault="007B471D" w:rsidP="003B6D46">
      <w:pPr>
        <w:spacing w:after="0" w:line="240" w:lineRule="auto"/>
        <w:rPr>
          <w:rFonts w:asciiTheme="minorBidi" w:hAnsiTheme="minorBidi"/>
          <w:b/>
          <w:bCs/>
          <w:sz w:val="36"/>
          <w:szCs w:val="36"/>
        </w:rPr>
      </w:pPr>
      <w:r>
        <w:rPr>
          <w:noProof/>
          <w:lang w:eastAsia="en-GB"/>
        </w:rPr>
        <w:lastRenderedPageBreak/>
        <w:drawing>
          <wp:inline distT="0" distB="0" distL="0" distR="0" wp14:anchorId="0EC4237C" wp14:editId="1591F975">
            <wp:extent cx="5943600" cy="4275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275455"/>
                    </a:xfrm>
                    <a:prstGeom prst="rect">
                      <a:avLst/>
                    </a:prstGeom>
                  </pic:spPr>
                </pic:pic>
              </a:graphicData>
            </a:graphic>
          </wp:inline>
        </w:drawing>
      </w:r>
    </w:p>
    <w:p w:rsidR="007B471D" w:rsidRDefault="007B471D" w:rsidP="003B6D46">
      <w:pPr>
        <w:spacing w:after="0" w:line="240" w:lineRule="auto"/>
        <w:rPr>
          <w:rFonts w:asciiTheme="minorBidi" w:hAnsiTheme="minorBidi"/>
          <w:b/>
          <w:bCs/>
          <w:sz w:val="36"/>
          <w:szCs w:val="36"/>
        </w:rPr>
      </w:pPr>
      <w:r>
        <w:rPr>
          <w:noProof/>
          <w:lang w:eastAsia="en-GB"/>
        </w:rPr>
        <w:drawing>
          <wp:inline distT="0" distB="0" distL="0" distR="0" wp14:anchorId="1C1BB3D4" wp14:editId="6DCE99F0">
            <wp:extent cx="5943600" cy="2102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102485"/>
                    </a:xfrm>
                    <a:prstGeom prst="rect">
                      <a:avLst/>
                    </a:prstGeom>
                  </pic:spPr>
                </pic:pic>
              </a:graphicData>
            </a:graphic>
          </wp:inline>
        </w:drawing>
      </w:r>
    </w:p>
    <w:p w:rsidR="007B471D" w:rsidRDefault="007B471D" w:rsidP="003B6D46">
      <w:pPr>
        <w:spacing w:after="0" w:line="240" w:lineRule="auto"/>
        <w:rPr>
          <w:rFonts w:asciiTheme="minorBidi" w:hAnsiTheme="minorBidi"/>
          <w:b/>
          <w:bCs/>
          <w:sz w:val="36"/>
          <w:szCs w:val="36"/>
        </w:rPr>
      </w:pPr>
    </w:p>
    <w:p w:rsidR="007B471D" w:rsidRPr="007B471D" w:rsidRDefault="007B471D" w:rsidP="003B6D46">
      <w:pPr>
        <w:spacing w:after="0" w:line="240" w:lineRule="auto"/>
        <w:rPr>
          <w:rFonts w:asciiTheme="minorBidi" w:hAnsiTheme="minorBidi"/>
          <w:b/>
          <w:bCs/>
        </w:rPr>
      </w:pPr>
      <w:r w:rsidRPr="007B471D">
        <w:rPr>
          <w:rFonts w:asciiTheme="minorBidi" w:hAnsiTheme="minorBidi"/>
          <w:b/>
          <w:bCs/>
        </w:rPr>
        <w:t>From AHA Centre:</w:t>
      </w:r>
    </w:p>
    <w:p w:rsidR="007B471D" w:rsidRPr="007B471D" w:rsidRDefault="007B471D" w:rsidP="003B6D46">
      <w:pPr>
        <w:pStyle w:val="ListParagraph"/>
        <w:numPr>
          <w:ilvl w:val="0"/>
          <w:numId w:val="23"/>
        </w:numPr>
        <w:spacing w:after="0" w:line="240" w:lineRule="auto"/>
        <w:rPr>
          <w:rFonts w:asciiTheme="minorBidi" w:hAnsiTheme="minorBidi"/>
        </w:rPr>
      </w:pPr>
      <w:r w:rsidRPr="007B471D">
        <w:rPr>
          <w:rFonts w:asciiTheme="minorBidi" w:hAnsiTheme="minorBidi"/>
        </w:rPr>
        <w:t>Ms Ririn Haryani, Officer for ACE Programme</w:t>
      </w:r>
    </w:p>
    <w:p w:rsidR="007B471D" w:rsidRPr="007B471D" w:rsidRDefault="007B471D" w:rsidP="003B6D46">
      <w:pPr>
        <w:pStyle w:val="ListParagraph"/>
        <w:numPr>
          <w:ilvl w:val="0"/>
          <w:numId w:val="23"/>
        </w:numPr>
        <w:spacing w:after="0" w:line="240" w:lineRule="auto"/>
        <w:rPr>
          <w:rFonts w:asciiTheme="minorBidi" w:hAnsiTheme="minorBidi"/>
        </w:rPr>
      </w:pPr>
      <w:r w:rsidRPr="007B471D">
        <w:rPr>
          <w:rFonts w:asciiTheme="minorBidi" w:hAnsiTheme="minorBidi"/>
        </w:rPr>
        <w:t>Mr Ady Bishry, Information and Communication Technology Officer</w:t>
      </w:r>
    </w:p>
    <w:p w:rsidR="007B471D" w:rsidRPr="007B471D" w:rsidRDefault="007B471D" w:rsidP="003B6D46">
      <w:pPr>
        <w:pStyle w:val="ListParagraph"/>
        <w:numPr>
          <w:ilvl w:val="0"/>
          <w:numId w:val="23"/>
        </w:numPr>
        <w:spacing w:after="0" w:line="240" w:lineRule="auto"/>
        <w:rPr>
          <w:rFonts w:asciiTheme="minorBidi" w:hAnsiTheme="minorBidi"/>
        </w:rPr>
      </w:pPr>
      <w:r w:rsidRPr="007B471D">
        <w:rPr>
          <w:rFonts w:asciiTheme="minorBidi" w:hAnsiTheme="minorBidi"/>
        </w:rPr>
        <w:t>Ms Grace Endina, Programme Assistant</w:t>
      </w:r>
    </w:p>
    <w:p w:rsidR="007B471D" w:rsidRPr="007B471D" w:rsidRDefault="007B471D" w:rsidP="003B6D46">
      <w:pPr>
        <w:spacing w:after="0" w:line="240" w:lineRule="auto"/>
        <w:rPr>
          <w:rFonts w:asciiTheme="minorBidi" w:hAnsiTheme="minorBidi"/>
        </w:rPr>
      </w:pPr>
    </w:p>
    <w:p w:rsidR="007B471D" w:rsidRDefault="007B471D" w:rsidP="003B6D46">
      <w:pPr>
        <w:spacing w:after="0" w:line="240" w:lineRule="auto"/>
        <w:rPr>
          <w:rFonts w:asciiTheme="minorBidi" w:hAnsiTheme="minorBidi"/>
          <w:b/>
          <w:bCs/>
          <w:sz w:val="36"/>
          <w:szCs w:val="36"/>
        </w:rPr>
      </w:pPr>
    </w:p>
    <w:p w:rsidR="007B471D" w:rsidRDefault="007B471D" w:rsidP="003B6D46">
      <w:pPr>
        <w:spacing w:after="0" w:line="240" w:lineRule="auto"/>
        <w:rPr>
          <w:rFonts w:asciiTheme="minorBidi" w:hAnsiTheme="minorBidi"/>
          <w:b/>
          <w:bCs/>
          <w:sz w:val="36"/>
          <w:szCs w:val="36"/>
        </w:rPr>
      </w:pPr>
    </w:p>
    <w:p w:rsidR="007B471D" w:rsidRDefault="007B471D" w:rsidP="003B6D46">
      <w:pPr>
        <w:spacing w:after="0" w:line="240" w:lineRule="auto"/>
        <w:rPr>
          <w:rFonts w:asciiTheme="minorBidi" w:hAnsiTheme="minorBidi"/>
          <w:b/>
          <w:bCs/>
          <w:sz w:val="36"/>
          <w:szCs w:val="36"/>
        </w:rPr>
      </w:pPr>
    </w:p>
    <w:p w:rsidR="007B471D" w:rsidRDefault="007B471D" w:rsidP="003B6D46">
      <w:pPr>
        <w:spacing w:after="0" w:line="240" w:lineRule="auto"/>
        <w:rPr>
          <w:rFonts w:asciiTheme="minorBidi" w:hAnsiTheme="minorBidi"/>
          <w:b/>
          <w:bCs/>
          <w:sz w:val="36"/>
          <w:szCs w:val="36"/>
        </w:rPr>
      </w:pPr>
    </w:p>
    <w:p w:rsidR="007B471D" w:rsidRDefault="007B471D" w:rsidP="003B6D46">
      <w:pPr>
        <w:spacing w:after="0" w:line="240" w:lineRule="auto"/>
        <w:rPr>
          <w:rFonts w:asciiTheme="minorBidi" w:hAnsiTheme="minorBidi"/>
          <w:b/>
          <w:bCs/>
          <w:sz w:val="36"/>
          <w:szCs w:val="36"/>
        </w:rPr>
      </w:pPr>
    </w:p>
    <w:p w:rsidR="003B6D46" w:rsidRDefault="003B6D46" w:rsidP="003B6D46">
      <w:pPr>
        <w:spacing w:after="0" w:line="240" w:lineRule="auto"/>
        <w:rPr>
          <w:rFonts w:asciiTheme="minorBidi" w:hAnsiTheme="minorBidi"/>
          <w:b/>
          <w:bCs/>
          <w:sz w:val="36"/>
          <w:szCs w:val="36"/>
        </w:rPr>
      </w:pPr>
    </w:p>
    <w:p w:rsidR="003B6D46" w:rsidRDefault="003B6D46" w:rsidP="003B6D46">
      <w:pPr>
        <w:spacing w:after="0" w:line="240" w:lineRule="auto"/>
        <w:rPr>
          <w:rFonts w:asciiTheme="minorBidi" w:hAnsiTheme="minorBidi"/>
          <w:b/>
          <w:bCs/>
          <w:sz w:val="36"/>
          <w:szCs w:val="36"/>
        </w:rPr>
      </w:pPr>
    </w:p>
    <w:p w:rsidR="007B471D" w:rsidRPr="007B471D" w:rsidRDefault="007B471D" w:rsidP="003B6D46">
      <w:pPr>
        <w:spacing w:after="0" w:line="240" w:lineRule="auto"/>
        <w:rPr>
          <w:rFonts w:asciiTheme="minorBidi" w:hAnsiTheme="minorBidi"/>
          <w:b/>
          <w:bCs/>
          <w:sz w:val="36"/>
          <w:szCs w:val="36"/>
          <w:u w:val="single"/>
        </w:rPr>
      </w:pPr>
      <w:r>
        <w:rPr>
          <w:rFonts w:asciiTheme="minorBidi" w:hAnsiTheme="minorBidi"/>
          <w:b/>
          <w:bCs/>
          <w:sz w:val="36"/>
          <w:szCs w:val="36"/>
          <w:u w:val="single"/>
        </w:rPr>
        <w:lastRenderedPageBreak/>
        <w:t>Annex 2: Agenda of the training</w:t>
      </w:r>
    </w:p>
    <w:p w:rsidR="007B471D" w:rsidRDefault="007B471D" w:rsidP="003B6D46">
      <w:pPr>
        <w:spacing w:after="0" w:line="240" w:lineRule="auto"/>
        <w:rPr>
          <w:rFonts w:asciiTheme="minorBidi" w:hAnsiTheme="minorBidi"/>
          <w:b/>
          <w:bCs/>
          <w:sz w:val="36"/>
          <w:szCs w:val="36"/>
        </w:rPr>
      </w:pPr>
    </w:p>
    <w:p w:rsidR="00943517" w:rsidRDefault="00892B24" w:rsidP="003B6D46">
      <w:pPr>
        <w:spacing w:after="0" w:line="240" w:lineRule="auto"/>
        <w:ind w:right="1048"/>
        <w:rPr>
          <w:rFonts w:asciiTheme="minorBidi" w:hAnsiTheme="minorBidi"/>
          <w:b/>
          <w:bCs/>
          <w:sz w:val="36"/>
          <w:szCs w:val="36"/>
        </w:rPr>
      </w:pPr>
      <w:r>
        <w:rPr>
          <w:rFonts w:asciiTheme="minorBidi" w:hAnsiTheme="minorBidi"/>
          <w:b/>
          <w:bCs/>
          <w:sz w:val="36"/>
          <w:szCs w:val="36"/>
        </w:rPr>
        <w:t xml:space="preserve">Day 1 – Monday </w:t>
      </w:r>
      <w:r w:rsidR="000C360D">
        <w:rPr>
          <w:rFonts w:asciiTheme="minorBidi" w:hAnsiTheme="minorBidi"/>
          <w:b/>
          <w:bCs/>
          <w:sz w:val="36"/>
          <w:szCs w:val="36"/>
        </w:rPr>
        <w:t xml:space="preserve">23 May </w:t>
      </w:r>
      <w:r>
        <w:rPr>
          <w:rFonts w:asciiTheme="minorBidi" w:hAnsiTheme="minorBidi"/>
          <w:b/>
          <w:bCs/>
          <w:sz w:val="36"/>
          <w:szCs w:val="36"/>
        </w:rPr>
        <w:t>2016</w:t>
      </w:r>
      <w:r w:rsidR="00453AF8">
        <w:rPr>
          <w:rFonts w:asciiTheme="minorBidi" w:hAnsiTheme="minorBidi"/>
          <w:b/>
          <w:bCs/>
          <w:sz w:val="36"/>
          <w:szCs w:val="36"/>
        </w:rPr>
        <w:t>: field visit in Bogor and travel to Semarang</w:t>
      </w:r>
    </w:p>
    <w:p w:rsidR="00892B24" w:rsidRDefault="00892B24" w:rsidP="003B6D46">
      <w:pPr>
        <w:spacing w:after="0" w:line="240" w:lineRule="auto"/>
        <w:rPr>
          <w:rFonts w:asciiTheme="minorBidi" w:hAnsiTheme="minorBidi"/>
          <w:b/>
          <w:bCs/>
          <w:sz w:val="36"/>
          <w:szCs w:val="36"/>
        </w:rPr>
      </w:pPr>
    </w:p>
    <w:tbl>
      <w:tblPr>
        <w:tblStyle w:val="MediumShading1-Accent2"/>
        <w:tblW w:w="4494" w:type="pct"/>
        <w:tblLook w:val="06A0" w:firstRow="1" w:lastRow="0" w:firstColumn="1" w:lastColumn="0" w:noHBand="1" w:noVBand="1"/>
      </w:tblPr>
      <w:tblGrid>
        <w:gridCol w:w="3156"/>
        <w:gridCol w:w="3157"/>
        <w:gridCol w:w="3155"/>
      </w:tblGrid>
      <w:tr w:rsidR="00892B24" w:rsidRPr="005D3C68" w:rsidTr="00572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892B24" w:rsidRPr="005D3C68" w:rsidRDefault="00892B24" w:rsidP="003B6D46">
            <w:pPr>
              <w:jc w:val="center"/>
              <w:rPr>
                <w:rFonts w:asciiTheme="minorBidi" w:hAnsiTheme="minorBidi"/>
                <w:color w:val="auto"/>
                <w:sz w:val="24"/>
                <w:szCs w:val="24"/>
              </w:rPr>
            </w:pPr>
            <w:r w:rsidRPr="005D3C68">
              <w:rPr>
                <w:rFonts w:asciiTheme="minorBidi" w:hAnsiTheme="minorBidi"/>
                <w:color w:val="auto"/>
                <w:sz w:val="24"/>
                <w:szCs w:val="24"/>
              </w:rPr>
              <w:t>Time</w:t>
            </w:r>
          </w:p>
        </w:tc>
        <w:tc>
          <w:tcPr>
            <w:tcW w:w="1667" w:type="pct"/>
          </w:tcPr>
          <w:p w:rsidR="00892B24" w:rsidRPr="005D3C68" w:rsidRDefault="00892B24"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5D3C68">
              <w:rPr>
                <w:rFonts w:asciiTheme="minorBidi" w:hAnsiTheme="minorBidi"/>
                <w:color w:val="auto"/>
                <w:sz w:val="24"/>
                <w:szCs w:val="24"/>
              </w:rPr>
              <w:t>De</w:t>
            </w:r>
            <w:r w:rsidRPr="00F52681">
              <w:rPr>
                <w:rFonts w:asciiTheme="minorBidi" w:hAnsiTheme="minorBidi"/>
                <w:color w:val="000000" w:themeColor="text1"/>
                <w:sz w:val="24"/>
                <w:szCs w:val="24"/>
              </w:rPr>
              <w:t>scrip</w:t>
            </w:r>
            <w:r w:rsidRPr="005D3C68">
              <w:rPr>
                <w:rFonts w:asciiTheme="minorBidi" w:hAnsiTheme="minorBidi"/>
                <w:color w:val="auto"/>
                <w:sz w:val="24"/>
                <w:szCs w:val="24"/>
              </w:rPr>
              <w:t>tion</w:t>
            </w:r>
          </w:p>
        </w:tc>
        <w:tc>
          <w:tcPr>
            <w:tcW w:w="1666" w:type="pct"/>
          </w:tcPr>
          <w:p w:rsidR="00892B24" w:rsidRPr="005D3C68"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F52681">
              <w:rPr>
                <w:rFonts w:ascii="Arial" w:hAnsi="Arial" w:cs="Arial"/>
                <w:color w:val="000000" w:themeColor="text1"/>
                <w:sz w:val="24"/>
                <w:szCs w:val="24"/>
              </w:rPr>
              <w:t>Comments / speakers</w:t>
            </w:r>
          </w:p>
        </w:tc>
      </w:tr>
      <w:tr w:rsidR="00892B24" w:rsidRPr="00565704" w:rsidTr="00572A4A">
        <w:trPr>
          <w:trHeight w:val="494"/>
        </w:trPr>
        <w:tc>
          <w:tcPr>
            <w:cnfStyle w:val="001000000000" w:firstRow="0" w:lastRow="0" w:firstColumn="1" w:lastColumn="0" w:oddVBand="0" w:evenVBand="0" w:oddHBand="0" w:evenHBand="0" w:firstRowFirstColumn="0" w:firstRowLastColumn="0" w:lastRowFirstColumn="0" w:lastRowLastColumn="0"/>
            <w:tcW w:w="1667" w:type="pct"/>
          </w:tcPr>
          <w:p w:rsidR="00892B24" w:rsidRPr="00892B24" w:rsidRDefault="00892B24" w:rsidP="003B6D46">
            <w:pPr>
              <w:jc w:val="center"/>
              <w:rPr>
                <w:rFonts w:asciiTheme="minorBidi" w:hAnsiTheme="minorBidi"/>
                <w:b w:val="0"/>
                <w:bCs w:val="0"/>
                <w:sz w:val="20"/>
                <w:szCs w:val="20"/>
              </w:rPr>
            </w:pPr>
            <w:r w:rsidRPr="00892B24">
              <w:rPr>
                <w:rFonts w:asciiTheme="minorBidi" w:hAnsiTheme="minorBidi"/>
                <w:b w:val="0"/>
                <w:bCs w:val="0"/>
                <w:sz w:val="20"/>
                <w:szCs w:val="20"/>
              </w:rPr>
              <w:t>08:00 – 9:30</w:t>
            </w:r>
          </w:p>
        </w:tc>
        <w:tc>
          <w:tcPr>
            <w:tcW w:w="1667" w:type="pct"/>
          </w:tcPr>
          <w:p w:rsidR="00892B24" w:rsidRPr="00892B24" w:rsidRDefault="00892B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92B24">
              <w:rPr>
                <w:rFonts w:asciiTheme="minorBidi" w:hAnsiTheme="minorBidi"/>
                <w:sz w:val="20"/>
                <w:szCs w:val="20"/>
              </w:rPr>
              <w:t>Travel from Jakarta to Bogor</w:t>
            </w:r>
          </w:p>
        </w:tc>
        <w:tc>
          <w:tcPr>
            <w:tcW w:w="1666" w:type="pct"/>
          </w:tcPr>
          <w:p w:rsidR="00892B24" w:rsidRPr="00892B24" w:rsidRDefault="005B7993" w:rsidP="003B6D46">
            <w:pPr>
              <w:pStyle w:val="ListParagraph"/>
              <w:ind w:left="167"/>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Bus provided by AHA Centre</w:t>
            </w:r>
          </w:p>
        </w:tc>
      </w:tr>
      <w:tr w:rsidR="00892B24" w:rsidRPr="00565704" w:rsidTr="003B0D38">
        <w:trPr>
          <w:trHeight w:val="703"/>
        </w:trPr>
        <w:tc>
          <w:tcPr>
            <w:cnfStyle w:val="001000000000" w:firstRow="0" w:lastRow="0" w:firstColumn="1" w:lastColumn="0" w:oddVBand="0" w:evenVBand="0" w:oddHBand="0" w:evenHBand="0" w:firstRowFirstColumn="0" w:firstRowLastColumn="0" w:lastRowFirstColumn="0" w:lastRowLastColumn="0"/>
            <w:tcW w:w="1667" w:type="pct"/>
          </w:tcPr>
          <w:p w:rsidR="00892B24" w:rsidRPr="00892B24" w:rsidRDefault="00892B24" w:rsidP="003B6D46">
            <w:pPr>
              <w:jc w:val="center"/>
              <w:rPr>
                <w:rFonts w:asciiTheme="minorBidi" w:hAnsiTheme="minorBidi"/>
                <w:b w:val="0"/>
                <w:bCs w:val="0"/>
                <w:sz w:val="20"/>
                <w:szCs w:val="20"/>
              </w:rPr>
            </w:pPr>
            <w:r w:rsidRPr="00892B24">
              <w:rPr>
                <w:rFonts w:asciiTheme="minorBidi" w:hAnsiTheme="minorBidi"/>
                <w:b w:val="0"/>
                <w:bCs w:val="0"/>
                <w:sz w:val="20"/>
                <w:szCs w:val="20"/>
              </w:rPr>
              <w:t>09.30 – 12.30</w:t>
            </w:r>
          </w:p>
        </w:tc>
        <w:tc>
          <w:tcPr>
            <w:tcW w:w="1667" w:type="pct"/>
          </w:tcPr>
          <w:p w:rsidR="00892B24" w:rsidRPr="00892B24" w:rsidRDefault="00892B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92B24">
              <w:rPr>
                <w:rFonts w:asciiTheme="minorBidi" w:hAnsiTheme="minorBidi"/>
                <w:sz w:val="20"/>
                <w:szCs w:val="20"/>
              </w:rPr>
              <w:t>Field visit in communities</w:t>
            </w:r>
          </w:p>
        </w:tc>
        <w:tc>
          <w:tcPr>
            <w:tcW w:w="1666" w:type="pct"/>
          </w:tcPr>
          <w:p w:rsidR="00892B24" w:rsidRPr="00892B24" w:rsidRDefault="00D30F3F" w:rsidP="003B6D46">
            <w:pPr>
              <w:ind w:left="167"/>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Organized by PMI</w:t>
            </w:r>
          </w:p>
        </w:tc>
      </w:tr>
      <w:tr w:rsidR="00892B24" w:rsidRPr="00565704" w:rsidTr="00572A4A">
        <w:trPr>
          <w:trHeight w:val="809"/>
        </w:trPr>
        <w:tc>
          <w:tcPr>
            <w:cnfStyle w:val="001000000000" w:firstRow="0" w:lastRow="0" w:firstColumn="1" w:lastColumn="0" w:oddVBand="0" w:evenVBand="0" w:oddHBand="0" w:evenHBand="0" w:firstRowFirstColumn="0" w:firstRowLastColumn="0" w:lastRowFirstColumn="0" w:lastRowLastColumn="0"/>
            <w:tcW w:w="1667" w:type="pct"/>
          </w:tcPr>
          <w:p w:rsidR="00892B24" w:rsidRPr="00892B24" w:rsidRDefault="00892B24" w:rsidP="003B6D46">
            <w:pPr>
              <w:jc w:val="center"/>
              <w:rPr>
                <w:rFonts w:asciiTheme="minorBidi" w:hAnsiTheme="minorBidi"/>
                <w:b w:val="0"/>
                <w:bCs w:val="0"/>
                <w:sz w:val="20"/>
                <w:szCs w:val="20"/>
              </w:rPr>
            </w:pPr>
            <w:r w:rsidRPr="00892B24">
              <w:rPr>
                <w:rFonts w:asciiTheme="minorBidi" w:hAnsiTheme="minorBidi"/>
                <w:b w:val="0"/>
                <w:bCs w:val="0"/>
                <w:sz w:val="20"/>
                <w:szCs w:val="20"/>
              </w:rPr>
              <w:t>12.30 –</w:t>
            </w:r>
            <w:r>
              <w:rPr>
                <w:rFonts w:asciiTheme="minorBidi" w:hAnsiTheme="minorBidi"/>
                <w:b w:val="0"/>
                <w:bCs w:val="0"/>
                <w:sz w:val="20"/>
                <w:szCs w:val="20"/>
              </w:rPr>
              <w:t xml:space="preserve"> 15</w:t>
            </w:r>
            <w:r w:rsidRPr="00892B24">
              <w:rPr>
                <w:rFonts w:asciiTheme="minorBidi" w:hAnsiTheme="minorBidi"/>
                <w:b w:val="0"/>
                <w:bCs w:val="0"/>
                <w:sz w:val="20"/>
                <w:szCs w:val="20"/>
              </w:rPr>
              <w:t>.00</w:t>
            </w:r>
          </w:p>
        </w:tc>
        <w:tc>
          <w:tcPr>
            <w:tcW w:w="1667" w:type="pct"/>
          </w:tcPr>
          <w:p w:rsidR="00892B24" w:rsidRPr="00892B24" w:rsidRDefault="00892B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92B24">
              <w:rPr>
                <w:rFonts w:asciiTheme="minorBidi" w:hAnsiTheme="minorBidi"/>
                <w:sz w:val="20"/>
                <w:szCs w:val="20"/>
              </w:rPr>
              <w:t>Lunch and interaction with community members, PMI staffs and volunteers as well as local authorities</w:t>
            </w:r>
          </w:p>
        </w:tc>
        <w:tc>
          <w:tcPr>
            <w:tcW w:w="1666" w:type="pct"/>
          </w:tcPr>
          <w:p w:rsidR="00892B24" w:rsidRPr="00892B24" w:rsidRDefault="00D30F3F" w:rsidP="003B6D46">
            <w:pPr>
              <w:ind w:left="167"/>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Organized by PMI</w:t>
            </w:r>
          </w:p>
        </w:tc>
      </w:tr>
      <w:tr w:rsidR="00892B24" w:rsidRPr="00565704" w:rsidTr="00572A4A">
        <w:trPr>
          <w:trHeight w:val="809"/>
        </w:trPr>
        <w:tc>
          <w:tcPr>
            <w:cnfStyle w:val="001000000000" w:firstRow="0" w:lastRow="0" w:firstColumn="1" w:lastColumn="0" w:oddVBand="0" w:evenVBand="0" w:oddHBand="0" w:evenHBand="0" w:firstRowFirstColumn="0" w:firstRowLastColumn="0" w:lastRowFirstColumn="0" w:lastRowLastColumn="0"/>
            <w:tcW w:w="1667" w:type="pct"/>
          </w:tcPr>
          <w:p w:rsidR="00892B24" w:rsidRPr="00892B24" w:rsidRDefault="008D3C03" w:rsidP="003B6D46">
            <w:pPr>
              <w:jc w:val="center"/>
              <w:rPr>
                <w:rFonts w:asciiTheme="minorBidi" w:hAnsiTheme="minorBidi"/>
                <w:b w:val="0"/>
                <w:bCs w:val="0"/>
                <w:sz w:val="20"/>
                <w:szCs w:val="20"/>
              </w:rPr>
            </w:pPr>
            <w:r>
              <w:rPr>
                <w:rFonts w:asciiTheme="minorBidi" w:hAnsiTheme="minorBidi"/>
                <w:b w:val="0"/>
                <w:bCs w:val="0"/>
                <w:sz w:val="20"/>
                <w:szCs w:val="20"/>
              </w:rPr>
              <w:t>15.3</w:t>
            </w:r>
            <w:r w:rsidR="00892B24">
              <w:rPr>
                <w:rFonts w:asciiTheme="minorBidi" w:hAnsiTheme="minorBidi"/>
                <w:b w:val="0"/>
                <w:bCs w:val="0"/>
                <w:sz w:val="20"/>
                <w:szCs w:val="20"/>
              </w:rPr>
              <w:t>0 –</w:t>
            </w:r>
            <w:r>
              <w:rPr>
                <w:rFonts w:asciiTheme="minorBidi" w:hAnsiTheme="minorBidi"/>
                <w:b w:val="0"/>
                <w:bCs w:val="0"/>
                <w:sz w:val="20"/>
                <w:szCs w:val="20"/>
              </w:rPr>
              <w:t xml:space="preserve"> 18</w:t>
            </w:r>
            <w:r w:rsidR="00892B24">
              <w:rPr>
                <w:rFonts w:asciiTheme="minorBidi" w:hAnsiTheme="minorBidi"/>
                <w:b w:val="0"/>
                <w:bCs w:val="0"/>
                <w:sz w:val="20"/>
                <w:szCs w:val="20"/>
              </w:rPr>
              <w:t>.00</w:t>
            </w:r>
          </w:p>
        </w:tc>
        <w:tc>
          <w:tcPr>
            <w:tcW w:w="1667" w:type="pct"/>
          </w:tcPr>
          <w:p w:rsidR="00892B24" w:rsidRPr="00892B24" w:rsidRDefault="00892B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Travel from Bogor to Jakarta airport</w:t>
            </w:r>
          </w:p>
        </w:tc>
        <w:tc>
          <w:tcPr>
            <w:tcW w:w="1666" w:type="pct"/>
          </w:tcPr>
          <w:p w:rsidR="00892B24" w:rsidRPr="00892B24" w:rsidRDefault="00D30F3F" w:rsidP="003B6D46">
            <w:pPr>
              <w:ind w:left="167"/>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Bus provided by AHA Centre</w:t>
            </w:r>
          </w:p>
        </w:tc>
      </w:tr>
      <w:tr w:rsidR="00892B24" w:rsidRPr="00565704" w:rsidTr="00572A4A">
        <w:trPr>
          <w:trHeight w:val="809"/>
        </w:trPr>
        <w:tc>
          <w:tcPr>
            <w:cnfStyle w:val="001000000000" w:firstRow="0" w:lastRow="0" w:firstColumn="1" w:lastColumn="0" w:oddVBand="0" w:evenVBand="0" w:oddHBand="0" w:evenHBand="0" w:firstRowFirstColumn="0" w:firstRowLastColumn="0" w:lastRowFirstColumn="0" w:lastRowLastColumn="0"/>
            <w:tcW w:w="1667" w:type="pct"/>
          </w:tcPr>
          <w:p w:rsidR="00892B24" w:rsidRPr="00892B24" w:rsidRDefault="00892B24" w:rsidP="003B6D46">
            <w:pPr>
              <w:jc w:val="center"/>
              <w:rPr>
                <w:rFonts w:asciiTheme="minorBidi" w:hAnsiTheme="minorBidi"/>
                <w:b w:val="0"/>
                <w:bCs w:val="0"/>
                <w:sz w:val="20"/>
                <w:szCs w:val="20"/>
              </w:rPr>
            </w:pPr>
            <w:r w:rsidRPr="00892B24">
              <w:rPr>
                <w:rFonts w:asciiTheme="minorBidi" w:hAnsiTheme="minorBidi"/>
                <w:b w:val="0"/>
                <w:bCs w:val="0"/>
                <w:sz w:val="20"/>
                <w:szCs w:val="20"/>
              </w:rPr>
              <w:t>19.</w:t>
            </w:r>
            <w:r w:rsidR="005C1C3B">
              <w:rPr>
                <w:rFonts w:asciiTheme="minorBidi" w:hAnsiTheme="minorBidi"/>
                <w:b w:val="0"/>
                <w:bCs w:val="0"/>
                <w:sz w:val="20"/>
                <w:szCs w:val="20"/>
              </w:rPr>
              <w:t>10</w:t>
            </w:r>
          </w:p>
        </w:tc>
        <w:tc>
          <w:tcPr>
            <w:tcW w:w="1667" w:type="pct"/>
          </w:tcPr>
          <w:p w:rsidR="00892B24" w:rsidRPr="00892B24" w:rsidRDefault="00892B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92B24">
              <w:rPr>
                <w:rFonts w:asciiTheme="minorBidi" w:hAnsiTheme="minorBidi"/>
                <w:sz w:val="20"/>
                <w:szCs w:val="20"/>
              </w:rPr>
              <w:t>Flight</w:t>
            </w:r>
            <w:r w:rsidR="005C1C3B">
              <w:rPr>
                <w:rFonts w:asciiTheme="minorBidi" w:hAnsiTheme="minorBidi"/>
                <w:sz w:val="20"/>
                <w:szCs w:val="20"/>
              </w:rPr>
              <w:t xml:space="preserve"> GA246</w:t>
            </w:r>
            <w:r w:rsidRPr="00892B24">
              <w:rPr>
                <w:rFonts w:asciiTheme="minorBidi" w:hAnsiTheme="minorBidi"/>
                <w:sz w:val="20"/>
                <w:szCs w:val="20"/>
              </w:rPr>
              <w:t xml:space="preserve"> to Semarang</w:t>
            </w:r>
          </w:p>
        </w:tc>
        <w:tc>
          <w:tcPr>
            <w:tcW w:w="1666" w:type="pct"/>
          </w:tcPr>
          <w:p w:rsidR="00892B24" w:rsidRPr="00565704" w:rsidRDefault="005C1C3B" w:rsidP="003B6D46">
            <w:pPr>
              <w:ind w:left="167"/>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In Semarang, pick-up by PMI and check in at the PMI training centre</w:t>
            </w:r>
          </w:p>
        </w:tc>
      </w:tr>
    </w:tbl>
    <w:p w:rsidR="00285B81" w:rsidRDefault="00285B81" w:rsidP="003B6D46">
      <w:pPr>
        <w:spacing w:after="0" w:line="240" w:lineRule="auto"/>
        <w:rPr>
          <w:rFonts w:asciiTheme="minorBidi" w:hAnsiTheme="minorBidi"/>
          <w:b/>
          <w:bCs/>
          <w:sz w:val="36"/>
          <w:szCs w:val="36"/>
        </w:rPr>
      </w:pPr>
    </w:p>
    <w:p w:rsidR="003B0D38" w:rsidRDefault="003B0D38" w:rsidP="003B6D46">
      <w:pPr>
        <w:spacing w:after="0" w:line="240" w:lineRule="auto"/>
        <w:rPr>
          <w:rFonts w:asciiTheme="minorBidi" w:hAnsiTheme="minorBidi"/>
          <w:b/>
          <w:bCs/>
          <w:sz w:val="36"/>
          <w:szCs w:val="36"/>
        </w:rPr>
      </w:pPr>
    </w:p>
    <w:p w:rsidR="000C360D" w:rsidRDefault="000C360D" w:rsidP="003B6D46">
      <w:pPr>
        <w:spacing w:after="0" w:line="240" w:lineRule="auto"/>
        <w:ind w:right="1048"/>
        <w:rPr>
          <w:rFonts w:asciiTheme="minorBidi" w:hAnsiTheme="minorBidi"/>
          <w:b/>
          <w:bCs/>
          <w:sz w:val="36"/>
          <w:szCs w:val="36"/>
        </w:rPr>
      </w:pPr>
      <w:r>
        <w:rPr>
          <w:rFonts w:asciiTheme="minorBidi" w:hAnsiTheme="minorBidi"/>
          <w:b/>
          <w:bCs/>
          <w:sz w:val="36"/>
          <w:szCs w:val="36"/>
        </w:rPr>
        <w:t>Day 2 – Tuesday 24 May 2016</w:t>
      </w:r>
      <w:r w:rsidR="0033182A">
        <w:rPr>
          <w:rFonts w:asciiTheme="minorBidi" w:hAnsiTheme="minorBidi"/>
          <w:b/>
          <w:bCs/>
          <w:sz w:val="36"/>
          <w:szCs w:val="36"/>
        </w:rPr>
        <w:t>, introduction to the Red Cross Red Crescent Movement</w:t>
      </w:r>
    </w:p>
    <w:p w:rsidR="004A5074" w:rsidRPr="00565704" w:rsidRDefault="004A5074" w:rsidP="003B6D46">
      <w:pPr>
        <w:spacing w:after="0" w:line="240" w:lineRule="auto"/>
        <w:jc w:val="center"/>
        <w:rPr>
          <w:rFonts w:asciiTheme="minorBidi" w:hAnsiTheme="minorBidi"/>
          <w:b/>
          <w:bCs/>
          <w:i/>
          <w:iCs/>
          <w:sz w:val="14"/>
          <w:szCs w:val="14"/>
        </w:rPr>
      </w:pPr>
    </w:p>
    <w:tbl>
      <w:tblPr>
        <w:tblStyle w:val="MediumShading1-Accent2"/>
        <w:tblW w:w="4494" w:type="pct"/>
        <w:tblLook w:val="06A0" w:firstRow="1" w:lastRow="0" w:firstColumn="1" w:lastColumn="0" w:noHBand="1" w:noVBand="1"/>
      </w:tblPr>
      <w:tblGrid>
        <w:gridCol w:w="3156"/>
        <w:gridCol w:w="3157"/>
        <w:gridCol w:w="3155"/>
      </w:tblGrid>
      <w:tr w:rsidR="005F3424" w:rsidRPr="00565704" w:rsidTr="00EA0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5F3424" w:rsidRPr="005D3C68" w:rsidRDefault="005F3424" w:rsidP="003B6D46">
            <w:pPr>
              <w:jc w:val="center"/>
              <w:rPr>
                <w:rFonts w:asciiTheme="minorBidi" w:hAnsiTheme="minorBidi"/>
                <w:color w:val="auto"/>
                <w:sz w:val="24"/>
                <w:szCs w:val="24"/>
              </w:rPr>
            </w:pPr>
            <w:r w:rsidRPr="005D3C68">
              <w:rPr>
                <w:rFonts w:asciiTheme="minorBidi" w:hAnsiTheme="minorBidi"/>
                <w:color w:val="auto"/>
                <w:sz w:val="24"/>
                <w:szCs w:val="24"/>
              </w:rPr>
              <w:t>Time</w:t>
            </w:r>
          </w:p>
        </w:tc>
        <w:tc>
          <w:tcPr>
            <w:tcW w:w="1667" w:type="pct"/>
          </w:tcPr>
          <w:p w:rsidR="005F3424" w:rsidRPr="005D3C68" w:rsidRDefault="005F3424"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5D3C68">
              <w:rPr>
                <w:rFonts w:asciiTheme="minorBidi" w:hAnsiTheme="minorBidi"/>
                <w:color w:val="auto"/>
                <w:sz w:val="24"/>
                <w:szCs w:val="24"/>
              </w:rPr>
              <w:t>Description</w:t>
            </w:r>
          </w:p>
        </w:tc>
        <w:tc>
          <w:tcPr>
            <w:tcW w:w="1666" w:type="pct"/>
          </w:tcPr>
          <w:p w:rsidR="005F3424" w:rsidRPr="005D3C68"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F52681">
              <w:rPr>
                <w:rFonts w:ascii="Arial" w:hAnsi="Arial" w:cs="Arial"/>
                <w:color w:val="000000" w:themeColor="text1"/>
                <w:sz w:val="24"/>
                <w:szCs w:val="24"/>
              </w:rPr>
              <w:t>Comments / speakers</w:t>
            </w:r>
          </w:p>
        </w:tc>
      </w:tr>
      <w:tr w:rsidR="005F3424" w:rsidRPr="00565704" w:rsidTr="00EA025C">
        <w:trPr>
          <w:trHeight w:val="494"/>
        </w:trPr>
        <w:tc>
          <w:tcPr>
            <w:cnfStyle w:val="001000000000" w:firstRow="0" w:lastRow="0" w:firstColumn="1" w:lastColumn="0" w:oddVBand="0" w:evenVBand="0" w:oddHBand="0" w:evenHBand="0" w:firstRowFirstColumn="0" w:firstRowLastColumn="0" w:lastRowFirstColumn="0" w:lastRowLastColumn="0"/>
            <w:tcW w:w="1667" w:type="pct"/>
          </w:tcPr>
          <w:p w:rsidR="005F3424" w:rsidRPr="00565704" w:rsidRDefault="000C360D" w:rsidP="003B6D46">
            <w:pPr>
              <w:jc w:val="center"/>
              <w:rPr>
                <w:rFonts w:asciiTheme="minorBidi" w:hAnsiTheme="minorBidi"/>
                <w:b w:val="0"/>
                <w:bCs w:val="0"/>
                <w:sz w:val="20"/>
                <w:szCs w:val="20"/>
              </w:rPr>
            </w:pPr>
            <w:r>
              <w:rPr>
                <w:rFonts w:asciiTheme="minorBidi" w:hAnsiTheme="minorBidi"/>
                <w:b w:val="0"/>
                <w:bCs w:val="0"/>
                <w:sz w:val="20"/>
                <w:szCs w:val="20"/>
              </w:rPr>
              <w:t>09:30 – 10</w:t>
            </w:r>
            <w:r w:rsidR="005F3424" w:rsidRPr="00565704">
              <w:rPr>
                <w:rFonts w:asciiTheme="minorBidi" w:hAnsiTheme="minorBidi"/>
                <w:b w:val="0"/>
                <w:bCs w:val="0"/>
                <w:sz w:val="20"/>
                <w:szCs w:val="20"/>
              </w:rPr>
              <w:t>:00</w:t>
            </w:r>
          </w:p>
        </w:tc>
        <w:tc>
          <w:tcPr>
            <w:tcW w:w="1667" w:type="pct"/>
          </w:tcPr>
          <w:p w:rsidR="005F3424" w:rsidRPr="007F6592" w:rsidRDefault="005F34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6592">
              <w:rPr>
                <w:rFonts w:asciiTheme="minorBidi" w:hAnsiTheme="minorBidi"/>
                <w:sz w:val="20"/>
                <w:szCs w:val="20"/>
              </w:rPr>
              <w:t>Opening session</w:t>
            </w:r>
          </w:p>
        </w:tc>
        <w:tc>
          <w:tcPr>
            <w:tcW w:w="1666" w:type="pct"/>
          </w:tcPr>
          <w:p w:rsidR="00493179" w:rsidRDefault="00493179" w:rsidP="003B6D4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Central Java local government</w:t>
            </w:r>
          </w:p>
          <w:p w:rsidR="000C360D" w:rsidRDefault="000C360D" w:rsidP="003B6D4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PMI </w:t>
            </w:r>
          </w:p>
          <w:p w:rsidR="005F3424" w:rsidRPr="000C360D" w:rsidRDefault="005F3424" w:rsidP="003B6D4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0C360D">
              <w:rPr>
                <w:rFonts w:asciiTheme="minorBidi" w:hAnsiTheme="minorBidi"/>
                <w:sz w:val="20"/>
                <w:szCs w:val="20"/>
              </w:rPr>
              <w:t>AHA Centre</w:t>
            </w:r>
          </w:p>
          <w:p w:rsidR="005F3424" w:rsidRDefault="005F3424" w:rsidP="003B6D4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 xml:space="preserve">IFRC </w:t>
            </w:r>
          </w:p>
          <w:p w:rsidR="000C360D" w:rsidRPr="00565704" w:rsidRDefault="000C360D" w:rsidP="003B6D4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ICRC</w:t>
            </w:r>
          </w:p>
        </w:tc>
      </w:tr>
      <w:tr w:rsidR="005F3424" w:rsidRPr="00565704" w:rsidTr="00D100FC">
        <w:trPr>
          <w:trHeight w:val="809"/>
        </w:trPr>
        <w:tc>
          <w:tcPr>
            <w:cnfStyle w:val="001000000000" w:firstRow="0" w:lastRow="0" w:firstColumn="1" w:lastColumn="0" w:oddVBand="0" w:evenVBand="0" w:oddHBand="0" w:evenHBand="0" w:firstRowFirstColumn="0" w:firstRowLastColumn="0" w:lastRowFirstColumn="0" w:lastRowLastColumn="0"/>
            <w:tcW w:w="1667" w:type="pct"/>
          </w:tcPr>
          <w:p w:rsidR="005F3424" w:rsidRPr="00565704" w:rsidRDefault="000C360D" w:rsidP="003B6D46">
            <w:pPr>
              <w:jc w:val="center"/>
              <w:rPr>
                <w:rFonts w:asciiTheme="minorBidi" w:hAnsiTheme="minorBidi"/>
                <w:b w:val="0"/>
                <w:bCs w:val="0"/>
                <w:sz w:val="20"/>
                <w:szCs w:val="20"/>
              </w:rPr>
            </w:pPr>
            <w:r>
              <w:rPr>
                <w:rFonts w:asciiTheme="minorBidi" w:hAnsiTheme="minorBidi"/>
                <w:b w:val="0"/>
                <w:bCs w:val="0"/>
                <w:sz w:val="20"/>
                <w:szCs w:val="20"/>
              </w:rPr>
              <w:t>10.00 – 10.30</w:t>
            </w:r>
          </w:p>
        </w:tc>
        <w:tc>
          <w:tcPr>
            <w:tcW w:w="1667" w:type="pct"/>
          </w:tcPr>
          <w:p w:rsidR="005F3424" w:rsidRPr="007F6592" w:rsidRDefault="005F3424"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6592">
              <w:rPr>
                <w:rFonts w:asciiTheme="minorBidi" w:hAnsiTheme="minorBidi"/>
                <w:sz w:val="20"/>
                <w:szCs w:val="20"/>
              </w:rPr>
              <w:t>Objectives, agenda, expectations and pre-test</w:t>
            </w:r>
          </w:p>
        </w:tc>
        <w:tc>
          <w:tcPr>
            <w:tcW w:w="1666" w:type="pct"/>
            <w:vAlign w:val="center"/>
          </w:tcPr>
          <w:p w:rsidR="005F3424" w:rsidRPr="00565704" w:rsidRDefault="005F3424"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565704">
              <w:rPr>
                <w:rFonts w:asciiTheme="minorBidi" w:hAnsiTheme="minorBidi"/>
                <w:sz w:val="20"/>
                <w:szCs w:val="20"/>
              </w:rPr>
              <w:t>Facilitator</w:t>
            </w:r>
          </w:p>
        </w:tc>
      </w:tr>
      <w:tr w:rsidR="00EA025C" w:rsidRPr="00565704" w:rsidTr="00AB37F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B8B7" w:themeFill="accent2" w:themeFillTint="66"/>
          </w:tcPr>
          <w:p w:rsidR="00EA025C" w:rsidRPr="00565704" w:rsidRDefault="00EA025C" w:rsidP="003B6D46">
            <w:pPr>
              <w:jc w:val="center"/>
              <w:rPr>
                <w:rFonts w:asciiTheme="minorBidi" w:hAnsiTheme="minorBidi"/>
                <w:sz w:val="20"/>
                <w:szCs w:val="20"/>
              </w:rPr>
            </w:pPr>
            <w:r w:rsidRPr="00565704">
              <w:rPr>
                <w:rFonts w:asciiTheme="minorBidi" w:hAnsiTheme="minorBidi"/>
                <w:sz w:val="20"/>
                <w:szCs w:val="20"/>
              </w:rPr>
              <w:t>Coffee break</w:t>
            </w:r>
          </w:p>
        </w:tc>
      </w:tr>
      <w:tr w:rsidR="000C360D" w:rsidRPr="00565704" w:rsidTr="00EA025C">
        <w:tc>
          <w:tcPr>
            <w:cnfStyle w:val="001000000000" w:firstRow="0" w:lastRow="0" w:firstColumn="1" w:lastColumn="0" w:oddVBand="0" w:evenVBand="0" w:oddHBand="0" w:evenHBand="0" w:firstRowFirstColumn="0" w:firstRowLastColumn="0" w:lastRowFirstColumn="0" w:lastRowLastColumn="0"/>
            <w:tcW w:w="1667" w:type="pct"/>
          </w:tcPr>
          <w:p w:rsidR="000C360D" w:rsidRPr="00565704" w:rsidRDefault="000C360D" w:rsidP="003B6D46">
            <w:pPr>
              <w:jc w:val="center"/>
              <w:rPr>
                <w:rFonts w:asciiTheme="minorBidi" w:hAnsiTheme="minorBidi"/>
                <w:b w:val="0"/>
                <w:bCs w:val="0"/>
                <w:sz w:val="20"/>
                <w:szCs w:val="20"/>
              </w:rPr>
            </w:pPr>
            <w:r>
              <w:rPr>
                <w:rFonts w:asciiTheme="minorBidi" w:hAnsiTheme="minorBidi"/>
                <w:b w:val="0"/>
                <w:bCs w:val="0"/>
                <w:sz w:val="20"/>
                <w:szCs w:val="20"/>
              </w:rPr>
              <w:t>10.45 – 12.</w:t>
            </w:r>
            <w:r w:rsidR="00F86B4E">
              <w:rPr>
                <w:rFonts w:asciiTheme="minorBidi" w:hAnsiTheme="minorBidi"/>
                <w:b w:val="0"/>
                <w:bCs w:val="0"/>
                <w:sz w:val="20"/>
                <w:szCs w:val="20"/>
              </w:rPr>
              <w:t>00</w:t>
            </w:r>
          </w:p>
        </w:tc>
        <w:tc>
          <w:tcPr>
            <w:tcW w:w="1667" w:type="pct"/>
          </w:tcPr>
          <w:p w:rsidR="000C360D" w:rsidRPr="00D100FC" w:rsidRDefault="000C360D"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D100FC">
              <w:rPr>
                <w:rFonts w:asciiTheme="minorBidi" w:hAnsiTheme="minorBidi"/>
                <w:sz w:val="20"/>
                <w:szCs w:val="20"/>
              </w:rPr>
              <w:t>Introduction to RCRC Movement (history, components, principles, emblems)</w:t>
            </w:r>
          </w:p>
        </w:tc>
        <w:tc>
          <w:tcPr>
            <w:tcW w:w="1666" w:type="pct"/>
          </w:tcPr>
          <w:p w:rsidR="000C360D" w:rsidRPr="005D3C68" w:rsidRDefault="000C360D"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and ICRC</w:t>
            </w:r>
          </w:p>
        </w:tc>
      </w:tr>
      <w:tr w:rsidR="000C360D" w:rsidRPr="00565704" w:rsidTr="00EA025C">
        <w:tc>
          <w:tcPr>
            <w:cnfStyle w:val="001000000000" w:firstRow="0" w:lastRow="0" w:firstColumn="1" w:lastColumn="0" w:oddVBand="0" w:evenVBand="0" w:oddHBand="0" w:evenHBand="0" w:firstRowFirstColumn="0" w:firstRowLastColumn="0" w:lastRowFirstColumn="0" w:lastRowLastColumn="0"/>
            <w:tcW w:w="1667" w:type="pct"/>
          </w:tcPr>
          <w:p w:rsidR="000C360D" w:rsidRPr="00565704" w:rsidRDefault="00F86B4E" w:rsidP="003B6D46">
            <w:pPr>
              <w:jc w:val="center"/>
              <w:rPr>
                <w:rFonts w:asciiTheme="minorBidi" w:hAnsiTheme="minorBidi"/>
                <w:b w:val="0"/>
                <w:bCs w:val="0"/>
                <w:sz w:val="20"/>
                <w:szCs w:val="20"/>
              </w:rPr>
            </w:pPr>
            <w:r>
              <w:rPr>
                <w:rFonts w:asciiTheme="minorBidi" w:hAnsiTheme="minorBidi"/>
                <w:b w:val="0"/>
                <w:bCs w:val="0"/>
                <w:sz w:val="20"/>
                <w:szCs w:val="20"/>
              </w:rPr>
              <w:t>12</w:t>
            </w:r>
            <w:r w:rsidR="000C360D" w:rsidRPr="00565704">
              <w:rPr>
                <w:rFonts w:asciiTheme="minorBidi" w:hAnsiTheme="minorBidi"/>
                <w:b w:val="0"/>
                <w:bCs w:val="0"/>
                <w:sz w:val="20"/>
                <w:szCs w:val="20"/>
              </w:rPr>
              <w:t>.00 – 1</w:t>
            </w:r>
            <w:r>
              <w:rPr>
                <w:rFonts w:asciiTheme="minorBidi" w:hAnsiTheme="minorBidi"/>
                <w:b w:val="0"/>
                <w:bCs w:val="0"/>
                <w:sz w:val="20"/>
                <w:szCs w:val="20"/>
              </w:rPr>
              <w:t>2</w:t>
            </w:r>
            <w:r w:rsidR="000C360D" w:rsidRPr="00565704">
              <w:rPr>
                <w:rFonts w:asciiTheme="minorBidi" w:hAnsiTheme="minorBidi"/>
                <w:b w:val="0"/>
                <w:bCs w:val="0"/>
                <w:sz w:val="20"/>
                <w:szCs w:val="20"/>
              </w:rPr>
              <w:t>.30</w:t>
            </w:r>
          </w:p>
        </w:tc>
        <w:tc>
          <w:tcPr>
            <w:tcW w:w="1667" w:type="pct"/>
          </w:tcPr>
          <w:p w:rsidR="000C360D" w:rsidRPr="00565704" w:rsidRDefault="000C360D"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Example of a National Society: overview of PMI</w:t>
            </w:r>
            <w:r w:rsidR="00F86B4E">
              <w:rPr>
                <w:rFonts w:asciiTheme="minorBidi" w:hAnsiTheme="minorBidi"/>
                <w:sz w:val="20"/>
                <w:szCs w:val="20"/>
              </w:rPr>
              <w:t xml:space="preserve"> and </w:t>
            </w:r>
            <w:r w:rsidR="00493179">
              <w:rPr>
                <w:rFonts w:asciiTheme="minorBidi" w:hAnsiTheme="minorBidi"/>
                <w:sz w:val="20"/>
                <w:szCs w:val="20"/>
              </w:rPr>
              <w:t>Thai Red Cross Society</w:t>
            </w:r>
          </w:p>
        </w:tc>
        <w:tc>
          <w:tcPr>
            <w:tcW w:w="1666" w:type="pct"/>
          </w:tcPr>
          <w:p w:rsidR="000C360D" w:rsidRPr="00565704" w:rsidRDefault="00F86B4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PMI and </w:t>
            </w:r>
            <w:r w:rsidR="00493179">
              <w:rPr>
                <w:rFonts w:asciiTheme="minorBidi" w:hAnsiTheme="minorBidi"/>
                <w:sz w:val="20"/>
                <w:szCs w:val="20"/>
              </w:rPr>
              <w:t>Thai Red Cross Society</w:t>
            </w:r>
          </w:p>
        </w:tc>
      </w:tr>
      <w:tr w:rsidR="000C360D" w:rsidRPr="00565704" w:rsidTr="00AB37F5">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B8B7" w:themeFill="accent2" w:themeFillTint="66"/>
            <w:vAlign w:val="center"/>
          </w:tcPr>
          <w:p w:rsidR="000C360D" w:rsidRPr="005D3C68" w:rsidRDefault="000C360D" w:rsidP="003B6D46">
            <w:pPr>
              <w:jc w:val="center"/>
              <w:rPr>
                <w:rFonts w:asciiTheme="minorBidi" w:hAnsiTheme="minorBidi"/>
                <w:sz w:val="20"/>
                <w:szCs w:val="20"/>
              </w:rPr>
            </w:pPr>
            <w:r w:rsidRPr="005D3C68">
              <w:rPr>
                <w:rFonts w:asciiTheme="minorBidi" w:hAnsiTheme="minorBidi"/>
                <w:sz w:val="20"/>
                <w:szCs w:val="20"/>
              </w:rPr>
              <w:t>Lunch</w:t>
            </w:r>
          </w:p>
        </w:tc>
      </w:tr>
      <w:tr w:rsidR="00F86B4E" w:rsidRPr="00565704" w:rsidTr="006A29CC">
        <w:trPr>
          <w:trHeight w:val="540"/>
        </w:trPr>
        <w:tc>
          <w:tcPr>
            <w:cnfStyle w:val="001000000000" w:firstRow="0" w:lastRow="0" w:firstColumn="1" w:lastColumn="0" w:oddVBand="0" w:evenVBand="0" w:oddHBand="0" w:evenHBand="0" w:firstRowFirstColumn="0" w:firstRowLastColumn="0" w:lastRowFirstColumn="0" w:lastRowLastColumn="0"/>
            <w:tcW w:w="1667" w:type="pct"/>
          </w:tcPr>
          <w:p w:rsidR="00F86B4E" w:rsidRPr="00565704" w:rsidRDefault="00F86B4E" w:rsidP="003B6D46">
            <w:pPr>
              <w:jc w:val="center"/>
              <w:rPr>
                <w:rFonts w:asciiTheme="minorBidi" w:hAnsiTheme="minorBidi"/>
                <w:b w:val="0"/>
                <w:bCs w:val="0"/>
                <w:sz w:val="20"/>
                <w:szCs w:val="20"/>
              </w:rPr>
            </w:pPr>
            <w:r>
              <w:rPr>
                <w:rFonts w:asciiTheme="minorBidi" w:hAnsiTheme="minorBidi"/>
                <w:b w:val="0"/>
                <w:bCs w:val="0"/>
                <w:sz w:val="20"/>
                <w:szCs w:val="20"/>
              </w:rPr>
              <w:t>13.30 – 14.30</w:t>
            </w:r>
          </w:p>
        </w:tc>
        <w:tc>
          <w:tcPr>
            <w:tcW w:w="1667" w:type="pct"/>
          </w:tcPr>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 xml:space="preserve">Overview of RCRC in South-East Asia </w:t>
            </w:r>
          </w:p>
        </w:tc>
        <w:tc>
          <w:tcPr>
            <w:tcW w:w="1666" w:type="pct"/>
          </w:tcPr>
          <w:p w:rsidR="00F86B4E" w:rsidRPr="00565704" w:rsidRDefault="00F86B4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and ICRC</w:t>
            </w:r>
            <w:r w:rsidRPr="00565704">
              <w:rPr>
                <w:rFonts w:asciiTheme="minorBidi" w:hAnsiTheme="minorBidi"/>
                <w:sz w:val="20"/>
                <w:szCs w:val="20"/>
              </w:rPr>
              <w:t xml:space="preserve"> </w:t>
            </w:r>
          </w:p>
        </w:tc>
      </w:tr>
      <w:tr w:rsidR="00F86B4E" w:rsidRPr="00565704" w:rsidTr="00EA025C">
        <w:trPr>
          <w:trHeight w:val="54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F86B4E" w:rsidP="003B6D46">
            <w:pPr>
              <w:jc w:val="center"/>
              <w:rPr>
                <w:rFonts w:asciiTheme="minorBidi" w:hAnsiTheme="minorBidi"/>
                <w:b w:val="0"/>
                <w:bCs w:val="0"/>
                <w:sz w:val="20"/>
                <w:szCs w:val="20"/>
              </w:rPr>
            </w:pPr>
            <w:r>
              <w:rPr>
                <w:rFonts w:asciiTheme="minorBidi" w:hAnsiTheme="minorBidi"/>
                <w:b w:val="0"/>
                <w:bCs w:val="0"/>
                <w:sz w:val="20"/>
                <w:szCs w:val="20"/>
              </w:rPr>
              <w:t>14.30 - 15</w:t>
            </w:r>
            <w:r w:rsidRPr="00565704">
              <w:rPr>
                <w:rFonts w:asciiTheme="minorBidi" w:hAnsiTheme="minorBidi"/>
                <w:b w:val="0"/>
                <w:bCs w:val="0"/>
                <w:sz w:val="20"/>
                <w:szCs w:val="20"/>
              </w:rPr>
              <w:t>.00</w:t>
            </w:r>
          </w:p>
        </w:tc>
        <w:tc>
          <w:tcPr>
            <w:tcW w:w="1667" w:type="pct"/>
            <w:vAlign w:val="center"/>
          </w:tcPr>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Questions and answers on the morning session</w:t>
            </w:r>
          </w:p>
        </w:tc>
        <w:tc>
          <w:tcPr>
            <w:tcW w:w="1666" w:type="pct"/>
            <w:vAlign w:val="center"/>
          </w:tcPr>
          <w:p w:rsidR="00F86B4E" w:rsidRPr="00137D5E" w:rsidRDefault="00F86B4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37D5E">
              <w:rPr>
                <w:rFonts w:asciiTheme="minorBidi" w:hAnsiTheme="minorBidi"/>
                <w:sz w:val="20"/>
                <w:szCs w:val="20"/>
              </w:rPr>
              <w:t>All presenters from the morning</w:t>
            </w:r>
          </w:p>
        </w:tc>
      </w:tr>
      <w:tr w:rsidR="00F86B4E" w:rsidRPr="00565704" w:rsidTr="00AB37F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B8B7" w:themeFill="accent2" w:themeFillTint="66"/>
            <w:vAlign w:val="center"/>
          </w:tcPr>
          <w:p w:rsidR="00F86B4E" w:rsidRDefault="00F86B4E" w:rsidP="003B6D46">
            <w:pPr>
              <w:jc w:val="center"/>
              <w:rPr>
                <w:rFonts w:asciiTheme="minorBidi" w:hAnsiTheme="minorBidi"/>
                <w:sz w:val="20"/>
                <w:szCs w:val="20"/>
              </w:rPr>
            </w:pPr>
            <w:r>
              <w:rPr>
                <w:rFonts w:asciiTheme="minorBidi" w:hAnsiTheme="minorBidi"/>
                <w:sz w:val="20"/>
                <w:szCs w:val="20"/>
              </w:rPr>
              <w:t>Coffee break</w:t>
            </w:r>
          </w:p>
        </w:tc>
      </w:tr>
      <w:tr w:rsidR="00F86B4E" w:rsidRPr="00565704" w:rsidTr="00EA025C">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F86B4E" w:rsidP="003B6D46">
            <w:pPr>
              <w:jc w:val="center"/>
              <w:rPr>
                <w:rFonts w:asciiTheme="minorBidi" w:hAnsiTheme="minorBidi"/>
                <w:b w:val="0"/>
                <w:bCs w:val="0"/>
                <w:sz w:val="20"/>
                <w:szCs w:val="20"/>
              </w:rPr>
            </w:pPr>
            <w:r w:rsidRPr="00565704">
              <w:rPr>
                <w:rFonts w:asciiTheme="minorBidi" w:hAnsiTheme="minorBidi"/>
                <w:b w:val="0"/>
                <w:bCs w:val="0"/>
                <w:sz w:val="20"/>
                <w:szCs w:val="20"/>
              </w:rPr>
              <w:t>15.30 – 16.30</w:t>
            </w:r>
          </w:p>
        </w:tc>
        <w:tc>
          <w:tcPr>
            <w:tcW w:w="1667" w:type="pct"/>
            <w:vAlign w:val="center"/>
          </w:tcPr>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Group work by country : what do you know about your NS?</w:t>
            </w:r>
          </w:p>
        </w:tc>
        <w:tc>
          <w:tcPr>
            <w:tcW w:w="1666" w:type="pct"/>
            <w:vAlign w:val="center"/>
          </w:tcPr>
          <w:p w:rsidR="00F86B4E" w:rsidRPr="00565704" w:rsidRDefault="00F0250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Participants create a poster of their NS based on their </w:t>
            </w:r>
            <w:r>
              <w:rPr>
                <w:rFonts w:asciiTheme="minorBidi" w:hAnsiTheme="minorBidi"/>
                <w:sz w:val="20"/>
                <w:szCs w:val="20"/>
              </w:rPr>
              <w:lastRenderedPageBreak/>
              <w:t>knowledge and experience</w:t>
            </w:r>
          </w:p>
        </w:tc>
      </w:tr>
      <w:tr w:rsidR="00F86B4E" w:rsidRPr="00565704" w:rsidTr="00EA025C">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F0250E" w:rsidP="003B6D46">
            <w:pPr>
              <w:jc w:val="center"/>
              <w:rPr>
                <w:rFonts w:asciiTheme="minorBidi" w:hAnsiTheme="minorBidi"/>
                <w:b w:val="0"/>
                <w:bCs w:val="0"/>
                <w:sz w:val="20"/>
                <w:szCs w:val="20"/>
              </w:rPr>
            </w:pPr>
            <w:r>
              <w:rPr>
                <w:rFonts w:asciiTheme="minorBidi" w:hAnsiTheme="minorBidi"/>
                <w:b w:val="0"/>
                <w:bCs w:val="0"/>
                <w:sz w:val="20"/>
                <w:szCs w:val="20"/>
              </w:rPr>
              <w:lastRenderedPageBreak/>
              <w:t>16.30 – 17.15</w:t>
            </w:r>
          </w:p>
        </w:tc>
        <w:tc>
          <w:tcPr>
            <w:tcW w:w="1667" w:type="pct"/>
            <w:vAlign w:val="center"/>
          </w:tcPr>
          <w:p w:rsidR="00F86B4E" w:rsidRPr="00565704" w:rsidRDefault="00F0250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Feedback from the group</w:t>
            </w:r>
          </w:p>
        </w:tc>
        <w:tc>
          <w:tcPr>
            <w:tcW w:w="1666" w:type="pct"/>
            <w:vAlign w:val="center"/>
          </w:tcPr>
          <w:p w:rsidR="00F86B4E" w:rsidRPr="00565704" w:rsidRDefault="00F86B4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Facilitator </w:t>
            </w:r>
          </w:p>
        </w:tc>
      </w:tr>
      <w:tr w:rsidR="00F86B4E" w:rsidRPr="00565704" w:rsidTr="00EA025C">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F86B4E" w:rsidP="003B6D46">
            <w:pPr>
              <w:jc w:val="center"/>
              <w:rPr>
                <w:rFonts w:asciiTheme="minorBidi" w:hAnsiTheme="minorBidi"/>
                <w:b w:val="0"/>
                <w:bCs w:val="0"/>
                <w:sz w:val="20"/>
                <w:szCs w:val="20"/>
              </w:rPr>
            </w:pPr>
            <w:r w:rsidRPr="00565704">
              <w:rPr>
                <w:rFonts w:asciiTheme="minorBidi" w:hAnsiTheme="minorBidi"/>
                <w:b w:val="0"/>
                <w:bCs w:val="0"/>
                <w:sz w:val="20"/>
                <w:szCs w:val="20"/>
              </w:rPr>
              <w:t>17.15 – 17.30</w:t>
            </w:r>
          </w:p>
        </w:tc>
        <w:tc>
          <w:tcPr>
            <w:tcW w:w="1667" w:type="pct"/>
            <w:vAlign w:val="center"/>
          </w:tcPr>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Recap / evaluation of the day</w:t>
            </w:r>
          </w:p>
        </w:tc>
        <w:tc>
          <w:tcPr>
            <w:tcW w:w="1666" w:type="pct"/>
            <w:vAlign w:val="center"/>
          </w:tcPr>
          <w:p w:rsidR="00F86B4E" w:rsidRPr="00565704" w:rsidRDefault="00F86B4E"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Facilitator</w:t>
            </w:r>
          </w:p>
        </w:tc>
      </w:tr>
    </w:tbl>
    <w:p w:rsidR="00F86B4E" w:rsidRDefault="00EF23F1" w:rsidP="003B6D46">
      <w:pPr>
        <w:tabs>
          <w:tab w:val="left" w:pos="4526"/>
        </w:tabs>
        <w:spacing w:after="0" w:line="240" w:lineRule="auto"/>
        <w:rPr>
          <w:rFonts w:asciiTheme="minorBidi" w:hAnsiTheme="minorBidi"/>
          <w:i/>
          <w:iCs/>
        </w:rPr>
      </w:pPr>
      <w:r w:rsidRPr="006D4FEA">
        <w:rPr>
          <w:rFonts w:asciiTheme="minorBidi" w:hAnsiTheme="minorBidi"/>
          <w:i/>
          <w:iCs/>
        </w:rPr>
        <w:t>Fre</w:t>
      </w:r>
      <w:r w:rsidR="006D4FEA" w:rsidRPr="006D4FEA">
        <w:rPr>
          <w:rFonts w:asciiTheme="minorBidi" w:hAnsiTheme="minorBidi"/>
          <w:i/>
          <w:iCs/>
        </w:rPr>
        <w:t>e evening at the training centre</w:t>
      </w:r>
    </w:p>
    <w:p w:rsidR="003B0D38" w:rsidRPr="006D4FEA" w:rsidRDefault="003B0D38" w:rsidP="003B6D46">
      <w:pPr>
        <w:tabs>
          <w:tab w:val="left" w:pos="4526"/>
        </w:tabs>
        <w:spacing w:after="0" w:line="240" w:lineRule="auto"/>
        <w:rPr>
          <w:rFonts w:asciiTheme="minorBidi" w:hAnsiTheme="minorBidi"/>
          <w:i/>
          <w:iCs/>
        </w:rPr>
      </w:pPr>
    </w:p>
    <w:p w:rsidR="00222992" w:rsidRDefault="003B0D38" w:rsidP="003B6D46">
      <w:pPr>
        <w:spacing w:after="0" w:line="240" w:lineRule="auto"/>
        <w:rPr>
          <w:rFonts w:asciiTheme="minorBidi" w:hAnsiTheme="minorBidi"/>
        </w:rPr>
      </w:pPr>
      <w:r>
        <w:rPr>
          <w:rFonts w:asciiTheme="minorBidi" w:hAnsiTheme="minorBidi"/>
          <w:b/>
          <w:bCs/>
          <w:sz w:val="36"/>
          <w:szCs w:val="36"/>
        </w:rPr>
        <w:t>Da</w:t>
      </w:r>
      <w:r w:rsidR="00222992">
        <w:rPr>
          <w:rFonts w:asciiTheme="minorBidi" w:hAnsiTheme="minorBidi"/>
          <w:b/>
          <w:bCs/>
          <w:sz w:val="36"/>
          <w:szCs w:val="36"/>
        </w:rPr>
        <w:t>y 3</w:t>
      </w:r>
      <w:r w:rsidR="00222992" w:rsidRPr="00565704">
        <w:rPr>
          <w:rFonts w:asciiTheme="minorBidi" w:hAnsiTheme="minorBidi"/>
          <w:b/>
          <w:bCs/>
          <w:sz w:val="36"/>
          <w:szCs w:val="36"/>
        </w:rPr>
        <w:t xml:space="preserve"> – </w:t>
      </w:r>
      <w:r w:rsidR="00222992">
        <w:rPr>
          <w:rFonts w:asciiTheme="minorBidi" w:hAnsiTheme="minorBidi"/>
          <w:b/>
          <w:bCs/>
          <w:sz w:val="36"/>
          <w:szCs w:val="36"/>
        </w:rPr>
        <w:t>Wednesday 25 May 2016</w:t>
      </w:r>
      <w:r w:rsidR="0033182A">
        <w:rPr>
          <w:rFonts w:asciiTheme="minorBidi" w:hAnsiTheme="minorBidi"/>
          <w:b/>
          <w:bCs/>
          <w:sz w:val="36"/>
          <w:szCs w:val="36"/>
        </w:rPr>
        <w:t>: preparedness, response and recovery</w:t>
      </w:r>
    </w:p>
    <w:tbl>
      <w:tblPr>
        <w:tblStyle w:val="MediumShading1-Accent2"/>
        <w:tblW w:w="4494" w:type="pct"/>
        <w:tblLook w:val="06A0" w:firstRow="1" w:lastRow="0" w:firstColumn="1" w:lastColumn="0" w:noHBand="1" w:noVBand="1"/>
      </w:tblPr>
      <w:tblGrid>
        <w:gridCol w:w="3156"/>
        <w:gridCol w:w="3157"/>
        <w:gridCol w:w="3155"/>
      </w:tblGrid>
      <w:tr w:rsidR="00222992" w:rsidRPr="001E07C4" w:rsidTr="0022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rsidR="00222992" w:rsidRPr="00F52681" w:rsidRDefault="00222992" w:rsidP="003B6D46">
            <w:pPr>
              <w:jc w:val="center"/>
              <w:rPr>
                <w:rFonts w:ascii="Arial" w:hAnsi="Arial" w:cs="Arial"/>
                <w:color w:val="000000" w:themeColor="text1"/>
                <w:sz w:val="24"/>
                <w:szCs w:val="24"/>
              </w:rPr>
            </w:pPr>
            <w:r w:rsidRPr="00F52681">
              <w:rPr>
                <w:rFonts w:ascii="Arial" w:hAnsi="Arial" w:cs="Arial"/>
                <w:color w:val="000000" w:themeColor="text1"/>
                <w:sz w:val="24"/>
                <w:szCs w:val="24"/>
              </w:rPr>
              <w:t>Time</w:t>
            </w:r>
          </w:p>
        </w:tc>
        <w:tc>
          <w:tcPr>
            <w:tcW w:w="1667" w:type="pct"/>
            <w:hideMark/>
          </w:tcPr>
          <w:p w:rsidR="00222992" w:rsidRPr="00F52681" w:rsidRDefault="00222992" w:rsidP="003B6D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F52681">
              <w:rPr>
                <w:rFonts w:ascii="Arial" w:hAnsi="Arial" w:cs="Arial"/>
                <w:color w:val="000000" w:themeColor="text1"/>
                <w:sz w:val="24"/>
                <w:szCs w:val="24"/>
              </w:rPr>
              <w:t>Description</w:t>
            </w:r>
          </w:p>
        </w:tc>
        <w:tc>
          <w:tcPr>
            <w:tcW w:w="1666" w:type="pct"/>
            <w:hideMark/>
          </w:tcPr>
          <w:p w:rsidR="00222992" w:rsidRPr="00F52681"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F52681">
              <w:rPr>
                <w:rFonts w:ascii="Arial" w:hAnsi="Arial" w:cs="Arial"/>
                <w:color w:val="000000" w:themeColor="text1"/>
                <w:sz w:val="24"/>
                <w:szCs w:val="24"/>
              </w:rPr>
              <w:t>Comments / speakers</w:t>
            </w:r>
          </w:p>
        </w:tc>
      </w:tr>
      <w:tr w:rsidR="00222992" w:rsidRPr="00565704" w:rsidTr="00222992">
        <w:trPr>
          <w:trHeight w:val="548"/>
        </w:trPr>
        <w:tc>
          <w:tcPr>
            <w:cnfStyle w:val="001000000000" w:firstRow="0" w:lastRow="0" w:firstColumn="1" w:lastColumn="0" w:oddVBand="0" w:evenVBand="0" w:oddHBand="0" w:evenHBand="0" w:firstRowFirstColumn="0" w:firstRowLastColumn="0" w:lastRowFirstColumn="0" w:lastRowLastColumn="0"/>
            <w:tcW w:w="1667" w:type="pct"/>
            <w:hideMark/>
          </w:tcPr>
          <w:p w:rsidR="00222992" w:rsidRPr="00222992" w:rsidRDefault="00222992" w:rsidP="003B6D46">
            <w:pPr>
              <w:jc w:val="center"/>
              <w:rPr>
                <w:rFonts w:ascii="Arial" w:hAnsi="Arial" w:cs="Arial"/>
                <w:b w:val="0"/>
                <w:bCs w:val="0"/>
                <w:sz w:val="20"/>
                <w:szCs w:val="20"/>
              </w:rPr>
            </w:pPr>
            <w:r w:rsidRPr="00222992">
              <w:rPr>
                <w:rFonts w:ascii="Arial" w:hAnsi="Arial" w:cs="Arial"/>
                <w:b w:val="0"/>
                <w:bCs w:val="0"/>
                <w:sz w:val="20"/>
                <w:szCs w:val="20"/>
              </w:rPr>
              <w:t>8:30 – 9:00</w:t>
            </w:r>
          </w:p>
        </w:tc>
        <w:tc>
          <w:tcPr>
            <w:tcW w:w="1667" w:type="pct"/>
            <w:hideMark/>
          </w:tcPr>
          <w:p w:rsidR="00222992" w:rsidRPr="00565704" w:rsidRDefault="007F6592" w:rsidP="003B6D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Recap from day 2</w:t>
            </w:r>
          </w:p>
        </w:tc>
        <w:tc>
          <w:tcPr>
            <w:tcW w:w="1666" w:type="pct"/>
            <w:hideMark/>
          </w:tcPr>
          <w:p w:rsidR="00222992" w:rsidRPr="00565704" w:rsidRDefault="00222992" w:rsidP="003B6D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Facilitator</w:t>
            </w:r>
          </w:p>
        </w:tc>
      </w:tr>
      <w:tr w:rsidR="00F86B4E" w:rsidRPr="00565704" w:rsidTr="00222992">
        <w:trPr>
          <w:trHeight w:val="54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222992" w:rsidP="003B6D46">
            <w:pPr>
              <w:jc w:val="center"/>
              <w:rPr>
                <w:rFonts w:asciiTheme="minorBidi" w:hAnsiTheme="minorBidi"/>
                <w:b w:val="0"/>
                <w:bCs w:val="0"/>
                <w:sz w:val="20"/>
                <w:szCs w:val="20"/>
              </w:rPr>
            </w:pPr>
            <w:r>
              <w:rPr>
                <w:rFonts w:asciiTheme="minorBidi" w:hAnsiTheme="minorBidi"/>
                <w:b w:val="0"/>
                <w:bCs w:val="0"/>
                <w:sz w:val="20"/>
                <w:szCs w:val="20"/>
              </w:rPr>
              <w:t>09.00 – 10.00</w:t>
            </w:r>
          </w:p>
        </w:tc>
        <w:tc>
          <w:tcPr>
            <w:tcW w:w="1667" w:type="pct"/>
            <w:vAlign w:val="center"/>
          </w:tcPr>
          <w:p w:rsidR="00F86B4E" w:rsidRPr="007F6592"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6592">
              <w:rPr>
                <w:rFonts w:asciiTheme="minorBidi" w:hAnsiTheme="minorBidi"/>
                <w:sz w:val="20"/>
                <w:szCs w:val="20"/>
              </w:rPr>
              <w:t>Our approach to emergency response and preparedness</w:t>
            </w:r>
          </w:p>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Overall introduction to principles and rules</w:t>
            </w:r>
          </w:p>
        </w:tc>
        <w:tc>
          <w:tcPr>
            <w:tcW w:w="1666" w:type="pct"/>
            <w:vAlign w:val="center"/>
          </w:tcPr>
          <w:p w:rsidR="00F86B4E" w:rsidRPr="00565704" w:rsidRDefault="002229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w:t>
            </w:r>
            <w:r w:rsidR="00F86B4E">
              <w:rPr>
                <w:rFonts w:asciiTheme="minorBidi" w:hAnsiTheme="minorBidi"/>
                <w:sz w:val="20"/>
                <w:szCs w:val="20"/>
              </w:rPr>
              <w:t xml:space="preserve"> </w:t>
            </w:r>
          </w:p>
        </w:tc>
      </w:tr>
      <w:tr w:rsidR="00F86B4E" w:rsidRPr="00565704" w:rsidTr="00222992">
        <w:tc>
          <w:tcPr>
            <w:cnfStyle w:val="001000000000" w:firstRow="0" w:lastRow="0" w:firstColumn="1" w:lastColumn="0" w:oddVBand="0" w:evenVBand="0" w:oddHBand="0" w:evenHBand="0" w:firstRowFirstColumn="0" w:firstRowLastColumn="0" w:lastRowFirstColumn="0" w:lastRowLastColumn="0"/>
            <w:tcW w:w="1667" w:type="pct"/>
            <w:vAlign w:val="center"/>
          </w:tcPr>
          <w:p w:rsidR="00F86B4E" w:rsidRPr="00565704" w:rsidRDefault="00222992" w:rsidP="003B6D46">
            <w:pPr>
              <w:jc w:val="center"/>
              <w:rPr>
                <w:rFonts w:asciiTheme="minorBidi" w:hAnsiTheme="minorBidi"/>
                <w:b w:val="0"/>
                <w:bCs w:val="0"/>
                <w:sz w:val="20"/>
                <w:szCs w:val="20"/>
              </w:rPr>
            </w:pPr>
            <w:r>
              <w:rPr>
                <w:rFonts w:asciiTheme="minorBidi" w:hAnsiTheme="minorBidi"/>
                <w:b w:val="0"/>
                <w:bCs w:val="0"/>
                <w:sz w:val="20"/>
                <w:szCs w:val="20"/>
              </w:rPr>
              <w:t>10.00 – 10.30</w:t>
            </w:r>
          </w:p>
        </w:tc>
        <w:tc>
          <w:tcPr>
            <w:tcW w:w="1667" w:type="pct"/>
            <w:vAlign w:val="center"/>
          </w:tcPr>
          <w:p w:rsidR="00F86B4E" w:rsidRPr="00565704" w:rsidRDefault="00F86B4E"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 xml:space="preserve">PMI </w:t>
            </w:r>
            <w:r>
              <w:rPr>
                <w:rFonts w:asciiTheme="minorBidi" w:hAnsiTheme="minorBidi"/>
                <w:sz w:val="20"/>
                <w:szCs w:val="20"/>
              </w:rPr>
              <w:t>preparedness and response</w:t>
            </w:r>
            <w:r w:rsidRPr="00565704">
              <w:rPr>
                <w:rFonts w:asciiTheme="minorBidi" w:hAnsiTheme="minorBidi"/>
                <w:sz w:val="20"/>
                <w:szCs w:val="20"/>
              </w:rPr>
              <w:t>, from local to national</w:t>
            </w:r>
          </w:p>
        </w:tc>
        <w:tc>
          <w:tcPr>
            <w:tcW w:w="1666" w:type="pct"/>
            <w:vAlign w:val="center"/>
          </w:tcPr>
          <w:p w:rsidR="00F86B4E" w:rsidRPr="00565704" w:rsidRDefault="002229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PMI</w:t>
            </w:r>
          </w:p>
        </w:tc>
      </w:tr>
    </w:tbl>
    <w:tbl>
      <w:tblPr>
        <w:tblW w:w="4494" w:type="pct"/>
        <w:tblCellMar>
          <w:left w:w="0" w:type="dxa"/>
          <w:right w:w="0" w:type="dxa"/>
        </w:tblCellMar>
        <w:tblLook w:val="04A0" w:firstRow="1" w:lastRow="0" w:firstColumn="1" w:lastColumn="0" w:noHBand="0" w:noVBand="1"/>
      </w:tblPr>
      <w:tblGrid>
        <w:gridCol w:w="9468"/>
      </w:tblGrid>
      <w:tr w:rsidR="00222992" w:rsidRPr="00565704" w:rsidTr="00222992">
        <w:tc>
          <w:tcPr>
            <w:tcW w:w="5000" w:type="pct"/>
            <w:tcBorders>
              <w:top w:val="nil"/>
              <w:left w:val="single" w:sz="8" w:space="0" w:color="CF7B79"/>
              <w:bottom w:val="single" w:sz="8" w:space="0" w:color="CF7B79"/>
              <w:right w:val="nil"/>
            </w:tcBorders>
            <w:shd w:val="clear" w:color="auto" w:fill="E5B8B7" w:themeFill="accent2" w:themeFillTint="66"/>
            <w:tcMar>
              <w:top w:w="0" w:type="dxa"/>
              <w:left w:w="108" w:type="dxa"/>
              <w:bottom w:w="0" w:type="dxa"/>
              <w:right w:w="108" w:type="dxa"/>
            </w:tcMar>
          </w:tcPr>
          <w:p w:rsidR="00222992" w:rsidRPr="00520D55" w:rsidRDefault="00222992" w:rsidP="003B6D46">
            <w:pPr>
              <w:spacing w:after="0" w:line="240" w:lineRule="auto"/>
              <w:jc w:val="center"/>
              <w:rPr>
                <w:rFonts w:ascii="Arial" w:hAnsi="Arial" w:cs="Arial"/>
                <w:b/>
                <w:bCs/>
                <w:sz w:val="20"/>
                <w:szCs w:val="20"/>
              </w:rPr>
            </w:pPr>
            <w:r w:rsidRPr="00520D55">
              <w:rPr>
                <w:rFonts w:ascii="Arial" w:hAnsi="Arial" w:cs="Arial"/>
                <w:b/>
                <w:bCs/>
                <w:sz w:val="20"/>
                <w:szCs w:val="20"/>
              </w:rPr>
              <w:t>Coffee break</w:t>
            </w:r>
          </w:p>
        </w:tc>
      </w:tr>
    </w:tbl>
    <w:tbl>
      <w:tblPr>
        <w:tblStyle w:val="MediumShading1-Accent2"/>
        <w:tblW w:w="4537" w:type="pct"/>
        <w:tblLook w:val="0680" w:firstRow="0" w:lastRow="0" w:firstColumn="1" w:lastColumn="0" w:noHBand="1" w:noVBand="1"/>
      </w:tblPr>
      <w:tblGrid>
        <w:gridCol w:w="3167"/>
        <w:gridCol w:w="3151"/>
        <w:gridCol w:w="3149"/>
        <w:gridCol w:w="92"/>
      </w:tblGrid>
      <w:tr w:rsidR="00222992" w:rsidRPr="00565704" w:rsidTr="00285B81">
        <w:trPr>
          <w:gridAfter w:val="1"/>
          <w:wAfter w:w="48" w:type="pct"/>
        </w:trPr>
        <w:tc>
          <w:tcPr>
            <w:cnfStyle w:val="001000000000" w:firstRow="0" w:lastRow="0" w:firstColumn="1" w:lastColumn="0" w:oddVBand="0" w:evenVBand="0" w:oddHBand="0" w:evenHBand="0" w:firstRowFirstColumn="0" w:firstRowLastColumn="0" w:lastRowFirstColumn="0" w:lastRowLastColumn="0"/>
            <w:tcW w:w="1657" w:type="pct"/>
          </w:tcPr>
          <w:p w:rsidR="00222992" w:rsidRPr="00565704" w:rsidRDefault="00493179" w:rsidP="003B6D46">
            <w:pPr>
              <w:jc w:val="center"/>
              <w:rPr>
                <w:rFonts w:asciiTheme="minorBidi" w:hAnsiTheme="minorBidi"/>
                <w:b w:val="0"/>
                <w:bCs w:val="0"/>
                <w:sz w:val="20"/>
                <w:szCs w:val="20"/>
              </w:rPr>
            </w:pPr>
            <w:r>
              <w:rPr>
                <w:rFonts w:asciiTheme="minorBidi" w:hAnsiTheme="minorBidi"/>
                <w:b w:val="0"/>
                <w:bCs w:val="0"/>
                <w:sz w:val="20"/>
                <w:szCs w:val="20"/>
              </w:rPr>
              <w:t>10.45 – 11.15</w:t>
            </w:r>
          </w:p>
        </w:tc>
        <w:tc>
          <w:tcPr>
            <w:tcW w:w="1648" w:type="pct"/>
          </w:tcPr>
          <w:p w:rsidR="00222992" w:rsidRPr="00565704" w:rsidRDefault="00493179"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Thai Red Cross Society </w:t>
            </w:r>
            <w:r w:rsidR="00222992">
              <w:rPr>
                <w:rFonts w:asciiTheme="minorBidi" w:hAnsiTheme="minorBidi"/>
                <w:sz w:val="20"/>
                <w:szCs w:val="20"/>
              </w:rPr>
              <w:t>preparedness and response</w:t>
            </w:r>
            <w:r w:rsidR="00222992" w:rsidRPr="00565704">
              <w:rPr>
                <w:rFonts w:asciiTheme="minorBidi" w:hAnsiTheme="minorBidi"/>
                <w:sz w:val="20"/>
                <w:szCs w:val="20"/>
              </w:rPr>
              <w:t>, from local to national</w:t>
            </w:r>
          </w:p>
        </w:tc>
        <w:tc>
          <w:tcPr>
            <w:tcW w:w="1647" w:type="pct"/>
          </w:tcPr>
          <w:p w:rsidR="00222992" w:rsidRPr="00565704" w:rsidRDefault="00493179"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TRCS</w:t>
            </w:r>
          </w:p>
        </w:tc>
      </w:tr>
      <w:tr w:rsidR="00222992" w:rsidRPr="00565704" w:rsidTr="00285B81">
        <w:tblPrEx>
          <w:tblLook w:val="06A0" w:firstRow="1" w:lastRow="0" w:firstColumn="1" w:lastColumn="0" w:noHBand="1" w:noVBand="1"/>
        </w:tblPrEx>
        <w:trPr>
          <w:gridAfter w:val="1"/>
          <w:wAfter w:w="48" w:type="pct"/>
        </w:trPr>
        <w:tc>
          <w:tcPr>
            <w:cnfStyle w:val="001000000000" w:firstRow="0" w:lastRow="0" w:firstColumn="1" w:lastColumn="0" w:oddVBand="0" w:evenVBand="0" w:oddHBand="0" w:evenHBand="0" w:firstRowFirstColumn="0" w:firstRowLastColumn="0" w:lastRowFirstColumn="0" w:lastRowLastColumn="0"/>
            <w:tcW w:w="1657" w:type="pct"/>
          </w:tcPr>
          <w:p w:rsidR="00222992" w:rsidRPr="00565704" w:rsidRDefault="00493179" w:rsidP="003B6D46">
            <w:pPr>
              <w:jc w:val="center"/>
              <w:rPr>
                <w:rFonts w:asciiTheme="minorBidi" w:hAnsiTheme="minorBidi"/>
                <w:sz w:val="20"/>
                <w:szCs w:val="20"/>
              </w:rPr>
            </w:pPr>
            <w:r>
              <w:rPr>
                <w:rFonts w:asciiTheme="minorBidi" w:hAnsiTheme="minorBidi"/>
                <w:b w:val="0"/>
                <w:bCs w:val="0"/>
                <w:sz w:val="20"/>
                <w:szCs w:val="20"/>
              </w:rPr>
              <w:t>11.15</w:t>
            </w:r>
            <w:r w:rsidR="00222992" w:rsidRPr="00222992">
              <w:rPr>
                <w:rFonts w:asciiTheme="minorBidi" w:hAnsiTheme="minorBidi"/>
                <w:b w:val="0"/>
                <w:bCs w:val="0"/>
                <w:sz w:val="20"/>
                <w:szCs w:val="20"/>
              </w:rPr>
              <w:t xml:space="preserve"> – 12.00</w:t>
            </w:r>
          </w:p>
        </w:tc>
        <w:tc>
          <w:tcPr>
            <w:tcW w:w="1648" w:type="pct"/>
          </w:tcPr>
          <w:p w:rsidR="00222992" w:rsidRPr="00565704" w:rsidRDefault="00222992"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 xml:space="preserve">Presentation of global </w:t>
            </w:r>
            <w:r w:rsidR="00B17C77">
              <w:rPr>
                <w:rFonts w:asciiTheme="minorBidi" w:hAnsiTheme="minorBidi"/>
                <w:sz w:val="20"/>
                <w:szCs w:val="20"/>
              </w:rPr>
              <w:t xml:space="preserve">response </w:t>
            </w:r>
            <w:r w:rsidRPr="00565704">
              <w:rPr>
                <w:rFonts w:asciiTheme="minorBidi" w:hAnsiTheme="minorBidi"/>
                <w:sz w:val="20"/>
                <w:szCs w:val="20"/>
              </w:rPr>
              <w:t>tools</w:t>
            </w:r>
          </w:p>
        </w:tc>
        <w:tc>
          <w:tcPr>
            <w:tcW w:w="1647" w:type="pct"/>
          </w:tcPr>
          <w:p w:rsidR="00222992" w:rsidRPr="00565704" w:rsidRDefault="002229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w:t>
            </w:r>
          </w:p>
        </w:tc>
      </w:tr>
      <w:tr w:rsidR="00222992" w:rsidRPr="00565704" w:rsidTr="00285B81">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8" w:type="pct"/>
          <w:trHeight w:val="540"/>
        </w:trPr>
        <w:tc>
          <w:tcPr>
            <w:cnfStyle w:val="001000000000" w:firstRow="0" w:lastRow="0" w:firstColumn="1" w:lastColumn="0" w:oddVBand="0" w:evenVBand="0" w:oddHBand="0" w:evenHBand="0" w:firstRowFirstColumn="0" w:firstRowLastColumn="0" w:lastRowFirstColumn="0" w:lastRowLastColumn="0"/>
            <w:tcW w:w="1657" w:type="pct"/>
            <w:shd w:val="clear" w:color="auto" w:fill="auto"/>
          </w:tcPr>
          <w:p w:rsidR="00222992" w:rsidRPr="00565704" w:rsidRDefault="00222992" w:rsidP="003B6D46">
            <w:pPr>
              <w:jc w:val="center"/>
              <w:rPr>
                <w:rFonts w:asciiTheme="minorBidi" w:hAnsiTheme="minorBidi"/>
                <w:b w:val="0"/>
                <w:bCs w:val="0"/>
                <w:sz w:val="20"/>
                <w:szCs w:val="20"/>
              </w:rPr>
            </w:pPr>
            <w:r>
              <w:rPr>
                <w:rFonts w:asciiTheme="minorBidi" w:hAnsiTheme="minorBidi"/>
                <w:b w:val="0"/>
                <w:bCs w:val="0"/>
                <w:sz w:val="20"/>
                <w:szCs w:val="20"/>
              </w:rPr>
              <w:t>12.00 - 12.3</w:t>
            </w:r>
            <w:r w:rsidRPr="00565704">
              <w:rPr>
                <w:rFonts w:asciiTheme="minorBidi" w:hAnsiTheme="minorBidi"/>
                <w:b w:val="0"/>
                <w:bCs w:val="0"/>
                <w:sz w:val="20"/>
                <w:szCs w:val="20"/>
              </w:rPr>
              <w:t>0</w:t>
            </w:r>
          </w:p>
        </w:tc>
        <w:tc>
          <w:tcPr>
            <w:tcW w:w="1648" w:type="pct"/>
            <w:shd w:val="clear" w:color="auto" w:fill="auto"/>
          </w:tcPr>
          <w:p w:rsidR="00222992" w:rsidRPr="00565704" w:rsidRDefault="00222992" w:rsidP="003B6D46">
            <w:pP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Questions and answers on the morning session</w:t>
            </w:r>
          </w:p>
        </w:tc>
        <w:tc>
          <w:tcPr>
            <w:tcW w:w="1647" w:type="pct"/>
            <w:shd w:val="clear" w:color="auto" w:fill="auto"/>
          </w:tcPr>
          <w:p w:rsidR="00222992" w:rsidRPr="00137D5E" w:rsidRDefault="00222992" w:rsidP="003B6D4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137D5E">
              <w:rPr>
                <w:rFonts w:asciiTheme="minorBidi" w:hAnsiTheme="minorBidi"/>
                <w:sz w:val="20"/>
                <w:szCs w:val="20"/>
              </w:rPr>
              <w:t xml:space="preserve">All </w:t>
            </w:r>
            <w:r w:rsidRPr="009523CA">
              <w:rPr>
                <w:rFonts w:asciiTheme="minorBidi" w:hAnsiTheme="minorBidi"/>
                <w:b/>
                <w:bCs/>
                <w:sz w:val="20"/>
                <w:szCs w:val="20"/>
              </w:rPr>
              <w:t>presenters</w:t>
            </w:r>
            <w:r w:rsidRPr="00137D5E">
              <w:rPr>
                <w:rFonts w:asciiTheme="minorBidi" w:hAnsiTheme="minorBidi"/>
                <w:sz w:val="20"/>
                <w:szCs w:val="20"/>
              </w:rPr>
              <w:t xml:space="preserve"> from the morning</w:t>
            </w:r>
          </w:p>
        </w:tc>
      </w:tr>
      <w:tr w:rsidR="00285B81" w:rsidRPr="00565704" w:rsidTr="00285B81">
        <w:tblPrEx>
          <w:tblLook w:val="06A0" w:firstRow="1" w:lastRow="0" w:firstColumn="1" w:lastColumn="0" w:noHBand="1" w:noVBand="1"/>
        </w:tblPrEx>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B8B7" w:themeFill="accent2" w:themeFillTint="66"/>
            <w:vAlign w:val="center"/>
          </w:tcPr>
          <w:p w:rsidR="00285B81" w:rsidRPr="00565704" w:rsidRDefault="00285B81" w:rsidP="003B6D46">
            <w:pPr>
              <w:jc w:val="center"/>
              <w:rPr>
                <w:rFonts w:asciiTheme="minorBidi" w:hAnsiTheme="minorBidi"/>
                <w:sz w:val="20"/>
                <w:szCs w:val="20"/>
              </w:rPr>
            </w:pPr>
            <w:r w:rsidRPr="007538EF">
              <w:rPr>
                <w:rFonts w:asciiTheme="minorBidi" w:hAnsiTheme="minorBidi"/>
                <w:sz w:val="20"/>
                <w:szCs w:val="20"/>
              </w:rPr>
              <w:t>Lunch</w:t>
            </w:r>
          </w:p>
        </w:tc>
      </w:tr>
    </w:tbl>
    <w:tbl>
      <w:tblPr>
        <w:tblW w:w="4537" w:type="pct"/>
        <w:tblCellMar>
          <w:left w:w="0" w:type="dxa"/>
          <w:right w:w="0" w:type="dxa"/>
        </w:tblCellMar>
        <w:tblLook w:val="04A0" w:firstRow="1" w:lastRow="0" w:firstColumn="1" w:lastColumn="0" w:noHBand="0" w:noVBand="1"/>
      </w:tblPr>
      <w:tblGrid>
        <w:gridCol w:w="3185"/>
        <w:gridCol w:w="3185"/>
        <w:gridCol w:w="3189"/>
      </w:tblGrid>
      <w:tr w:rsidR="00285B81" w:rsidRPr="00565704" w:rsidTr="00285B81">
        <w:tc>
          <w:tcPr>
            <w:tcW w:w="1666" w:type="pct"/>
            <w:tcBorders>
              <w:top w:val="nil"/>
              <w:left w:val="single" w:sz="8" w:space="0" w:color="CF7B79"/>
              <w:bottom w:val="single" w:sz="8" w:space="0" w:color="CF7B79"/>
              <w:right w:val="nil"/>
            </w:tcBorders>
            <w:tcMar>
              <w:top w:w="0" w:type="dxa"/>
              <w:left w:w="108" w:type="dxa"/>
              <w:bottom w:w="0" w:type="dxa"/>
              <w:right w:w="108" w:type="dxa"/>
            </w:tcMar>
          </w:tcPr>
          <w:p w:rsidR="00285B81" w:rsidRDefault="00285B81" w:rsidP="003B6D46">
            <w:pPr>
              <w:spacing w:after="0" w:line="240" w:lineRule="auto"/>
              <w:jc w:val="center"/>
              <w:rPr>
                <w:rFonts w:ascii="Arial" w:hAnsi="Arial" w:cs="Arial"/>
                <w:sz w:val="20"/>
                <w:szCs w:val="20"/>
              </w:rPr>
            </w:pPr>
            <w:r>
              <w:rPr>
                <w:rFonts w:ascii="Arial" w:hAnsi="Arial" w:cs="Arial"/>
                <w:sz w:val="20"/>
                <w:szCs w:val="20"/>
              </w:rPr>
              <w:t>13.30 – 14.0</w:t>
            </w:r>
            <w:r w:rsidRPr="00565704">
              <w:rPr>
                <w:rFonts w:ascii="Arial" w:hAnsi="Arial" w:cs="Arial"/>
                <w:sz w:val="20"/>
                <w:szCs w:val="20"/>
              </w:rPr>
              <w:t>0</w:t>
            </w:r>
          </w:p>
        </w:tc>
        <w:tc>
          <w:tcPr>
            <w:tcW w:w="1666" w:type="pct"/>
            <w:tcBorders>
              <w:top w:val="nil"/>
              <w:left w:val="nil"/>
              <w:bottom w:val="single" w:sz="8" w:space="0" w:color="CF7B79"/>
              <w:right w:val="nil"/>
            </w:tcBorders>
            <w:tcMar>
              <w:top w:w="0" w:type="dxa"/>
              <w:left w:w="108" w:type="dxa"/>
              <w:bottom w:w="0" w:type="dxa"/>
              <w:right w:w="108" w:type="dxa"/>
            </w:tcMar>
          </w:tcPr>
          <w:p w:rsidR="00285B81" w:rsidRPr="00285B81" w:rsidRDefault="00285B81" w:rsidP="003B6D46">
            <w:pPr>
              <w:spacing w:after="0" w:line="240" w:lineRule="auto"/>
              <w:rPr>
                <w:rFonts w:ascii="Arial" w:hAnsi="Arial" w:cs="Arial"/>
                <w:sz w:val="20"/>
                <w:szCs w:val="20"/>
              </w:rPr>
            </w:pPr>
            <w:r w:rsidRPr="00285B81">
              <w:rPr>
                <w:rFonts w:ascii="Arial" w:hAnsi="Arial" w:cs="Arial"/>
                <w:sz w:val="20"/>
                <w:szCs w:val="20"/>
              </w:rPr>
              <w:t>Visit of PMI warehouse in Semarang</w:t>
            </w:r>
          </w:p>
        </w:tc>
        <w:tc>
          <w:tcPr>
            <w:tcW w:w="1668" w:type="pct"/>
            <w:tcBorders>
              <w:top w:val="nil"/>
              <w:left w:val="nil"/>
              <w:bottom w:val="single" w:sz="8" w:space="0" w:color="CF7B79"/>
              <w:right w:val="nil"/>
            </w:tcBorders>
            <w:tcMar>
              <w:top w:w="0" w:type="dxa"/>
              <w:left w:w="108" w:type="dxa"/>
              <w:bottom w:w="0" w:type="dxa"/>
              <w:right w:w="108" w:type="dxa"/>
            </w:tcMar>
          </w:tcPr>
          <w:p w:rsidR="00285B81" w:rsidRDefault="00285B81" w:rsidP="003B6D46">
            <w:pPr>
              <w:pStyle w:val="ListParagraph"/>
              <w:spacing w:after="0" w:line="240" w:lineRule="auto"/>
              <w:jc w:val="center"/>
              <w:rPr>
                <w:rFonts w:ascii="Arial" w:hAnsi="Arial" w:cs="Arial"/>
                <w:sz w:val="20"/>
                <w:szCs w:val="20"/>
              </w:rPr>
            </w:pPr>
          </w:p>
        </w:tc>
      </w:tr>
      <w:tr w:rsidR="001E07C4" w:rsidRPr="00565704" w:rsidTr="00285B81">
        <w:tc>
          <w:tcPr>
            <w:tcW w:w="1666" w:type="pct"/>
            <w:tcBorders>
              <w:top w:val="nil"/>
              <w:left w:val="single" w:sz="8" w:space="0" w:color="CF7B79"/>
              <w:bottom w:val="single" w:sz="8" w:space="0" w:color="CF7B79"/>
              <w:right w:val="nil"/>
            </w:tcBorders>
            <w:tcMar>
              <w:top w:w="0" w:type="dxa"/>
              <w:left w:w="108" w:type="dxa"/>
              <w:bottom w:w="0" w:type="dxa"/>
              <w:right w:w="108" w:type="dxa"/>
            </w:tcMar>
            <w:hideMark/>
          </w:tcPr>
          <w:p w:rsidR="001E07C4" w:rsidRPr="00565704" w:rsidRDefault="00285B81" w:rsidP="003B6D46">
            <w:pPr>
              <w:spacing w:after="0" w:line="240" w:lineRule="auto"/>
              <w:jc w:val="center"/>
              <w:rPr>
                <w:rFonts w:ascii="Arial" w:hAnsi="Arial" w:cs="Arial"/>
                <w:sz w:val="20"/>
                <w:szCs w:val="20"/>
              </w:rPr>
            </w:pPr>
            <w:r>
              <w:rPr>
                <w:rFonts w:ascii="Arial" w:hAnsi="Arial" w:cs="Arial"/>
                <w:sz w:val="20"/>
                <w:szCs w:val="20"/>
              </w:rPr>
              <w:t>14.00 – 14.45</w:t>
            </w:r>
          </w:p>
        </w:tc>
        <w:tc>
          <w:tcPr>
            <w:tcW w:w="1666" w:type="pct"/>
            <w:tcBorders>
              <w:top w:val="nil"/>
              <w:left w:val="nil"/>
              <w:bottom w:val="single" w:sz="8" w:space="0" w:color="CF7B79"/>
              <w:right w:val="nil"/>
            </w:tcBorders>
            <w:tcMar>
              <w:top w:w="0" w:type="dxa"/>
              <w:left w:w="108" w:type="dxa"/>
              <w:bottom w:w="0" w:type="dxa"/>
              <w:right w:w="108" w:type="dxa"/>
            </w:tcMar>
            <w:hideMark/>
          </w:tcPr>
          <w:p w:rsidR="001E07C4" w:rsidRPr="00285B81" w:rsidRDefault="001E07C4" w:rsidP="003B6D46">
            <w:pPr>
              <w:spacing w:after="0" w:line="240" w:lineRule="auto"/>
              <w:rPr>
                <w:rFonts w:ascii="Arial" w:hAnsi="Arial" w:cs="Arial"/>
                <w:sz w:val="20"/>
                <w:szCs w:val="20"/>
              </w:rPr>
            </w:pPr>
            <w:r w:rsidRPr="00285B81">
              <w:rPr>
                <w:rFonts w:ascii="Arial" w:hAnsi="Arial" w:cs="Arial"/>
                <w:sz w:val="20"/>
                <w:szCs w:val="20"/>
              </w:rPr>
              <w:t>RCRC and (early) recovery initiatives</w:t>
            </w:r>
            <w:r w:rsidR="00285B81" w:rsidRPr="00285B81">
              <w:rPr>
                <w:rFonts w:ascii="Arial" w:hAnsi="Arial" w:cs="Arial"/>
                <w:sz w:val="20"/>
                <w:szCs w:val="20"/>
              </w:rPr>
              <w:t xml:space="preserve"> – overall introduction </w:t>
            </w:r>
          </w:p>
        </w:tc>
        <w:tc>
          <w:tcPr>
            <w:tcW w:w="1668" w:type="pct"/>
            <w:tcBorders>
              <w:top w:val="nil"/>
              <w:left w:val="nil"/>
              <w:bottom w:val="single" w:sz="8" w:space="0" w:color="CF7B79"/>
              <w:right w:val="nil"/>
            </w:tcBorders>
            <w:tcMar>
              <w:top w:w="0" w:type="dxa"/>
              <w:left w:w="108" w:type="dxa"/>
              <w:bottom w:w="0" w:type="dxa"/>
              <w:right w:w="108" w:type="dxa"/>
            </w:tcMar>
            <w:vAlign w:val="center"/>
            <w:hideMark/>
          </w:tcPr>
          <w:p w:rsidR="001E07C4" w:rsidRPr="007F6592" w:rsidRDefault="00285B81" w:rsidP="003B6D46">
            <w:pPr>
              <w:pStyle w:val="ListParagraph"/>
              <w:spacing w:after="0" w:line="240" w:lineRule="auto"/>
              <w:ind w:left="-70"/>
              <w:jc w:val="center"/>
              <w:rPr>
                <w:rFonts w:ascii="Arial" w:hAnsi="Arial" w:cs="Arial"/>
                <w:sz w:val="20"/>
                <w:szCs w:val="20"/>
              </w:rPr>
            </w:pPr>
            <w:r>
              <w:rPr>
                <w:rFonts w:ascii="Arial" w:hAnsi="Arial" w:cs="Arial"/>
                <w:sz w:val="20"/>
                <w:szCs w:val="20"/>
              </w:rPr>
              <w:t>IFRC</w:t>
            </w:r>
          </w:p>
        </w:tc>
      </w:tr>
      <w:tr w:rsidR="00285B81" w:rsidRPr="00565704" w:rsidTr="00285B81">
        <w:tc>
          <w:tcPr>
            <w:tcW w:w="1666" w:type="pct"/>
            <w:tcBorders>
              <w:top w:val="nil"/>
              <w:left w:val="single" w:sz="8" w:space="0" w:color="CF7B79"/>
              <w:bottom w:val="single" w:sz="8" w:space="0" w:color="CF7B79"/>
              <w:right w:val="nil"/>
            </w:tcBorders>
            <w:shd w:val="clear" w:color="auto" w:fill="auto"/>
            <w:tcMar>
              <w:top w:w="0" w:type="dxa"/>
              <w:left w:w="108" w:type="dxa"/>
              <w:bottom w:w="0" w:type="dxa"/>
              <w:right w:w="108" w:type="dxa"/>
            </w:tcMar>
          </w:tcPr>
          <w:p w:rsidR="00285B81" w:rsidRPr="00565704" w:rsidRDefault="00285B81" w:rsidP="003B6D46">
            <w:pPr>
              <w:spacing w:after="0" w:line="240" w:lineRule="auto"/>
              <w:jc w:val="center"/>
              <w:rPr>
                <w:rFonts w:ascii="Arial" w:hAnsi="Arial" w:cs="Arial"/>
                <w:sz w:val="20"/>
                <w:szCs w:val="20"/>
              </w:rPr>
            </w:pPr>
            <w:r>
              <w:rPr>
                <w:rFonts w:ascii="Arial" w:hAnsi="Arial" w:cs="Arial"/>
                <w:sz w:val="20"/>
                <w:szCs w:val="20"/>
              </w:rPr>
              <w:t>14.45 – 15.30</w:t>
            </w:r>
          </w:p>
        </w:tc>
        <w:tc>
          <w:tcPr>
            <w:tcW w:w="1666" w:type="pct"/>
            <w:tcBorders>
              <w:top w:val="nil"/>
              <w:left w:val="nil"/>
              <w:bottom w:val="single" w:sz="8" w:space="0" w:color="CF7B79"/>
              <w:right w:val="nil"/>
            </w:tcBorders>
            <w:shd w:val="clear" w:color="auto" w:fill="auto"/>
            <w:tcMar>
              <w:top w:w="0" w:type="dxa"/>
              <w:left w:w="108" w:type="dxa"/>
              <w:bottom w:w="0" w:type="dxa"/>
              <w:right w:w="108" w:type="dxa"/>
            </w:tcMar>
          </w:tcPr>
          <w:p w:rsidR="00285B81" w:rsidRPr="00565704" w:rsidRDefault="00285B81" w:rsidP="003B6D46">
            <w:pPr>
              <w:spacing w:after="0" w:line="240" w:lineRule="auto"/>
              <w:rPr>
                <w:rFonts w:ascii="Arial" w:hAnsi="Arial" w:cs="Arial"/>
                <w:sz w:val="20"/>
                <w:szCs w:val="20"/>
              </w:rPr>
            </w:pPr>
            <w:r>
              <w:rPr>
                <w:rFonts w:ascii="Arial" w:hAnsi="Arial" w:cs="Arial"/>
                <w:sz w:val="20"/>
                <w:szCs w:val="20"/>
              </w:rPr>
              <w:t>Examples of recovery operations from NSs</w:t>
            </w:r>
          </w:p>
        </w:tc>
        <w:tc>
          <w:tcPr>
            <w:tcW w:w="1668" w:type="pct"/>
            <w:tcBorders>
              <w:top w:val="nil"/>
              <w:left w:val="nil"/>
              <w:bottom w:val="single" w:sz="8" w:space="0" w:color="CF7B79"/>
              <w:right w:val="nil"/>
            </w:tcBorders>
            <w:shd w:val="clear" w:color="auto" w:fill="auto"/>
            <w:tcMar>
              <w:top w:w="0" w:type="dxa"/>
              <w:left w:w="108" w:type="dxa"/>
              <w:bottom w:w="0" w:type="dxa"/>
              <w:right w:w="108" w:type="dxa"/>
            </w:tcMar>
            <w:vAlign w:val="center"/>
          </w:tcPr>
          <w:p w:rsidR="00285B81" w:rsidRDefault="00285B81" w:rsidP="003B6D46">
            <w:pPr>
              <w:spacing w:after="0" w:line="240" w:lineRule="auto"/>
              <w:contextualSpacing/>
              <w:jc w:val="center"/>
              <w:rPr>
                <w:rFonts w:ascii="Arial" w:hAnsi="Arial" w:cs="Arial"/>
                <w:sz w:val="20"/>
                <w:szCs w:val="20"/>
              </w:rPr>
            </w:pPr>
            <w:r>
              <w:rPr>
                <w:rFonts w:ascii="Arial" w:hAnsi="Arial" w:cs="Arial"/>
                <w:sz w:val="20"/>
                <w:szCs w:val="20"/>
              </w:rPr>
              <w:t xml:space="preserve">PMI and </w:t>
            </w:r>
            <w:r w:rsidR="00493179">
              <w:rPr>
                <w:rFonts w:ascii="Arial" w:hAnsi="Arial" w:cs="Arial"/>
                <w:sz w:val="20"/>
                <w:szCs w:val="20"/>
              </w:rPr>
              <w:t>Thai Red Cross Society</w:t>
            </w:r>
          </w:p>
        </w:tc>
      </w:tr>
      <w:tr w:rsidR="00285B81" w:rsidRPr="00565704" w:rsidTr="00285B81">
        <w:trPr>
          <w:trHeight w:val="595"/>
        </w:trPr>
        <w:tc>
          <w:tcPr>
            <w:tcW w:w="5000" w:type="pct"/>
            <w:gridSpan w:val="3"/>
            <w:tcBorders>
              <w:top w:val="nil"/>
              <w:left w:val="single" w:sz="8" w:space="0" w:color="CF7B79"/>
              <w:bottom w:val="single" w:sz="8" w:space="0" w:color="CF7B79"/>
              <w:right w:val="nil"/>
            </w:tcBorders>
            <w:shd w:val="clear" w:color="auto" w:fill="D99594" w:themeFill="accent2" w:themeFillTint="99"/>
            <w:tcMar>
              <w:top w:w="0" w:type="dxa"/>
              <w:left w:w="108" w:type="dxa"/>
              <w:bottom w:w="0" w:type="dxa"/>
              <w:right w:w="108" w:type="dxa"/>
            </w:tcMar>
            <w:vAlign w:val="center"/>
          </w:tcPr>
          <w:p w:rsidR="00285B81" w:rsidRPr="00285B81" w:rsidRDefault="00285B81" w:rsidP="003B6D46">
            <w:pPr>
              <w:spacing w:after="0" w:line="240" w:lineRule="auto"/>
              <w:contextualSpacing/>
              <w:jc w:val="center"/>
              <w:rPr>
                <w:rFonts w:ascii="Arial" w:hAnsi="Arial" w:cs="Arial"/>
                <w:b/>
                <w:bCs/>
                <w:sz w:val="20"/>
                <w:szCs w:val="20"/>
              </w:rPr>
            </w:pPr>
            <w:r w:rsidRPr="00285B81">
              <w:rPr>
                <w:rFonts w:ascii="Arial" w:hAnsi="Arial" w:cs="Arial"/>
                <w:b/>
                <w:bCs/>
                <w:sz w:val="20"/>
                <w:szCs w:val="20"/>
              </w:rPr>
              <w:t>Coffee break</w:t>
            </w:r>
          </w:p>
        </w:tc>
      </w:tr>
      <w:tr w:rsidR="001E07C4" w:rsidRPr="00565704" w:rsidTr="00285B81">
        <w:tc>
          <w:tcPr>
            <w:tcW w:w="1666" w:type="pct"/>
            <w:tcBorders>
              <w:top w:val="nil"/>
              <w:left w:val="single" w:sz="8" w:space="0" w:color="CF7B79"/>
              <w:bottom w:val="single" w:sz="8" w:space="0" w:color="CF7B79"/>
              <w:right w:val="nil"/>
            </w:tcBorders>
            <w:shd w:val="clear" w:color="auto" w:fill="auto"/>
            <w:tcMar>
              <w:top w:w="0" w:type="dxa"/>
              <w:left w:w="108" w:type="dxa"/>
              <w:bottom w:w="0" w:type="dxa"/>
              <w:right w:w="108" w:type="dxa"/>
            </w:tcMar>
            <w:hideMark/>
          </w:tcPr>
          <w:p w:rsidR="001E07C4" w:rsidRPr="00565704" w:rsidRDefault="00285B81" w:rsidP="003B6D46">
            <w:pPr>
              <w:spacing w:after="0" w:line="240" w:lineRule="auto"/>
              <w:jc w:val="center"/>
              <w:rPr>
                <w:rFonts w:ascii="Arial" w:hAnsi="Arial" w:cs="Arial"/>
                <w:sz w:val="20"/>
                <w:szCs w:val="20"/>
              </w:rPr>
            </w:pPr>
            <w:r>
              <w:rPr>
                <w:rFonts w:ascii="Arial" w:hAnsi="Arial" w:cs="Arial"/>
                <w:sz w:val="20"/>
                <w:szCs w:val="20"/>
              </w:rPr>
              <w:t>15.45– 16.3</w:t>
            </w:r>
            <w:r w:rsidR="001E07C4" w:rsidRPr="00565704">
              <w:rPr>
                <w:rFonts w:ascii="Arial" w:hAnsi="Arial" w:cs="Arial"/>
                <w:sz w:val="20"/>
                <w:szCs w:val="20"/>
              </w:rPr>
              <w:t>0</w:t>
            </w:r>
          </w:p>
        </w:tc>
        <w:tc>
          <w:tcPr>
            <w:tcW w:w="1666" w:type="pct"/>
            <w:tcBorders>
              <w:top w:val="nil"/>
              <w:left w:val="nil"/>
              <w:bottom w:val="single" w:sz="8" w:space="0" w:color="CF7B79"/>
              <w:right w:val="nil"/>
            </w:tcBorders>
            <w:shd w:val="clear" w:color="auto" w:fill="auto"/>
            <w:tcMar>
              <w:top w:w="0" w:type="dxa"/>
              <w:left w:w="108" w:type="dxa"/>
              <w:bottom w:w="0" w:type="dxa"/>
              <w:right w:w="108" w:type="dxa"/>
            </w:tcMar>
            <w:hideMark/>
          </w:tcPr>
          <w:p w:rsidR="001E07C4" w:rsidRPr="00565704" w:rsidRDefault="00285B81" w:rsidP="003B6D46">
            <w:pPr>
              <w:spacing w:after="0" w:line="240" w:lineRule="auto"/>
              <w:rPr>
                <w:rFonts w:ascii="Arial" w:hAnsi="Arial" w:cs="Arial"/>
                <w:sz w:val="20"/>
                <w:szCs w:val="20"/>
              </w:rPr>
            </w:pPr>
            <w:r>
              <w:rPr>
                <w:rFonts w:ascii="Arial" w:hAnsi="Arial" w:cs="Arial"/>
                <w:sz w:val="20"/>
                <w:szCs w:val="20"/>
              </w:rPr>
              <w:t xml:space="preserve">Focus on </w:t>
            </w:r>
            <w:r w:rsidR="001E07C4" w:rsidRPr="00565704">
              <w:rPr>
                <w:rFonts w:ascii="Arial" w:hAnsi="Arial" w:cs="Arial"/>
                <w:sz w:val="20"/>
                <w:szCs w:val="20"/>
              </w:rPr>
              <w:t>Shelter Programming</w:t>
            </w:r>
            <w:r>
              <w:rPr>
                <w:rFonts w:ascii="Arial" w:hAnsi="Arial" w:cs="Arial"/>
                <w:sz w:val="20"/>
                <w:szCs w:val="20"/>
              </w:rPr>
              <w:t xml:space="preserve"> and the Cash Transfer Programming</w:t>
            </w:r>
          </w:p>
        </w:tc>
        <w:tc>
          <w:tcPr>
            <w:tcW w:w="1668" w:type="pct"/>
            <w:tcBorders>
              <w:top w:val="nil"/>
              <w:left w:val="nil"/>
              <w:bottom w:val="single" w:sz="8" w:space="0" w:color="CF7B79"/>
              <w:right w:val="nil"/>
            </w:tcBorders>
            <w:shd w:val="clear" w:color="auto" w:fill="auto"/>
            <w:tcMar>
              <w:top w:w="0" w:type="dxa"/>
              <w:left w:w="108" w:type="dxa"/>
              <w:bottom w:w="0" w:type="dxa"/>
              <w:right w:w="108" w:type="dxa"/>
            </w:tcMar>
            <w:hideMark/>
          </w:tcPr>
          <w:p w:rsidR="00EA1E1C" w:rsidRDefault="00EA1E1C" w:rsidP="003B6D46">
            <w:pPr>
              <w:spacing w:after="0" w:line="240" w:lineRule="auto"/>
              <w:contextualSpacing/>
              <w:jc w:val="center"/>
              <w:rPr>
                <w:rFonts w:ascii="Arial" w:hAnsi="Arial" w:cs="Arial"/>
                <w:sz w:val="20"/>
                <w:szCs w:val="20"/>
              </w:rPr>
            </w:pPr>
          </w:p>
          <w:p w:rsidR="001E07C4" w:rsidRPr="00285B81" w:rsidRDefault="00493179" w:rsidP="003B6D46">
            <w:pPr>
              <w:spacing w:after="0" w:line="240" w:lineRule="auto"/>
              <w:contextualSpacing/>
              <w:jc w:val="center"/>
              <w:rPr>
                <w:rFonts w:ascii="Arial" w:hAnsi="Arial" w:cs="Arial"/>
                <w:sz w:val="20"/>
                <w:szCs w:val="20"/>
              </w:rPr>
            </w:pPr>
            <w:r>
              <w:rPr>
                <w:rFonts w:ascii="Arial" w:hAnsi="Arial" w:cs="Arial"/>
                <w:sz w:val="20"/>
                <w:szCs w:val="20"/>
              </w:rPr>
              <w:t>IFRC and</w:t>
            </w:r>
            <w:r w:rsidR="00285B81">
              <w:rPr>
                <w:rFonts w:ascii="Arial" w:hAnsi="Arial" w:cs="Arial"/>
                <w:sz w:val="20"/>
                <w:szCs w:val="20"/>
              </w:rPr>
              <w:t xml:space="preserve"> PMI </w:t>
            </w:r>
          </w:p>
        </w:tc>
      </w:tr>
      <w:tr w:rsidR="001E07C4" w:rsidRPr="00565704" w:rsidTr="00285B81">
        <w:tc>
          <w:tcPr>
            <w:tcW w:w="1666" w:type="pct"/>
            <w:tcBorders>
              <w:top w:val="nil"/>
              <w:left w:val="single" w:sz="8" w:space="0" w:color="CF7B79"/>
              <w:bottom w:val="single" w:sz="8" w:space="0" w:color="CF7B79"/>
              <w:right w:val="nil"/>
            </w:tcBorders>
            <w:tcMar>
              <w:top w:w="0" w:type="dxa"/>
              <w:left w:w="108" w:type="dxa"/>
              <w:bottom w:w="0" w:type="dxa"/>
              <w:right w:w="108" w:type="dxa"/>
            </w:tcMar>
            <w:vAlign w:val="center"/>
            <w:hideMark/>
          </w:tcPr>
          <w:p w:rsidR="001E07C4" w:rsidRPr="00565704" w:rsidRDefault="001E07C4" w:rsidP="003B6D46">
            <w:pPr>
              <w:spacing w:after="0" w:line="240" w:lineRule="auto"/>
              <w:jc w:val="center"/>
              <w:rPr>
                <w:rFonts w:ascii="Arial" w:hAnsi="Arial" w:cs="Arial"/>
                <w:sz w:val="20"/>
                <w:szCs w:val="20"/>
              </w:rPr>
            </w:pPr>
            <w:r w:rsidRPr="00565704">
              <w:rPr>
                <w:rFonts w:ascii="Arial" w:hAnsi="Arial" w:cs="Arial"/>
                <w:sz w:val="20"/>
                <w:szCs w:val="20"/>
              </w:rPr>
              <w:t>1</w:t>
            </w:r>
            <w:r w:rsidR="00285B81">
              <w:rPr>
                <w:rFonts w:ascii="Arial" w:hAnsi="Arial" w:cs="Arial"/>
                <w:sz w:val="20"/>
                <w:szCs w:val="20"/>
              </w:rPr>
              <w:t>6.30 – 17.1</w:t>
            </w:r>
            <w:r w:rsidRPr="00565704">
              <w:rPr>
                <w:rFonts w:ascii="Arial" w:hAnsi="Arial" w:cs="Arial"/>
                <w:sz w:val="20"/>
                <w:szCs w:val="20"/>
              </w:rPr>
              <w:t>5</w:t>
            </w:r>
          </w:p>
        </w:tc>
        <w:tc>
          <w:tcPr>
            <w:tcW w:w="1666" w:type="pct"/>
            <w:tcBorders>
              <w:top w:val="nil"/>
              <w:left w:val="nil"/>
              <w:bottom w:val="single" w:sz="8" w:space="0" w:color="CF7B79"/>
              <w:right w:val="nil"/>
            </w:tcBorders>
            <w:tcMar>
              <w:top w:w="0" w:type="dxa"/>
              <w:left w:w="108" w:type="dxa"/>
              <w:bottom w:w="0" w:type="dxa"/>
              <w:right w:w="108" w:type="dxa"/>
            </w:tcMar>
            <w:hideMark/>
          </w:tcPr>
          <w:p w:rsidR="001E07C4" w:rsidRPr="00565704" w:rsidRDefault="00285B81" w:rsidP="003B6D46">
            <w:pPr>
              <w:spacing w:after="0" w:line="240" w:lineRule="auto"/>
              <w:contextualSpacing/>
              <w:rPr>
                <w:rFonts w:ascii="Arial" w:hAnsi="Arial" w:cs="Arial"/>
                <w:sz w:val="20"/>
                <w:szCs w:val="20"/>
              </w:rPr>
            </w:pPr>
            <w:r>
              <w:rPr>
                <w:rFonts w:ascii="Arial" w:hAnsi="Arial" w:cs="Arial"/>
                <w:sz w:val="20"/>
                <w:szCs w:val="20"/>
              </w:rPr>
              <w:t>The resilience approach, engaging communities before, during and after disasters and crises</w:t>
            </w:r>
          </w:p>
        </w:tc>
        <w:tc>
          <w:tcPr>
            <w:tcW w:w="1668" w:type="pct"/>
            <w:tcBorders>
              <w:top w:val="nil"/>
              <w:left w:val="nil"/>
              <w:bottom w:val="single" w:sz="8" w:space="0" w:color="CF7B79"/>
              <w:right w:val="nil"/>
            </w:tcBorders>
            <w:tcMar>
              <w:top w:w="0" w:type="dxa"/>
              <w:left w:w="108" w:type="dxa"/>
              <w:bottom w:w="0" w:type="dxa"/>
              <w:right w:w="108" w:type="dxa"/>
            </w:tcMar>
          </w:tcPr>
          <w:p w:rsidR="001E07C4" w:rsidRPr="00520D55" w:rsidRDefault="00285B81" w:rsidP="003B6D46">
            <w:pPr>
              <w:pStyle w:val="ListParagraph"/>
              <w:spacing w:after="0" w:line="240" w:lineRule="auto"/>
              <w:ind w:left="20"/>
              <w:jc w:val="center"/>
              <w:rPr>
                <w:rFonts w:ascii="Arial" w:hAnsi="Arial" w:cs="Arial"/>
                <w:sz w:val="20"/>
                <w:szCs w:val="20"/>
              </w:rPr>
            </w:pPr>
            <w:r>
              <w:rPr>
                <w:rFonts w:ascii="Arial" w:hAnsi="Arial" w:cs="Arial"/>
                <w:sz w:val="20"/>
                <w:szCs w:val="20"/>
              </w:rPr>
              <w:t>IFRC and PMI</w:t>
            </w:r>
          </w:p>
        </w:tc>
      </w:tr>
      <w:tr w:rsidR="00285B81" w:rsidRPr="00565704" w:rsidTr="00285B81">
        <w:tc>
          <w:tcPr>
            <w:tcW w:w="1666" w:type="pct"/>
            <w:tcBorders>
              <w:top w:val="nil"/>
              <w:left w:val="single" w:sz="8" w:space="0" w:color="CF7B79"/>
              <w:bottom w:val="single" w:sz="8" w:space="0" w:color="CF7B79"/>
              <w:right w:val="nil"/>
            </w:tcBorders>
            <w:tcMar>
              <w:top w:w="0" w:type="dxa"/>
              <w:left w:w="108" w:type="dxa"/>
              <w:bottom w:w="0" w:type="dxa"/>
              <w:right w:w="108" w:type="dxa"/>
            </w:tcMar>
            <w:vAlign w:val="center"/>
          </w:tcPr>
          <w:p w:rsidR="00285B81" w:rsidRPr="00565704" w:rsidRDefault="00285B81" w:rsidP="003B6D46">
            <w:pPr>
              <w:spacing w:after="0" w:line="240" w:lineRule="auto"/>
              <w:jc w:val="center"/>
              <w:rPr>
                <w:rFonts w:ascii="Arial" w:hAnsi="Arial" w:cs="Arial"/>
                <w:sz w:val="20"/>
                <w:szCs w:val="20"/>
              </w:rPr>
            </w:pPr>
            <w:r w:rsidRPr="00285B81">
              <w:rPr>
                <w:rFonts w:asciiTheme="minorBidi" w:hAnsiTheme="minorBidi"/>
                <w:color w:val="000000" w:themeColor="text1"/>
                <w:sz w:val="20"/>
                <w:szCs w:val="20"/>
              </w:rPr>
              <w:t>17.15 – 17.30</w:t>
            </w:r>
          </w:p>
        </w:tc>
        <w:tc>
          <w:tcPr>
            <w:tcW w:w="1666" w:type="pct"/>
            <w:tcBorders>
              <w:top w:val="nil"/>
              <w:left w:val="nil"/>
              <w:bottom w:val="single" w:sz="8" w:space="0" w:color="CF7B79"/>
              <w:right w:val="nil"/>
            </w:tcBorders>
            <w:tcMar>
              <w:top w:w="0" w:type="dxa"/>
              <w:left w:w="108" w:type="dxa"/>
              <w:bottom w:w="0" w:type="dxa"/>
              <w:right w:w="108" w:type="dxa"/>
            </w:tcMar>
          </w:tcPr>
          <w:p w:rsidR="00285B81" w:rsidRPr="00285B81" w:rsidRDefault="00285B81" w:rsidP="003B6D46">
            <w:pPr>
              <w:spacing w:after="0" w:line="240" w:lineRule="auto"/>
              <w:jc w:val="center"/>
              <w:rPr>
                <w:rFonts w:ascii="Arial" w:hAnsi="Arial" w:cs="Arial"/>
                <w:sz w:val="20"/>
                <w:szCs w:val="20"/>
              </w:rPr>
            </w:pPr>
            <w:r w:rsidRPr="00D138E3">
              <w:rPr>
                <w:rFonts w:ascii="Arial" w:hAnsi="Arial" w:cs="Arial"/>
                <w:sz w:val="20"/>
                <w:szCs w:val="20"/>
              </w:rPr>
              <w:t>Recap / evaluation of the day</w:t>
            </w:r>
          </w:p>
        </w:tc>
        <w:tc>
          <w:tcPr>
            <w:tcW w:w="1668" w:type="pct"/>
            <w:tcBorders>
              <w:top w:val="nil"/>
              <w:left w:val="nil"/>
              <w:bottom w:val="single" w:sz="8" w:space="0" w:color="CF7B79"/>
              <w:right w:val="nil"/>
            </w:tcBorders>
            <w:tcMar>
              <w:top w:w="0" w:type="dxa"/>
              <w:left w:w="108" w:type="dxa"/>
              <w:bottom w:w="0" w:type="dxa"/>
              <w:right w:w="108" w:type="dxa"/>
            </w:tcMar>
          </w:tcPr>
          <w:p w:rsidR="00285B81" w:rsidRPr="00285B81" w:rsidRDefault="00285B81" w:rsidP="003B6D46">
            <w:pPr>
              <w:pStyle w:val="ListParagraph"/>
              <w:spacing w:after="0" w:line="240" w:lineRule="auto"/>
              <w:ind w:left="20"/>
              <w:jc w:val="center"/>
              <w:rPr>
                <w:rFonts w:ascii="Arial" w:hAnsi="Arial" w:cs="Arial"/>
                <w:sz w:val="20"/>
                <w:szCs w:val="20"/>
              </w:rPr>
            </w:pPr>
            <w:r w:rsidRPr="00285B81">
              <w:rPr>
                <w:rFonts w:asciiTheme="minorBidi" w:hAnsiTheme="minorBidi"/>
                <w:color w:val="000000" w:themeColor="text1"/>
                <w:sz w:val="20"/>
                <w:szCs w:val="20"/>
              </w:rPr>
              <w:t>Facilitator</w:t>
            </w:r>
          </w:p>
        </w:tc>
      </w:tr>
    </w:tbl>
    <w:p w:rsidR="00E1213B" w:rsidRDefault="00D138E3" w:rsidP="003B6D46">
      <w:pPr>
        <w:spacing w:after="0" w:line="240" w:lineRule="auto"/>
        <w:rPr>
          <w:rFonts w:asciiTheme="minorBidi" w:hAnsiTheme="minorBidi"/>
          <w:i/>
          <w:iCs/>
        </w:rPr>
      </w:pPr>
      <w:r w:rsidRPr="00314A15">
        <w:rPr>
          <w:rFonts w:asciiTheme="minorBidi" w:hAnsiTheme="minorBidi"/>
          <w:i/>
          <w:iCs/>
        </w:rPr>
        <w:t>Free evening / short visit to Semarang city centre</w:t>
      </w:r>
    </w:p>
    <w:p w:rsidR="003B0D38" w:rsidRDefault="003B0D38" w:rsidP="003B6D46">
      <w:pPr>
        <w:spacing w:after="0" w:line="240" w:lineRule="auto"/>
        <w:rPr>
          <w:rFonts w:asciiTheme="minorBidi" w:hAnsiTheme="minorBidi"/>
          <w:b/>
          <w:bCs/>
          <w:sz w:val="36"/>
          <w:szCs w:val="36"/>
        </w:rPr>
      </w:pPr>
    </w:p>
    <w:p w:rsidR="007F6592" w:rsidRPr="00565704" w:rsidRDefault="007F6592" w:rsidP="003B6D46">
      <w:pPr>
        <w:spacing w:after="0" w:line="240" w:lineRule="auto"/>
        <w:rPr>
          <w:rFonts w:asciiTheme="minorBidi" w:hAnsiTheme="minorBidi"/>
          <w:b/>
          <w:bCs/>
          <w:sz w:val="36"/>
          <w:szCs w:val="36"/>
        </w:rPr>
      </w:pPr>
      <w:r w:rsidRPr="00565704">
        <w:rPr>
          <w:rFonts w:asciiTheme="minorBidi" w:hAnsiTheme="minorBidi"/>
          <w:b/>
          <w:bCs/>
          <w:sz w:val="36"/>
          <w:szCs w:val="36"/>
        </w:rPr>
        <w:t xml:space="preserve">Day </w:t>
      </w:r>
      <w:r>
        <w:rPr>
          <w:rFonts w:asciiTheme="minorBidi" w:hAnsiTheme="minorBidi"/>
          <w:b/>
          <w:bCs/>
          <w:sz w:val="36"/>
          <w:szCs w:val="36"/>
        </w:rPr>
        <w:t>4</w:t>
      </w:r>
      <w:r w:rsidRPr="00565704">
        <w:rPr>
          <w:rFonts w:asciiTheme="minorBidi" w:hAnsiTheme="minorBidi"/>
          <w:b/>
          <w:bCs/>
          <w:sz w:val="36"/>
          <w:szCs w:val="36"/>
        </w:rPr>
        <w:t xml:space="preserve"> – </w:t>
      </w:r>
      <w:r>
        <w:rPr>
          <w:rFonts w:asciiTheme="minorBidi" w:hAnsiTheme="minorBidi"/>
          <w:b/>
          <w:bCs/>
          <w:sz w:val="36"/>
          <w:szCs w:val="36"/>
        </w:rPr>
        <w:t>Thursday 26 May 2016</w:t>
      </w:r>
      <w:r w:rsidR="009F40B8">
        <w:rPr>
          <w:rFonts w:asciiTheme="minorBidi" w:hAnsiTheme="minorBidi"/>
          <w:b/>
          <w:bCs/>
          <w:sz w:val="36"/>
          <w:szCs w:val="36"/>
        </w:rPr>
        <w:t xml:space="preserve"> – </w:t>
      </w:r>
      <w:r w:rsidR="00CB2CDB">
        <w:rPr>
          <w:rFonts w:asciiTheme="minorBidi" w:hAnsiTheme="minorBidi"/>
          <w:b/>
          <w:bCs/>
          <w:sz w:val="36"/>
          <w:szCs w:val="36"/>
        </w:rPr>
        <w:t xml:space="preserve">Cross-cutting themes: </w:t>
      </w:r>
      <w:r w:rsidR="009F40B8">
        <w:rPr>
          <w:rFonts w:asciiTheme="minorBidi" w:hAnsiTheme="minorBidi"/>
          <w:b/>
          <w:bCs/>
          <w:sz w:val="36"/>
          <w:szCs w:val="36"/>
        </w:rPr>
        <w:t xml:space="preserve">Disaster Law and </w:t>
      </w:r>
      <w:r w:rsidR="00693DD1">
        <w:rPr>
          <w:rFonts w:asciiTheme="minorBidi" w:hAnsiTheme="minorBidi"/>
          <w:b/>
          <w:bCs/>
          <w:sz w:val="36"/>
          <w:szCs w:val="36"/>
        </w:rPr>
        <w:t>Social Inclusion</w:t>
      </w:r>
    </w:p>
    <w:tbl>
      <w:tblPr>
        <w:tblStyle w:val="MediumShading1-Accent2"/>
        <w:tblW w:w="4537" w:type="pct"/>
        <w:tblLook w:val="04A0" w:firstRow="1" w:lastRow="0" w:firstColumn="1" w:lastColumn="0" w:noHBand="0" w:noVBand="1"/>
      </w:tblPr>
      <w:tblGrid>
        <w:gridCol w:w="3185"/>
        <w:gridCol w:w="3185"/>
        <w:gridCol w:w="3189"/>
      </w:tblGrid>
      <w:tr w:rsidR="007F6592" w:rsidRPr="007538EF" w:rsidTr="00572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F6592" w:rsidRPr="007538EF" w:rsidRDefault="007F6592" w:rsidP="003B6D46">
            <w:pPr>
              <w:jc w:val="center"/>
              <w:rPr>
                <w:rFonts w:asciiTheme="minorBidi" w:hAnsiTheme="minorBidi"/>
                <w:color w:val="auto"/>
                <w:sz w:val="24"/>
                <w:szCs w:val="24"/>
              </w:rPr>
            </w:pPr>
            <w:r w:rsidRPr="007538EF">
              <w:rPr>
                <w:rFonts w:asciiTheme="minorBidi" w:hAnsiTheme="minorBidi"/>
                <w:color w:val="auto"/>
                <w:sz w:val="24"/>
                <w:szCs w:val="24"/>
              </w:rPr>
              <w:t>Time</w:t>
            </w:r>
          </w:p>
        </w:tc>
        <w:tc>
          <w:tcPr>
            <w:tcW w:w="1666" w:type="pct"/>
          </w:tcPr>
          <w:p w:rsidR="007F6592" w:rsidRPr="007538EF" w:rsidRDefault="007F6592"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7538EF">
              <w:rPr>
                <w:rFonts w:asciiTheme="minorBidi" w:hAnsiTheme="minorBidi"/>
                <w:color w:val="auto"/>
                <w:sz w:val="24"/>
                <w:szCs w:val="24"/>
              </w:rPr>
              <w:t>Description</w:t>
            </w:r>
          </w:p>
        </w:tc>
        <w:tc>
          <w:tcPr>
            <w:tcW w:w="1668" w:type="pct"/>
          </w:tcPr>
          <w:p w:rsidR="007F6592" w:rsidRPr="007538EF"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Pr>
                <w:rFonts w:asciiTheme="minorBidi" w:hAnsiTheme="minorBidi"/>
                <w:color w:val="auto"/>
                <w:sz w:val="24"/>
                <w:szCs w:val="24"/>
              </w:rPr>
              <w:t>Comments / speakers</w:t>
            </w:r>
          </w:p>
        </w:tc>
      </w:tr>
      <w:tr w:rsidR="007F6592" w:rsidRPr="00565704" w:rsidTr="00572A4A">
        <w:tblPrEx>
          <w:tblLook w:val="06A0" w:firstRow="1" w:lastRow="0" w:firstColumn="1" w:lastColumn="0" w:noHBand="1" w:noVBand="1"/>
        </w:tblPrEx>
        <w:trPr>
          <w:trHeight w:val="548"/>
        </w:trPr>
        <w:tc>
          <w:tcPr>
            <w:cnfStyle w:val="001000000000" w:firstRow="0" w:lastRow="0" w:firstColumn="1" w:lastColumn="0" w:oddVBand="0" w:evenVBand="0" w:oddHBand="0" w:evenHBand="0" w:firstRowFirstColumn="0" w:firstRowLastColumn="0" w:lastRowFirstColumn="0" w:lastRowLastColumn="0"/>
            <w:tcW w:w="1666" w:type="pct"/>
          </w:tcPr>
          <w:p w:rsidR="007F6592" w:rsidRPr="00565704" w:rsidRDefault="007F6592" w:rsidP="003B6D46">
            <w:pPr>
              <w:jc w:val="center"/>
              <w:rPr>
                <w:rFonts w:asciiTheme="minorBidi" w:hAnsiTheme="minorBidi"/>
                <w:b w:val="0"/>
                <w:bCs w:val="0"/>
                <w:sz w:val="20"/>
                <w:szCs w:val="20"/>
              </w:rPr>
            </w:pPr>
            <w:r>
              <w:rPr>
                <w:rFonts w:asciiTheme="minorBidi" w:hAnsiTheme="minorBidi"/>
                <w:b w:val="0"/>
                <w:bCs w:val="0"/>
                <w:sz w:val="20"/>
                <w:szCs w:val="20"/>
              </w:rPr>
              <w:t>0</w:t>
            </w:r>
            <w:r w:rsidRPr="00565704">
              <w:rPr>
                <w:rFonts w:asciiTheme="minorBidi" w:hAnsiTheme="minorBidi"/>
                <w:b w:val="0"/>
                <w:bCs w:val="0"/>
                <w:sz w:val="20"/>
                <w:szCs w:val="20"/>
              </w:rPr>
              <w:t>8:30 – 9:00</w:t>
            </w:r>
          </w:p>
        </w:tc>
        <w:tc>
          <w:tcPr>
            <w:tcW w:w="1666" w:type="pct"/>
          </w:tcPr>
          <w:p w:rsidR="007F6592" w:rsidRPr="00565704" w:rsidRDefault="007F6592"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Recap from day 3</w:t>
            </w:r>
          </w:p>
        </w:tc>
        <w:tc>
          <w:tcPr>
            <w:tcW w:w="1668" w:type="pct"/>
          </w:tcPr>
          <w:p w:rsidR="007F6592" w:rsidRPr="00565704"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Facilitator (IFRC/PMI)</w:t>
            </w:r>
          </w:p>
        </w:tc>
      </w:tr>
      <w:tr w:rsidR="007F6592" w:rsidRPr="00565704" w:rsidTr="00572A4A">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7F6592" w:rsidRPr="00565704" w:rsidRDefault="007F6592" w:rsidP="003B6D46">
            <w:pPr>
              <w:jc w:val="center"/>
              <w:rPr>
                <w:rFonts w:asciiTheme="minorBidi" w:hAnsiTheme="minorBidi"/>
                <w:b w:val="0"/>
                <w:bCs w:val="0"/>
                <w:sz w:val="20"/>
                <w:szCs w:val="20"/>
              </w:rPr>
            </w:pPr>
            <w:r w:rsidRPr="00565704">
              <w:rPr>
                <w:rFonts w:asciiTheme="minorBidi" w:hAnsiTheme="minorBidi"/>
                <w:b w:val="0"/>
                <w:bCs w:val="0"/>
                <w:sz w:val="20"/>
                <w:szCs w:val="20"/>
              </w:rPr>
              <w:t>09.00 – 10:00</w:t>
            </w:r>
          </w:p>
        </w:tc>
        <w:tc>
          <w:tcPr>
            <w:tcW w:w="1666" w:type="pct"/>
          </w:tcPr>
          <w:p w:rsidR="007F6592" w:rsidRPr="00565704" w:rsidRDefault="007F6592"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6592">
              <w:rPr>
                <w:rFonts w:asciiTheme="minorBidi" w:hAnsiTheme="minorBidi"/>
                <w:sz w:val="20"/>
                <w:szCs w:val="20"/>
              </w:rPr>
              <w:t>Disaster Law</w:t>
            </w:r>
            <w:r>
              <w:rPr>
                <w:rFonts w:asciiTheme="minorBidi" w:hAnsiTheme="minorBidi"/>
                <w:sz w:val="20"/>
                <w:szCs w:val="20"/>
              </w:rPr>
              <w:t xml:space="preserve"> - i</w:t>
            </w:r>
            <w:r w:rsidRPr="00565704">
              <w:rPr>
                <w:rFonts w:asciiTheme="minorBidi" w:hAnsiTheme="minorBidi"/>
                <w:sz w:val="20"/>
                <w:szCs w:val="20"/>
              </w:rPr>
              <w:t xml:space="preserve">ntroduction: what is disaster law? Disaster Law themes and tools </w:t>
            </w:r>
          </w:p>
        </w:tc>
        <w:tc>
          <w:tcPr>
            <w:tcW w:w="1668" w:type="pct"/>
          </w:tcPr>
          <w:p w:rsidR="007F6592" w:rsidRPr="00565704" w:rsidRDefault="007F6592" w:rsidP="003B6D46">
            <w:pPr>
              <w:pStyle w:val="ListParagraph"/>
              <w:ind w:left="108"/>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w:t>
            </w:r>
          </w:p>
        </w:tc>
      </w:tr>
      <w:tr w:rsidR="007F6592" w:rsidRPr="00565704" w:rsidTr="00572A4A">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7F6592" w:rsidRPr="00565704" w:rsidRDefault="007F6592" w:rsidP="003B6D46">
            <w:pPr>
              <w:jc w:val="center"/>
              <w:rPr>
                <w:rFonts w:asciiTheme="minorBidi" w:hAnsiTheme="minorBidi"/>
                <w:b w:val="0"/>
                <w:bCs w:val="0"/>
                <w:sz w:val="20"/>
                <w:szCs w:val="20"/>
              </w:rPr>
            </w:pPr>
            <w:r>
              <w:rPr>
                <w:rFonts w:asciiTheme="minorBidi" w:hAnsiTheme="minorBidi"/>
                <w:b w:val="0"/>
                <w:bCs w:val="0"/>
                <w:sz w:val="20"/>
                <w:szCs w:val="20"/>
              </w:rPr>
              <w:t>10.00 – 10.30</w:t>
            </w:r>
          </w:p>
        </w:tc>
        <w:tc>
          <w:tcPr>
            <w:tcW w:w="1666" w:type="pct"/>
          </w:tcPr>
          <w:p w:rsidR="007F6592" w:rsidRPr="00565704" w:rsidRDefault="007F6592"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 xml:space="preserve">IDRL exercise </w:t>
            </w:r>
          </w:p>
        </w:tc>
        <w:tc>
          <w:tcPr>
            <w:tcW w:w="1668" w:type="pct"/>
          </w:tcPr>
          <w:p w:rsidR="007F6592" w:rsidRPr="00565704" w:rsidRDefault="007F6592" w:rsidP="003B6D46">
            <w:pPr>
              <w:pStyle w:val="ListParagraph"/>
              <w:ind w:left="108"/>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 Facilitator</w:t>
            </w:r>
          </w:p>
        </w:tc>
      </w:tr>
      <w:tr w:rsidR="007F6592" w:rsidRPr="00445131" w:rsidTr="00572A4A">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B8B7" w:themeFill="accent2" w:themeFillTint="66"/>
          </w:tcPr>
          <w:p w:rsidR="007F6592" w:rsidRPr="00445131" w:rsidRDefault="007F6592" w:rsidP="003B6D46">
            <w:pPr>
              <w:ind w:left="108"/>
              <w:jc w:val="center"/>
              <w:rPr>
                <w:rFonts w:asciiTheme="minorBidi" w:hAnsiTheme="minorBidi"/>
                <w:sz w:val="20"/>
                <w:szCs w:val="20"/>
              </w:rPr>
            </w:pPr>
            <w:r>
              <w:rPr>
                <w:rFonts w:asciiTheme="minorBidi" w:hAnsiTheme="minorBidi"/>
                <w:sz w:val="20"/>
                <w:szCs w:val="20"/>
              </w:rPr>
              <w:t>Coffee break</w:t>
            </w:r>
          </w:p>
        </w:tc>
      </w:tr>
      <w:tr w:rsidR="007F6592" w:rsidRPr="00445131" w:rsidTr="007F6592">
        <w:tblPrEx>
          <w:tblLook w:val="06A0" w:firstRow="1" w:lastRow="0" w:firstColumn="1" w:lastColumn="0" w:noHBand="1" w:noVBand="1"/>
        </w:tblPrEx>
        <w:trPr>
          <w:trHeight w:val="433"/>
        </w:trPr>
        <w:tc>
          <w:tcPr>
            <w:cnfStyle w:val="001000000000" w:firstRow="0" w:lastRow="0" w:firstColumn="1" w:lastColumn="0" w:oddVBand="0" w:evenVBand="0" w:oddHBand="0" w:evenHBand="0" w:firstRowFirstColumn="0" w:firstRowLastColumn="0" w:lastRowFirstColumn="0" w:lastRowLastColumn="0"/>
            <w:tcW w:w="1666" w:type="pct"/>
            <w:vAlign w:val="center"/>
          </w:tcPr>
          <w:p w:rsidR="007F6592" w:rsidRPr="00565704" w:rsidRDefault="007F6592" w:rsidP="003B6D46">
            <w:pPr>
              <w:jc w:val="center"/>
              <w:rPr>
                <w:rFonts w:asciiTheme="minorBidi" w:hAnsiTheme="minorBidi"/>
                <w:b w:val="0"/>
                <w:bCs w:val="0"/>
                <w:sz w:val="20"/>
                <w:szCs w:val="20"/>
              </w:rPr>
            </w:pPr>
            <w:r>
              <w:rPr>
                <w:rFonts w:asciiTheme="minorBidi" w:hAnsiTheme="minorBidi"/>
                <w:b w:val="0"/>
                <w:bCs w:val="0"/>
                <w:sz w:val="20"/>
                <w:szCs w:val="20"/>
              </w:rPr>
              <w:lastRenderedPageBreak/>
              <w:t>11:00 – 11:30</w:t>
            </w:r>
          </w:p>
        </w:tc>
        <w:tc>
          <w:tcPr>
            <w:tcW w:w="1666" w:type="pct"/>
            <w:vAlign w:val="center"/>
          </w:tcPr>
          <w:p w:rsidR="007F6592" w:rsidRPr="00445131"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445131">
              <w:rPr>
                <w:rFonts w:asciiTheme="minorBidi" w:hAnsiTheme="minorBidi"/>
                <w:sz w:val="20"/>
                <w:szCs w:val="20"/>
              </w:rPr>
              <w:t>Disaster Law, advocacy and partnerships: examples from the region</w:t>
            </w:r>
          </w:p>
        </w:tc>
        <w:tc>
          <w:tcPr>
            <w:tcW w:w="1668" w:type="pct"/>
            <w:vAlign w:val="center"/>
          </w:tcPr>
          <w:p w:rsidR="007F6592" w:rsidRPr="00445131" w:rsidRDefault="007F6592" w:rsidP="003B6D46">
            <w:pPr>
              <w:ind w:left="108"/>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w:t>
            </w:r>
          </w:p>
        </w:tc>
      </w:tr>
      <w:tr w:rsidR="007F6592" w:rsidRPr="00565704" w:rsidTr="007F6592">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vAlign w:val="center"/>
          </w:tcPr>
          <w:p w:rsidR="007F6592" w:rsidRPr="00565704" w:rsidRDefault="007F6592" w:rsidP="003B6D46">
            <w:pPr>
              <w:jc w:val="center"/>
              <w:rPr>
                <w:rFonts w:asciiTheme="minorBidi" w:hAnsiTheme="minorBidi"/>
                <w:sz w:val="20"/>
                <w:szCs w:val="20"/>
              </w:rPr>
            </w:pPr>
            <w:r w:rsidRPr="00565704">
              <w:rPr>
                <w:rFonts w:asciiTheme="minorBidi" w:hAnsiTheme="minorBidi"/>
                <w:b w:val="0"/>
                <w:bCs w:val="0"/>
                <w:sz w:val="20"/>
                <w:szCs w:val="20"/>
              </w:rPr>
              <w:t>11:30 – 12:00</w:t>
            </w:r>
          </w:p>
        </w:tc>
        <w:tc>
          <w:tcPr>
            <w:tcW w:w="1666" w:type="pct"/>
            <w:vAlign w:val="center"/>
          </w:tcPr>
          <w:p w:rsidR="007F6592" w:rsidRPr="00565704"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445131">
              <w:rPr>
                <w:rFonts w:asciiTheme="minorBidi" w:hAnsiTheme="minorBidi"/>
                <w:sz w:val="20"/>
                <w:szCs w:val="20"/>
              </w:rPr>
              <w:t>Disaster law: the experience of Indonesia.</w:t>
            </w:r>
          </w:p>
        </w:tc>
        <w:tc>
          <w:tcPr>
            <w:tcW w:w="1668" w:type="pct"/>
            <w:vAlign w:val="center"/>
          </w:tcPr>
          <w:p w:rsidR="007F6592"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PMI</w:t>
            </w:r>
          </w:p>
        </w:tc>
      </w:tr>
      <w:tr w:rsidR="007F6592" w:rsidRPr="00565704" w:rsidTr="007F6592">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vAlign w:val="center"/>
          </w:tcPr>
          <w:p w:rsidR="007F6592" w:rsidRPr="00565704" w:rsidRDefault="007F6592" w:rsidP="003B6D46">
            <w:pPr>
              <w:jc w:val="center"/>
              <w:rPr>
                <w:rFonts w:asciiTheme="minorBidi" w:hAnsiTheme="minorBidi"/>
                <w:b w:val="0"/>
                <w:bCs w:val="0"/>
                <w:sz w:val="20"/>
                <w:szCs w:val="20"/>
              </w:rPr>
            </w:pPr>
            <w:r w:rsidRPr="00565704">
              <w:rPr>
                <w:rFonts w:asciiTheme="minorBidi" w:hAnsiTheme="minorBidi"/>
                <w:b w:val="0"/>
                <w:bCs w:val="0"/>
                <w:sz w:val="20"/>
                <w:szCs w:val="20"/>
              </w:rPr>
              <w:t>12.00 – 12.30</w:t>
            </w:r>
          </w:p>
        </w:tc>
        <w:tc>
          <w:tcPr>
            <w:tcW w:w="1666" w:type="pct"/>
            <w:vAlign w:val="center"/>
          </w:tcPr>
          <w:p w:rsidR="007F6592" w:rsidRPr="00565704"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Questions,  Answers and wrap-up</w:t>
            </w:r>
          </w:p>
        </w:tc>
        <w:tc>
          <w:tcPr>
            <w:tcW w:w="1668" w:type="pct"/>
            <w:vAlign w:val="center"/>
          </w:tcPr>
          <w:p w:rsidR="007F6592" w:rsidRPr="00565704" w:rsidRDefault="007F6592"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All morning presenters</w:t>
            </w:r>
          </w:p>
        </w:tc>
      </w:tr>
      <w:tr w:rsidR="00285B81" w:rsidRPr="00565704" w:rsidTr="00572A4A">
        <w:tblPrEx>
          <w:tblLook w:val="06A0" w:firstRow="1" w:lastRow="0" w:firstColumn="1" w:lastColumn="0" w:noHBand="1" w:noVBand="1"/>
        </w:tblPrEx>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B8B7" w:themeFill="accent2" w:themeFillTint="66"/>
            <w:vAlign w:val="center"/>
          </w:tcPr>
          <w:p w:rsidR="00285B81" w:rsidRPr="00565704" w:rsidRDefault="00285B81" w:rsidP="003B6D46">
            <w:pPr>
              <w:jc w:val="center"/>
              <w:rPr>
                <w:rFonts w:asciiTheme="minorBidi" w:hAnsiTheme="minorBidi"/>
                <w:sz w:val="20"/>
                <w:szCs w:val="20"/>
              </w:rPr>
            </w:pPr>
            <w:r w:rsidRPr="007538EF">
              <w:rPr>
                <w:rFonts w:asciiTheme="minorBidi" w:hAnsiTheme="minorBidi"/>
                <w:sz w:val="20"/>
                <w:szCs w:val="20"/>
              </w:rPr>
              <w:t>Lunch</w:t>
            </w:r>
          </w:p>
        </w:tc>
      </w:tr>
      <w:tr w:rsidR="00285B81" w:rsidRPr="00565704" w:rsidTr="00572A4A">
        <w:tblPrEx>
          <w:tblLook w:val="06A0" w:firstRow="1" w:lastRow="0" w:firstColumn="1" w:lastColumn="0" w:noHBand="1" w:noVBand="1"/>
        </w:tblPrEx>
        <w:trPr>
          <w:trHeight w:val="540"/>
        </w:trPr>
        <w:tc>
          <w:tcPr>
            <w:cnfStyle w:val="001000000000" w:firstRow="0" w:lastRow="0" w:firstColumn="1" w:lastColumn="0" w:oddVBand="0" w:evenVBand="0" w:oddHBand="0" w:evenHBand="0" w:firstRowFirstColumn="0" w:firstRowLastColumn="0" w:lastRowFirstColumn="0" w:lastRowLastColumn="0"/>
            <w:tcW w:w="1666" w:type="pct"/>
            <w:vAlign w:val="center"/>
          </w:tcPr>
          <w:p w:rsidR="00285B81" w:rsidRPr="00565704" w:rsidRDefault="00285B81" w:rsidP="003B6D46">
            <w:pPr>
              <w:jc w:val="center"/>
              <w:rPr>
                <w:rFonts w:asciiTheme="minorBidi" w:hAnsiTheme="minorBidi"/>
                <w:b w:val="0"/>
                <w:bCs w:val="0"/>
                <w:sz w:val="20"/>
                <w:szCs w:val="20"/>
              </w:rPr>
            </w:pPr>
            <w:r w:rsidRPr="00565704">
              <w:rPr>
                <w:rFonts w:asciiTheme="minorBidi" w:hAnsiTheme="minorBidi"/>
                <w:b w:val="0"/>
                <w:bCs w:val="0"/>
                <w:sz w:val="20"/>
                <w:szCs w:val="20"/>
              </w:rPr>
              <w:t>13.30-14.00</w:t>
            </w:r>
          </w:p>
        </w:tc>
        <w:tc>
          <w:tcPr>
            <w:tcW w:w="1666" w:type="pct"/>
            <w:vAlign w:val="center"/>
          </w:tcPr>
          <w:p w:rsidR="00285B81" w:rsidRPr="00554CBB" w:rsidRDefault="00285B81"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54CBB">
              <w:rPr>
                <w:rFonts w:asciiTheme="minorBidi" w:hAnsiTheme="minorBidi"/>
                <w:sz w:val="20"/>
                <w:szCs w:val="20"/>
              </w:rPr>
              <w:t>An inclusive approach</w:t>
            </w:r>
            <w:r w:rsidR="00554CBB" w:rsidRPr="00554CBB">
              <w:rPr>
                <w:rFonts w:asciiTheme="minorBidi" w:hAnsiTheme="minorBidi"/>
                <w:sz w:val="20"/>
                <w:szCs w:val="20"/>
              </w:rPr>
              <w:t xml:space="preserve"> - i</w:t>
            </w:r>
            <w:r w:rsidRPr="00554CBB">
              <w:rPr>
                <w:rFonts w:asciiTheme="minorBidi" w:hAnsiTheme="minorBidi"/>
                <w:sz w:val="20"/>
                <w:szCs w:val="20"/>
              </w:rPr>
              <w:t>ntroduction on Gender and Diversity</w:t>
            </w:r>
          </w:p>
        </w:tc>
        <w:tc>
          <w:tcPr>
            <w:tcW w:w="1668" w:type="pct"/>
            <w:vAlign w:val="center"/>
          </w:tcPr>
          <w:p w:rsidR="00285B81" w:rsidRPr="00565704" w:rsidRDefault="00554CBB"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IFRC </w:t>
            </w:r>
          </w:p>
        </w:tc>
      </w:tr>
      <w:tr w:rsidR="00285B81" w:rsidRPr="00565704" w:rsidTr="00572A4A">
        <w:tblPrEx>
          <w:tblLook w:val="06A0" w:firstRow="1" w:lastRow="0" w:firstColumn="1" w:lastColumn="0" w:noHBand="1" w:noVBand="1"/>
        </w:tblPrEx>
        <w:trPr>
          <w:trHeight w:val="540"/>
        </w:trPr>
        <w:tc>
          <w:tcPr>
            <w:cnfStyle w:val="001000000000" w:firstRow="0" w:lastRow="0" w:firstColumn="1" w:lastColumn="0" w:oddVBand="0" w:evenVBand="0" w:oddHBand="0" w:evenHBand="0" w:firstRowFirstColumn="0" w:firstRowLastColumn="0" w:lastRowFirstColumn="0" w:lastRowLastColumn="0"/>
            <w:tcW w:w="1666" w:type="pct"/>
            <w:vAlign w:val="center"/>
          </w:tcPr>
          <w:p w:rsidR="00285B81" w:rsidRPr="00565704" w:rsidRDefault="003B74B6" w:rsidP="003B6D46">
            <w:pPr>
              <w:jc w:val="center"/>
              <w:rPr>
                <w:rFonts w:asciiTheme="minorBidi" w:hAnsiTheme="minorBidi"/>
                <w:b w:val="0"/>
                <w:bCs w:val="0"/>
                <w:sz w:val="20"/>
                <w:szCs w:val="20"/>
              </w:rPr>
            </w:pPr>
            <w:r>
              <w:rPr>
                <w:rFonts w:asciiTheme="minorBidi" w:hAnsiTheme="minorBidi"/>
                <w:b w:val="0"/>
                <w:bCs w:val="0"/>
                <w:sz w:val="20"/>
                <w:szCs w:val="20"/>
              </w:rPr>
              <w:t>14.00 – 15.15</w:t>
            </w:r>
          </w:p>
        </w:tc>
        <w:tc>
          <w:tcPr>
            <w:tcW w:w="1666" w:type="pct"/>
            <w:vAlign w:val="center"/>
          </w:tcPr>
          <w:p w:rsidR="00285B81" w:rsidRPr="00565704" w:rsidRDefault="00285B81"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565704">
              <w:rPr>
                <w:rFonts w:asciiTheme="minorBidi" w:hAnsiTheme="minorBidi"/>
                <w:sz w:val="20"/>
                <w:szCs w:val="20"/>
              </w:rPr>
              <w:t>Role play on Gender and Diversity</w:t>
            </w:r>
          </w:p>
        </w:tc>
        <w:tc>
          <w:tcPr>
            <w:tcW w:w="1668" w:type="pct"/>
            <w:vAlign w:val="center"/>
          </w:tcPr>
          <w:p w:rsidR="00285B81" w:rsidRPr="00565704" w:rsidRDefault="00554CBB"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 facilitator</w:t>
            </w:r>
          </w:p>
        </w:tc>
      </w:tr>
    </w:tbl>
    <w:tbl>
      <w:tblPr>
        <w:tblW w:w="4537" w:type="pct"/>
        <w:tblCellMar>
          <w:left w:w="0" w:type="dxa"/>
          <w:right w:w="0" w:type="dxa"/>
        </w:tblCellMar>
        <w:tblLook w:val="04A0" w:firstRow="1" w:lastRow="0" w:firstColumn="1" w:lastColumn="0" w:noHBand="0" w:noVBand="1"/>
      </w:tblPr>
      <w:tblGrid>
        <w:gridCol w:w="9559"/>
      </w:tblGrid>
      <w:tr w:rsidR="003B74B6" w:rsidRPr="00565704" w:rsidTr="00572A4A">
        <w:trPr>
          <w:trHeight w:val="595"/>
        </w:trPr>
        <w:tc>
          <w:tcPr>
            <w:tcW w:w="5000" w:type="pct"/>
            <w:tcBorders>
              <w:top w:val="nil"/>
              <w:left w:val="single" w:sz="8" w:space="0" w:color="CF7B79"/>
              <w:bottom w:val="single" w:sz="8" w:space="0" w:color="CF7B79"/>
              <w:right w:val="nil"/>
            </w:tcBorders>
            <w:shd w:val="clear" w:color="auto" w:fill="D99594" w:themeFill="accent2" w:themeFillTint="99"/>
            <w:tcMar>
              <w:top w:w="0" w:type="dxa"/>
              <w:left w:w="108" w:type="dxa"/>
              <w:bottom w:w="0" w:type="dxa"/>
              <w:right w:w="108" w:type="dxa"/>
            </w:tcMar>
            <w:vAlign w:val="center"/>
          </w:tcPr>
          <w:p w:rsidR="003B74B6" w:rsidRPr="00285B81" w:rsidRDefault="003B74B6" w:rsidP="003B6D46">
            <w:pPr>
              <w:spacing w:after="0" w:line="240" w:lineRule="auto"/>
              <w:contextualSpacing/>
              <w:jc w:val="center"/>
              <w:rPr>
                <w:rFonts w:ascii="Arial" w:hAnsi="Arial" w:cs="Arial"/>
                <w:b/>
                <w:bCs/>
                <w:sz w:val="20"/>
                <w:szCs w:val="20"/>
              </w:rPr>
            </w:pPr>
            <w:r w:rsidRPr="00285B81">
              <w:rPr>
                <w:rFonts w:ascii="Arial" w:hAnsi="Arial" w:cs="Arial"/>
                <w:b/>
                <w:bCs/>
                <w:sz w:val="20"/>
                <w:szCs w:val="20"/>
              </w:rPr>
              <w:t>Coffee break</w:t>
            </w:r>
          </w:p>
        </w:tc>
      </w:tr>
    </w:tbl>
    <w:tbl>
      <w:tblPr>
        <w:tblStyle w:val="MediumShading1-Accent2"/>
        <w:tblW w:w="4537" w:type="pct"/>
        <w:tblLook w:val="06A0" w:firstRow="1" w:lastRow="0" w:firstColumn="1" w:lastColumn="0" w:noHBand="1" w:noVBand="1"/>
      </w:tblPr>
      <w:tblGrid>
        <w:gridCol w:w="3186"/>
        <w:gridCol w:w="3186"/>
        <w:gridCol w:w="3187"/>
      </w:tblGrid>
      <w:tr w:rsidR="0016710B" w:rsidRPr="00565704" w:rsidTr="003B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rsidR="0016710B" w:rsidRPr="003B74B6" w:rsidRDefault="0016710B" w:rsidP="003B6D46">
            <w:pPr>
              <w:jc w:val="center"/>
              <w:rPr>
                <w:rFonts w:asciiTheme="minorBidi" w:hAnsiTheme="minorBidi"/>
                <w:b w:val="0"/>
                <w:bCs w:val="0"/>
                <w:color w:val="000000" w:themeColor="text1"/>
                <w:sz w:val="20"/>
                <w:szCs w:val="20"/>
              </w:rPr>
            </w:pPr>
            <w:r>
              <w:rPr>
                <w:rFonts w:asciiTheme="minorBidi" w:hAnsiTheme="minorBidi"/>
                <w:b w:val="0"/>
                <w:bCs w:val="0"/>
                <w:color w:val="000000" w:themeColor="text1"/>
                <w:sz w:val="20"/>
                <w:szCs w:val="20"/>
              </w:rPr>
              <w:t>15.30 – 16.00</w:t>
            </w:r>
          </w:p>
        </w:tc>
        <w:tc>
          <w:tcPr>
            <w:tcW w:w="1666" w:type="pct"/>
            <w:shd w:val="clear" w:color="auto" w:fill="auto"/>
            <w:vAlign w:val="center"/>
          </w:tcPr>
          <w:p w:rsidR="0016710B" w:rsidRPr="003B74B6" w:rsidRDefault="0016710B"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000000" w:themeColor="text1"/>
                <w:sz w:val="20"/>
                <w:szCs w:val="20"/>
              </w:rPr>
            </w:pPr>
            <w:r>
              <w:rPr>
                <w:rFonts w:asciiTheme="minorBidi" w:hAnsiTheme="minorBidi"/>
                <w:b w:val="0"/>
                <w:bCs w:val="0"/>
                <w:color w:val="000000" w:themeColor="text1"/>
                <w:sz w:val="20"/>
                <w:szCs w:val="20"/>
              </w:rPr>
              <w:t>Feedback on the role play</w:t>
            </w:r>
          </w:p>
        </w:tc>
        <w:tc>
          <w:tcPr>
            <w:tcW w:w="1667" w:type="pct"/>
            <w:shd w:val="clear" w:color="auto" w:fill="auto"/>
            <w:vAlign w:val="center"/>
          </w:tcPr>
          <w:p w:rsidR="0016710B" w:rsidRPr="0016710B" w:rsidRDefault="0016710B"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000000" w:themeColor="text1"/>
                <w:sz w:val="20"/>
                <w:szCs w:val="20"/>
              </w:rPr>
            </w:pPr>
            <w:r w:rsidRPr="0016710B">
              <w:rPr>
                <w:rFonts w:asciiTheme="minorBidi" w:hAnsiTheme="minorBidi"/>
                <w:b w:val="0"/>
                <w:bCs w:val="0"/>
                <w:color w:val="000000" w:themeColor="text1"/>
                <w:sz w:val="20"/>
                <w:szCs w:val="20"/>
              </w:rPr>
              <w:t>IFRC / facilitator</w:t>
            </w:r>
          </w:p>
        </w:tc>
      </w:tr>
      <w:tr w:rsidR="003B74B6" w:rsidRPr="00565704" w:rsidTr="003B74B6">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rsidR="003B74B6" w:rsidRPr="003B74B6" w:rsidRDefault="0016710B" w:rsidP="003B6D46">
            <w:pPr>
              <w:jc w:val="center"/>
              <w:rPr>
                <w:rFonts w:asciiTheme="minorBidi" w:hAnsiTheme="minorBidi"/>
                <w:b w:val="0"/>
                <w:bCs w:val="0"/>
                <w:color w:val="000000" w:themeColor="text1"/>
                <w:sz w:val="20"/>
                <w:szCs w:val="20"/>
              </w:rPr>
            </w:pPr>
            <w:r>
              <w:rPr>
                <w:rFonts w:asciiTheme="minorBidi" w:hAnsiTheme="minorBidi"/>
                <w:b w:val="0"/>
                <w:bCs w:val="0"/>
                <w:color w:val="000000" w:themeColor="text1"/>
                <w:sz w:val="20"/>
                <w:szCs w:val="20"/>
              </w:rPr>
              <w:t>16.0</w:t>
            </w:r>
            <w:r w:rsidR="003B74B6" w:rsidRPr="003B74B6">
              <w:rPr>
                <w:rFonts w:asciiTheme="minorBidi" w:hAnsiTheme="minorBidi"/>
                <w:b w:val="0"/>
                <w:bCs w:val="0"/>
                <w:color w:val="000000" w:themeColor="text1"/>
                <w:sz w:val="20"/>
                <w:szCs w:val="20"/>
              </w:rPr>
              <w:t>0 – 17.</w:t>
            </w:r>
            <w:r>
              <w:rPr>
                <w:rFonts w:asciiTheme="minorBidi" w:hAnsiTheme="minorBidi"/>
                <w:b w:val="0"/>
                <w:bCs w:val="0"/>
                <w:color w:val="000000" w:themeColor="text1"/>
                <w:sz w:val="20"/>
                <w:szCs w:val="20"/>
              </w:rPr>
              <w:t>15</w:t>
            </w:r>
          </w:p>
        </w:tc>
        <w:tc>
          <w:tcPr>
            <w:tcW w:w="1666" w:type="pct"/>
            <w:shd w:val="clear" w:color="auto" w:fill="auto"/>
            <w:vAlign w:val="center"/>
          </w:tcPr>
          <w:p w:rsidR="003B74B6" w:rsidRPr="0016710B" w:rsidRDefault="003B74B6"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themeColor="text1"/>
                <w:sz w:val="20"/>
                <w:szCs w:val="20"/>
              </w:rPr>
            </w:pPr>
            <w:r w:rsidRPr="0016710B">
              <w:rPr>
                <w:rFonts w:asciiTheme="minorBidi" w:hAnsiTheme="minorBidi"/>
                <w:color w:val="000000" w:themeColor="text1"/>
                <w:sz w:val="20"/>
                <w:szCs w:val="20"/>
              </w:rPr>
              <w:t>Presentation of the field exercise on day 5 and preparatory work in groups</w:t>
            </w:r>
          </w:p>
        </w:tc>
        <w:tc>
          <w:tcPr>
            <w:tcW w:w="1667" w:type="pct"/>
            <w:shd w:val="clear" w:color="auto" w:fill="auto"/>
            <w:vAlign w:val="center"/>
          </w:tcPr>
          <w:p w:rsidR="003B74B6" w:rsidRPr="0016710B" w:rsidRDefault="003B74B6"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themeColor="text1"/>
                <w:sz w:val="20"/>
                <w:szCs w:val="20"/>
              </w:rPr>
            </w:pPr>
            <w:r w:rsidRPr="0016710B">
              <w:rPr>
                <w:rFonts w:asciiTheme="minorBidi" w:hAnsiTheme="minorBidi"/>
                <w:color w:val="000000" w:themeColor="text1"/>
                <w:sz w:val="20"/>
                <w:szCs w:val="20"/>
              </w:rPr>
              <w:t xml:space="preserve">PMI </w:t>
            </w:r>
            <w:r w:rsidR="00537DDD">
              <w:rPr>
                <w:rFonts w:asciiTheme="minorBidi" w:hAnsiTheme="minorBidi"/>
                <w:color w:val="000000" w:themeColor="text1"/>
                <w:sz w:val="20"/>
                <w:szCs w:val="20"/>
              </w:rPr>
              <w:t>/ f</w:t>
            </w:r>
            <w:r w:rsidRPr="0016710B">
              <w:rPr>
                <w:rFonts w:asciiTheme="minorBidi" w:hAnsiTheme="minorBidi"/>
                <w:color w:val="000000" w:themeColor="text1"/>
                <w:sz w:val="20"/>
                <w:szCs w:val="20"/>
              </w:rPr>
              <w:t>acilitator</w:t>
            </w:r>
          </w:p>
        </w:tc>
      </w:tr>
      <w:tr w:rsidR="003B74B6" w:rsidRPr="00565704" w:rsidTr="003B74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B74B6" w:rsidRPr="00565704" w:rsidRDefault="003B74B6" w:rsidP="003B6D46">
            <w:pPr>
              <w:jc w:val="center"/>
              <w:rPr>
                <w:rFonts w:ascii="Arial" w:hAnsi="Arial" w:cs="Arial"/>
                <w:sz w:val="20"/>
                <w:szCs w:val="20"/>
              </w:rPr>
            </w:pPr>
            <w:r w:rsidRPr="00285B81">
              <w:rPr>
                <w:rFonts w:asciiTheme="minorBidi" w:hAnsiTheme="minorBidi"/>
                <w:b w:val="0"/>
                <w:bCs w:val="0"/>
                <w:color w:val="000000" w:themeColor="text1"/>
                <w:sz w:val="20"/>
                <w:szCs w:val="20"/>
              </w:rPr>
              <w:t>17.15 – 17.30</w:t>
            </w:r>
          </w:p>
        </w:tc>
        <w:tc>
          <w:tcPr>
            <w:tcW w:w="1666" w:type="pct"/>
          </w:tcPr>
          <w:p w:rsidR="003B74B6" w:rsidRPr="00285B81" w:rsidRDefault="003B74B6" w:rsidP="003B6D4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138E3">
              <w:rPr>
                <w:rFonts w:ascii="Arial" w:hAnsi="Arial" w:cs="Arial"/>
                <w:sz w:val="20"/>
                <w:szCs w:val="20"/>
              </w:rPr>
              <w:t>Recap / evaluation of the day</w:t>
            </w:r>
          </w:p>
        </w:tc>
        <w:tc>
          <w:tcPr>
            <w:tcW w:w="1667" w:type="pct"/>
          </w:tcPr>
          <w:p w:rsidR="003B74B6" w:rsidRPr="00285B81" w:rsidRDefault="003B74B6" w:rsidP="003B6D46">
            <w:pPr>
              <w:pStyle w:val="ListParagraph"/>
              <w:ind w:left="2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85B81">
              <w:rPr>
                <w:rFonts w:asciiTheme="minorBidi" w:hAnsiTheme="minorBidi"/>
                <w:color w:val="000000" w:themeColor="text1"/>
                <w:sz w:val="20"/>
                <w:szCs w:val="20"/>
              </w:rPr>
              <w:t>Facilitator</w:t>
            </w:r>
          </w:p>
        </w:tc>
      </w:tr>
    </w:tbl>
    <w:p w:rsidR="00285B81" w:rsidRPr="00537DDD" w:rsidRDefault="003B74B6" w:rsidP="003B6D46">
      <w:pPr>
        <w:spacing w:after="0" w:line="240" w:lineRule="auto"/>
        <w:rPr>
          <w:rFonts w:asciiTheme="minorBidi" w:hAnsiTheme="minorBidi"/>
          <w:i/>
          <w:iCs/>
        </w:rPr>
      </w:pPr>
      <w:r w:rsidRPr="00537DDD">
        <w:rPr>
          <w:rFonts w:asciiTheme="minorBidi" w:hAnsiTheme="minorBidi"/>
          <w:i/>
          <w:iCs/>
        </w:rPr>
        <w:t xml:space="preserve">Free evening at the training </w:t>
      </w:r>
      <w:r w:rsidR="00537DDD">
        <w:rPr>
          <w:rFonts w:asciiTheme="minorBidi" w:hAnsiTheme="minorBidi"/>
          <w:i/>
          <w:iCs/>
        </w:rPr>
        <w:t>centre</w:t>
      </w:r>
    </w:p>
    <w:p w:rsidR="00D6262A" w:rsidRDefault="00D6262A" w:rsidP="003B6D46">
      <w:pPr>
        <w:spacing w:after="0" w:line="240" w:lineRule="auto"/>
        <w:rPr>
          <w:rFonts w:asciiTheme="minorBidi" w:hAnsiTheme="minorBidi"/>
        </w:rPr>
      </w:pPr>
    </w:p>
    <w:p w:rsidR="00105EA3" w:rsidRPr="00565704" w:rsidRDefault="00052042" w:rsidP="003B6D46">
      <w:pPr>
        <w:spacing w:after="0" w:line="240" w:lineRule="auto"/>
        <w:ind w:right="958"/>
        <w:rPr>
          <w:rFonts w:asciiTheme="minorBidi" w:hAnsiTheme="minorBidi"/>
          <w:b/>
          <w:bCs/>
          <w:sz w:val="36"/>
          <w:szCs w:val="36"/>
        </w:rPr>
      </w:pPr>
      <w:r>
        <w:rPr>
          <w:rFonts w:asciiTheme="minorBidi" w:hAnsiTheme="minorBidi"/>
          <w:b/>
          <w:bCs/>
          <w:sz w:val="36"/>
          <w:szCs w:val="36"/>
        </w:rPr>
        <w:t>Day 5</w:t>
      </w:r>
      <w:r w:rsidR="00105EA3" w:rsidRPr="00565704">
        <w:rPr>
          <w:rFonts w:asciiTheme="minorBidi" w:hAnsiTheme="minorBidi"/>
          <w:b/>
          <w:bCs/>
          <w:sz w:val="36"/>
          <w:szCs w:val="36"/>
        </w:rPr>
        <w:t xml:space="preserve"> – </w:t>
      </w:r>
      <w:r>
        <w:rPr>
          <w:rFonts w:asciiTheme="minorBidi" w:hAnsiTheme="minorBidi"/>
          <w:b/>
          <w:bCs/>
          <w:sz w:val="36"/>
          <w:szCs w:val="36"/>
        </w:rPr>
        <w:t>Friday 27 May 2016</w:t>
      </w:r>
      <w:r w:rsidR="005412E1">
        <w:rPr>
          <w:rFonts w:asciiTheme="minorBidi" w:hAnsiTheme="minorBidi"/>
          <w:b/>
          <w:bCs/>
          <w:sz w:val="36"/>
          <w:szCs w:val="36"/>
        </w:rPr>
        <w:t>: putting knowledge into practice</w:t>
      </w:r>
      <w:r w:rsidR="001F50AE">
        <w:rPr>
          <w:rFonts w:asciiTheme="minorBidi" w:hAnsiTheme="minorBidi"/>
          <w:b/>
          <w:bCs/>
          <w:sz w:val="36"/>
          <w:szCs w:val="36"/>
        </w:rPr>
        <w:t xml:space="preserve"> (field exercise)</w:t>
      </w:r>
    </w:p>
    <w:tbl>
      <w:tblPr>
        <w:tblStyle w:val="MediumShading1-Accent2"/>
        <w:tblW w:w="4537" w:type="pct"/>
        <w:tblLook w:val="04A0" w:firstRow="1" w:lastRow="0" w:firstColumn="1" w:lastColumn="0" w:noHBand="0" w:noVBand="1"/>
      </w:tblPr>
      <w:tblGrid>
        <w:gridCol w:w="3186"/>
        <w:gridCol w:w="3186"/>
        <w:gridCol w:w="3187"/>
      </w:tblGrid>
      <w:tr w:rsidR="00412DAF" w:rsidRPr="00412DAF" w:rsidTr="00412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12DAF" w:rsidRPr="00412DAF" w:rsidRDefault="00412DAF" w:rsidP="003B6D46">
            <w:pPr>
              <w:jc w:val="center"/>
              <w:rPr>
                <w:rFonts w:asciiTheme="minorBidi" w:hAnsiTheme="minorBidi"/>
                <w:color w:val="auto"/>
                <w:sz w:val="24"/>
                <w:szCs w:val="24"/>
              </w:rPr>
            </w:pPr>
            <w:r w:rsidRPr="00412DAF">
              <w:rPr>
                <w:rFonts w:asciiTheme="minorBidi" w:hAnsiTheme="minorBidi"/>
                <w:color w:val="auto"/>
                <w:sz w:val="24"/>
                <w:szCs w:val="24"/>
              </w:rPr>
              <w:t>Time</w:t>
            </w:r>
          </w:p>
        </w:tc>
        <w:tc>
          <w:tcPr>
            <w:tcW w:w="1666" w:type="pct"/>
          </w:tcPr>
          <w:p w:rsidR="00412DAF" w:rsidRPr="00412DAF" w:rsidRDefault="00412DAF"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412DAF">
              <w:rPr>
                <w:rFonts w:asciiTheme="minorBidi" w:hAnsiTheme="minorBidi"/>
                <w:color w:val="auto"/>
                <w:sz w:val="24"/>
                <w:szCs w:val="24"/>
              </w:rPr>
              <w:t>Description</w:t>
            </w:r>
          </w:p>
        </w:tc>
        <w:tc>
          <w:tcPr>
            <w:tcW w:w="1667" w:type="pct"/>
          </w:tcPr>
          <w:p w:rsidR="00412DAF" w:rsidRPr="00412DAF"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Pr>
                <w:rFonts w:asciiTheme="minorBidi" w:hAnsiTheme="minorBidi"/>
                <w:color w:val="auto"/>
                <w:sz w:val="24"/>
                <w:szCs w:val="24"/>
              </w:rPr>
              <w:t>Comments / speakers</w:t>
            </w:r>
          </w:p>
        </w:tc>
      </w:tr>
      <w:tr w:rsidR="00412DAF" w:rsidRPr="00565704" w:rsidTr="00412DAF">
        <w:tblPrEx>
          <w:tblLook w:val="06A0" w:firstRow="1" w:lastRow="0" w:firstColumn="1" w:lastColumn="0" w:noHBand="1" w:noVBand="1"/>
        </w:tblPrEx>
        <w:trPr>
          <w:trHeight w:val="548"/>
        </w:trPr>
        <w:tc>
          <w:tcPr>
            <w:cnfStyle w:val="001000000000" w:firstRow="0" w:lastRow="0" w:firstColumn="1" w:lastColumn="0" w:oddVBand="0" w:evenVBand="0" w:oddHBand="0" w:evenHBand="0" w:firstRowFirstColumn="0" w:firstRowLastColumn="0" w:lastRowFirstColumn="0" w:lastRowLastColumn="0"/>
            <w:tcW w:w="1666" w:type="pct"/>
          </w:tcPr>
          <w:p w:rsidR="00412DAF" w:rsidRPr="00565704" w:rsidRDefault="005412E1" w:rsidP="003B6D46">
            <w:pPr>
              <w:jc w:val="center"/>
              <w:rPr>
                <w:rFonts w:asciiTheme="minorBidi" w:hAnsiTheme="minorBidi"/>
                <w:b w:val="0"/>
                <w:bCs w:val="0"/>
                <w:sz w:val="20"/>
                <w:szCs w:val="20"/>
              </w:rPr>
            </w:pPr>
            <w:r>
              <w:rPr>
                <w:rFonts w:asciiTheme="minorBidi" w:hAnsiTheme="minorBidi"/>
                <w:b w:val="0"/>
                <w:bCs w:val="0"/>
                <w:sz w:val="20"/>
                <w:szCs w:val="20"/>
              </w:rPr>
              <w:t>08</w:t>
            </w:r>
            <w:r w:rsidR="00412DAF" w:rsidRPr="00565704">
              <w:rPr>
                <w:rFonts w:asciiTheme="minorBidi" w:hAnsiTheme="minorBidi"/>
                <w:b w:val="0"/>
                <w:bCs w:val="0"/>
                <w:sz w:val="20"/>
                <w:szCs w:val="20"/>
              </w:rPr>
              <w:t>.00</w:t>
            </w:r>
            <w:r w:rsidR="00D6262A">
              <w:rPr>
                <w:rFonts w:asciiTheme="minorBidi" w:hAnsiTheme="minorBidi"/>
                <w:b w:val="0"/>
                <w:bCs w:val="0"/>
                <w:sz w:val="20"/>
                <w:szCs w:val="20"/>
              </w:rPr>
              <w:t xml:space="preserve"> – 08.30</w:t>
            </w:r>
            <w:r w:rsidR="00412DAF" w:rsidRPr="00565704">
              <w:rPr>
                <w:rFonts w:asciiTheme="minorBidi" w:hAnsiTheme="minorBidi"/>
                <w:b w:val="0"/>
                <w:bCs w:val="0"/>
                <w:sz w:val="20"/>
                <w:szCs w:val="20"/>
              </w:rPr>
              <w:t xml:space="preserve"> </w:t>
            </w:r>
          </w:p>
        </w:tc>
        <w:tc>
          <w:tcPr>
            <w:tcW w:w="1666" w:type="pct"/>
          </w:tcPr>
          <w:p w:rsidR="00412DAF" w:rsidRPr="00565704"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Briefing for the field exercis</w:t>
            </w:r>
            <w:r w:rsidR="005412E1">
              <w:rPr>
                <w:rFonts w:asciiTheme="minorBidi" w:hAnsiTheme="minorBidi"/>
                <w:sz w:val="20"/>
                <w:szCs w:val="20"/>
              </w:rPr>
              <w:t>e</w:t>
            </w:r>
          </w:p>
        </w:tc>
        <w:tc>
          <w:tcPr>
            <w:tcW w:w="1667" w:type="pct"/>
          </w:tcPr>
          <w:p w:rsidR="00412DAF" w:rsidRPr="00565704" w:rsidRDefault="00412DAF"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r w:rsidR="00412DAF" w:rsidRPr="00565704" w:rsidTr="00412DA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412DAF" w:rsidRPr="00565704" w:rsidRDefault="00412DAF" w:rsidP="003B6D46">
            <w:pPr>
              <w:jc w:val="center"/>
              <w:rPr>
                <w:rFonts w:asciiTheme="minorBidi" w:hAnsiTheme="minorBidi"/>
                <w:b w:val="0"/>
                <w:bCs w:val="0"/>
                <w:sz w:val="20"/>
                <w:szCs w:val="20"/>
              </w:rPr>
            </w:pPr>
            <w:r w:rsidRPr="00565704">
              <w:rPr>
                <w:rFonts w:asciiTheme="minorBidi" w:hAnsiTheme="minorBidi"/>
                <w:b w:val="0"/>
                <w:bCs w:val="0"/>
                <w:sz w:val="20"/>
                <w:szCs w:val="20"/>
              </w:rPr>
              <w:t>08.30</w:t>
            </w:r>
            <w:r w:rsidR="00D6262A">
              <w:rPr>
                <w:rFonts w:asciiTheme="minorBidi" w:hAnsiTheme="minorBidi"/>
                <w:b w:val="0"/>
                <w:bCs w:val="0"/>
                <w:sz w:val="20"/>
                <w:szCs w:val="20"/>
              </w:rPr>
              <w:t xml:space="preserve"> – 11.30</w:t>
            </w:r>
          </w:p>
        </w:tc>
        <w:tc>
          <w:tcPr>
            <w:tcW w:w="1666" w:type="pct"/>
          </w:tcPr>
          <w:p w:rsidR="00412DAF" w:rsidRPr="00D6262A"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D6262A">
              <w:rPr>
                <w:rFonts w:asciiTheme="minorBidi" w:hAnsiTheme="minorBidi"/>
                <w:sz w:val="20"/>
                <w:szCs w:val="20"/>
              </w:rPr>
              <w:t>Field exercise</w:t>
            </w:r>
            <w:r w:rsidR="00412DAF" w:rsidRPr="00D6262A">
              <w:rPr>
                <w:rFonts w:asciiTheme="minorBidi" w:hAnsiTheme="minorBidi"/>
                <w:sz w:val="20"/>
                <w:szCs w:val="20"/>
              </w:rPr>
              <w:t xml:space="preserve"> </w:t>
            </w:r>
          </w:p>
        </w:tc>
        <w:tc>
          <w:tcPr>
            <w:tcW w:w="1667" w:type="pct"/>
          </w:tcPr>
          <w:p w:rsidR="00412DAF" w:rsidRPr="00412DAF"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and PMI</w:t>
            </w:r>
          </w:p>
        </w:tc>
      </w:tr>
      <w:tr w:rsidR="00412DAF" w:rsidRPr="00565704" w:rsidTr="00412DA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412DAF" w:rsidRPr="00565704" w:rsidRDefault="00D6262A" w:rsidP="003B6D46">
            <w:pPr>
              <w:jc w:val="center"/>
              <w:rPr>
                <w:rFonts w:asciiTheme="minorBidi" w:hAnsiTheme="minorBidi"/>
                <w:b w:val="0"/>
                <w:bCs w:val="0"/>
                <w:sz w:val="20"/>
                <w:szCs w:val="20"/>
              </w:rPr>
            </w:pPr>
            <w:r>
              <w:rPr>
                <w:rFonts w:asciiTheme="minorBidi" w:hAnsiTheme="minorBidi"/>
                <w:b w:val="0"/>
                <w:bCs w:val="0"/>
                <w:sz w:val="20"/>
                <w:szCs w:val="20"/>
              </w:rPr>
              <w:t xml:space="preserve">11.30 - </w:t>
            </w:r>
            <w:r w:rsidR="00412DAF" w:rsidRPr="00565704">
              <w:rPr>
                <w:rFonts w:asciiTheme="minorBidi" w:hAnsiTheme="minorBidi"/>
                <w:b w:val="0"/>
                <w:bCs w:val="0"/>
                <w:sz w:val="20"/>
                <w:szCs w:val="20"/>
              </w:rPr>
              <w:t>1</w:t>
            </w:r>
            <w:r>
              <w:rPr>
                <w:rFonts w:asciiTheme="minorBidi" w:hAnsiTheme="minorBidi"/>
                <w:b w:val="0"/>
                <w:bCs w:val="0"/>
                <w:sz w:val="20"/>
                <w:szCs w:val="20"/>
              </w:rPr>
              <w:t>5.3</w:t>
            </w:r>
            <w:r w:rsidR="00412DAF" w:rsidRPr="00565704">
              <w:rPr>
                <w:rFonts w:asciiTheme="minorBidi" w:hAnsiTheme="minorBidi"/>
                <w:b w:val="0"/>
                <w:bCs w:val="0"/>
                <w:sz w:val="20"/>
                <w:szCs w:val="20"/>
              </w:rPr>
              <w:t>0</w:t>
            </w:r>
          </w:p>
        </w:tc>
        <w:tc>
          <w:tcPr>
            <w:tcW w:w="1666" w:type="pct"/>
          </w:tcPr>
          <w:p w:rsidR="00412DAF" w:rsidRPr="00D6262A"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D6262A">
              <w:rPr>
                <w:rFonts w:asciiTheme="minorBidi" w:hAnsiTheme="minorBidi"/>
                <w:sz w:val="20"/>
                <w:szCs w:val="20"/>
              </w:rPr>
              <w:t xml:space="preserve">Lunch and rest </w:t>
            </w:r>
          </w:p>
        </w:tc>
        <w:tc>
          <w:tcPr>
            <w:tcW w:w="1667" w:type="pct"/>
          </w:tcPr>
          <w:p w:rsidR="00412DAF" w:rsidRPr="00565704" w:rsidRDefault="00412DAF"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r w:rsidR="00D6262A" w:rsidRPr="00565704" w:rsidTr="00412DA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D6262A" w:rsidRDefault="00D6262A" w:rsidP="003B6D46">
            <w:pPr>
              <w:jc w:val="center"/>
              <w:rPr>
                <w:rFonts w:asciiTheme="minorBidi" w:hAnsiTheme="minorBidi"/>
                <w:b w:val="0"/>
                <w:bCs w:val="0"/>
                <w:sz w:val="20"/>
                <w:szCs w:val="20"/>
              </w:rPr>
            </w:pPr>
            <w:r>
              <w:rPr>
                <w:rFonts w:asciiTheme="minorBidi" w:hAnsiTheme="minorBidi"/>
                <w:b w:val="0"/>
                <w:bCs w:val="0"/>
                <w:sz w:val="20"/>
                <w:szCs w:val="20"/>
              </w:rPr>
              <w:t>15.30 – 17.30</w:t>
            </w:r>
          </w:p>
        </w:tc>
        <w:tc>
          <w:tcPr>
            <w:tcW w:w="1666" w:type="pct"/>
          </w:tcPr>
          <w:p w:rsidR="00D6262A" w:rsidRPr="00D6262A"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Debriefing of the exercise, post test and evaluation of the week</w:t>
            </w:r>
          </w:p>
        </w:tc>
        <w:tc>
          <w:tcPr>
            <w:tcW w:w="1667" w:type="pct"/>
          </w:tcPr>
          <w:p w:rsidR="00D6262A" w:rsidRPr="00565704" w:rsidRDefault="00D6262A"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IFRC and PMI</w:t>
            </w:r>
          </w:p>
        </w:tc>
      </w:tr>
    </w:tbl>
    <w:p w:rsidR="00213C48" w:rsidRPr="00565704" w:rsidRDefault="00D6262A" w:rsidP="003B6D46">
      <w:pPr>
        <w:spacing w:after="0" w:line="240" w:lineRule="auto"/>
        <w:rPr>
          <w:rFonts w:asciiTheme="minorBidi" w:hAnsiTheme="minorBidi"/>
          <w:b/>
          <w:bCs/>
          <w:i/>
          <w:iCs/>
        </w:rPr>
      </w:pPr>
      <w:r>
        <w:rPr>
          <w:rFonts w:asciiTheme="minorBidi" w:hAnsiTheme="minorBidi"/>
          <w:b/>
          <w:bCs/>
          <w:i/>
          <w:iCs/>
        </w:rPr>
        <w:t xml:space="preserve">Final </w:t>
      </w:r>
      <w:r w:rsidR="00F756B4">
        <w:rPr>
          <w:rFonts w:asciiTheme="minorBidi" w:hAnsiTheme="minorBidi"/>
          <w:b/>
          <w:bCs/>
          <w:i/>
          <w:iCs/>
        </w:rPr>
        <w:t xml:space="preserve">festive </w:t>
      </w:r>
      <w:r>
        <w:rPr>
          <w:rFonts w:asciiTheme="minorBidi" w:hAnsiTheme="minorBidi"/>
          <w:b/>
          <w:bCs/>
          <w:i/>
          <w:iCs/>
        </w:rPr>
        <w:t xml:space="preserve">dinner hosted by PMI </w:t>
      </w:r>
      <w:r w:rsidR="00F756B4">
        <w:rPr>
          <w:rFonts w:asciiTheme="minorBidi" w:hAnsiTheme="minorBidi"/>
          <w:b/>
          <w:bCs/>
          <w:i/>
          <w:iCs/>
        </w:rPr>
        <w:t>and IFRC – handover of certificates to participants</w:t>
      </w:r>
    </w:p>
    <w:p w:rsidR="00B44CCA" w:rsidRPr="00565704" w:rsidRDefault="00B44CCA" w:rsidP="003B6D46">
      <w:pPr>
        <w:spacing w:after="0" w:line="240" w:lineRule="auto"/>
        <w:rPr>
          <w:rFonts w:asciiTheme="minorBidi" w:hAnsiTheme="minorBidi"/>
          <w:b/>
          <w:bCs/>
          <w:i/>
          <w:iCs/>
        </w:rPr>
      </w:pPr>
    </w:p>
    <w:p w:rsidR="00D048FE" w:rsidRPr="00565704" w:rsidRDefault="00F52681" w:rsidP="003B6D46">
      <w:pPr>
        <w:spacing w:after="0" w:line="240" w:lineRule="auto"/>
        <w:rPr>
          <w:rFonts w:asciiTheme="minorBidi" w:hAnsiTheme="minorBidi"/>
          <w:b/>
          <w:bCs/>
          <w:sz w:val="36"/>
          <w:szCs w:val="36"/>
        </w:rPr>
      </w:pPr>
      <w:r>
        <w:rPr>
          <w:rFonts w:asciiTheme="minorBidi" w:hAnsiTheme="minorBidi"/>
          <w:b/>
          <w:bCs/>
          <w:sz w:val="36"/>
          <w:szCs w:val="36"/>
        </w:rPr>
        <w:t>Day 6</w:t>
      </w:r>
      <w:r w:rsidR="00D048FE" w:rsidRPr="00565704">
        <w:rPr>
          <w:rFonts w:asciiTheme="minorBidi" w:hAnsiTheme="minorBidi"/>
          <w:b/>
          <w:bCs/>
          <w:sz w:val="36"/>
          <w:szCs w:val="36"/>
        </w:rPr>
        <w:t xml:space="preserve"> – </w:t>
      </w:r>
      <w:r>
        <w:rPr>
          <w:rFonts w:asciiTheme="minorBidi" w:hAnsiTheme="minorBidi"/>
          <w:b/>
          <w:bCs/>
          <w:sz w:val="36"/>
          <w:szCs w:val="36"/>
        </w:rPr>
        <w:t>Saturday 28 May 2016</w:t>
      </w:r>
      <w:r w:rsidR="00C94556">
        <w:rPr>
          <w:rFonts w:asciiTheme="minorBidi" w:hAnsiTheme="minorBidi"/>
          <w:b/>
          <w:bCs/>
          <w:sz w:val="36"/>
          <w:szCs w:val="36"/>
        </w:rPr>
        <w:t>: back to Jakarta</w:t>
      </w:r>
    </w:p>
    <w:tbl>
      <w:tblPr>
        <w:tblStyle w:val="MediumShading1-Accent2"/>
        <w:tblW w:w="4537" w:type="pct"/>
        <w:tblLook w:val="04A0" w:firstRow="1" w:lastRow="0" w:firstColumn="1" w:lastColumn="0" w:noHBand="0" w:noVBand="1"/>
      </w:tblPr>
      <w:tblGrid>
        <w:gridCol w:w="3186"/>
        <w:gridCol w:w="3186"/>
        <w:gridCol w:w="3187"/>
      </w:tblGrid>
      <w:tr w:rsidR="00412DAF" w:rsidRPr="00412DAF" w:rsidTr="00412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12DAF" w:rsidRPr="00412DAF" w:rsidRDefault="00412DAF" w:rsidP="003B6D46">
            <w:pPr>
              <w:jc w:val="center"/>
              <w:rPr>
                <w:rFonts w:asciiTheme="minorBidi" w:hAnsiTheme="minorBidi"/>
                <w:color w:val="auto"/>
                <w:sz w:val="24"/>
                <w:szCs w:val="24"/>
              </w:rPr>
            </w:pPr>
            <w:r w:rsidRPr="00412DAF">
              <w:rPr>
                <w:rFonts w:asciiTheme="minorBidi" w:hAnsiTheme="minorBidi"/>
                <w:color w:val="auto"/>
                <w:sz w:val="24"/>
                <w:szCs w:val="24"/>
              </w:rPr>
              <w:t>Time</w:t>
            </w:r>
          </w:p>
        </w:tc>
        <w:tc>
          <w:tcPr>
            <w:tcW w:w="1666" w:type="pct"/>
          </w:tcPr>
          <w:p w:rsidR="00412DAF" w:rsidRPr="00412DAF" w:rsidRDefault="00412DAF"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sidRPr="00412DAF">
              <w:rPr>
                <w:rFonts w:asciiTheme="minorBidi" w:hAnsiTheme="minorBidi"/>
                <w:color w:val="auto"/>
                <w:sz w:val="24"/>
                <w:szCs w:val="24"/>
              </w:rPr>
              <w:t>Description</w:t>
            </w:r>
          </w:p>
        </w:tc>
        <w:tc>
          <w:tcPr>
            <w:tcW w:w="1667" w:type="pct"/>
          </w:tcPr>
          <w:p w:rsidR="00412DAF" w:rsidRPr="00412DAF" w:rsidRDefault="00F52681" w:rsidP="003B6D4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24"/>
                <w:szCs w:val="24"/>
              </w:rPr>
            </w:pPr>
            <w:r>
              <w:rPr>
                <w:rFonts w:asciiTheme="minorBidi" w:hAnsiTheme="minorBidi"/>
                <w:color w:val="auto"/>
                <w:sz w:val="24"/>
                <w:szCs w:val="24"/>
              </w:rPr>
              <w:t>Comments / speakers</w:t>
            </w:r>
          </w:p>
        </w:tc>
      </w:tr>
      <w:tr w:rsidR="00412DAF" w:rsidRPr="00565704" w:rsidTr="00412DAF">
        <w:tblPrEx>
          <w:tblLook w:val="06A0" w:firstRow="1" w:lastRow="0" w:firstColumn="1" w:lastColumn="0" w:noHBand="1" w:noVBand="1"/>
        </w:tblPrEx>
        <w:trPr>
          <w:trHeight w:val="548"/>
        </w:trPr>
        <w:tc>
          <w:tcPr>
            <w:cnfStyle w:val="001000000000" w:firstRow="0" w:lastRow="0" w:firstColumn="1" w:lastColumn="0" w:oddVBand="0" w:evenVBand="0" w:oddHBand="0" w:evenHBand="0" w:firstRowFirstColumn="0" w:firstRowLastColumn="0" w:lastRowFirstColumn="0" w:lastRowLastColumn="0"/>
            <w:tcW w:w="1666" w:type="pct"/>
          </w:tcPr>
          <w:p w:rsidR="00412DAF" w:rsidRPr="00565704" w:rsidRDefault="00F52681" w:rsidP="003B6D46">
            <w:pPr>
              <w:jc w:val="center"/>
              <w:rPr>
                <w:rFonts w:asciiTheme="minorBidi" w:hAnsiTheme="minorBidi"/>
                <w:b w:val="0"/>
                <w:bCs w:val="0"/>
                <w:sz w:val="20"/>
                <w:szCs w:val="20"/>
              </w:rPr>
            </w:pPr>
            <w:r>
              <w:rPr>
                <w:rFonts w:asciiTheme="minorBidi" w:hAnsiTheme="minorBidi"/>
                <w:b w:val="0"/>
                <w:bCs w:val="0"/>
                <w:sz w:val="20"/>
                <w:szCs w:val="20"/>
              </w:rPr>
              <w:t>09.00</w:t>
            </w:r>
          </w:p>
        </w:tc>
        <w:tc>
          <w:tcPr>
            <w:tcW w:w="1666" w:type="pct"/>
          </w:tcPr>
          <w:p w:rsidR="00412DAF" w:rsidRPr="00565704" w:rsidRDefault="00F52681"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Transfer to Semarang Airport</w:t>
            </w:r>
          </w:p>
        </w:tc>
        <w:tc>
          <w:tcPr>
            <w:tcW w:w="1667" w:type="pct"/>
          </w:tcPr>
          <w:p w:rsidR="00412DAF" w:rsidRPr="00565704" w:rsidRDefault="00F52681" w:rsidP="003B6D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PMI to provide bus</w:t>
            </w:r>
          </w:p>
        </w:tc>
      </w:tr>
      <w:tr w:rsidR="00412DAF" w:rsidRPr="00565704" w:rsidTr="00412DA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666" w:type="pct"/>
          </w:tcPr>
          <w:p w:rsidR="00412DAF" w:rsidRPr="00565704" w:rsidRDefault="00F52681" w:rsidP="003B6D46">
            <w:pPr>
              <w:jc w:val="center"/>
              <w:rPr>
                <w:rFonts w:asciiTheme="minorBidi" w:hAnsiTheme="minorBidi"/>
                <w:b w:val="0"/>
                <w:bCs w:val="0"/>
                <w:sz w:val="20"/>
                <w:szCs w:val="20"/>
              </w:rPr>
            </w:pPr>
            <w:r>
              <w:rPr>
                <w:rFonts w:asciiTheme="minorBidi" w:hAnsiTheme="minorBidi"/>
                <w:b w:val="0"/>
                <w:bCs w:val="0"/>
                <w:sz w:val="20"/>
                <w:szCs w:val="20"/>
              </w:rPr>
              <w:t>11</w:t>
            </w:r>
            <w:r w:rsidR="005C1C3B">
              <w:rPr>
                <w:rFonts w:asciiTheme="minorBidi" w:hAnsiTheme="minorBidi"/>
                <w:b w:val="0"/>
                <w:bCs w:val="0"/>
                <w:sz w:val="20"/>
                <w:szCs w:val="20"/>
              </w:rPr>
              <w:t>.35</w:t>
            </w:r>
          </w:p>
        </w:tc>
        <w:tc>
          <w:tcPr>
            <w:tcW w:w="1666" w:type="pct"/>
          </w:tcPr>
          <w:p w:rsidR="00412DAF" w:rsidRPr="00F52681" w:rsidRDefault="00F52681"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52681">
              <w:rPr>
                <w:rFonts w:asciiTheme="minorBidi" w:hAnsiTheme="minorBidi"/>
                <w:sz w:val="20"/>
                <w:szCs w:val="20"/>
              </w:rPr>
              <w:t>Flight GA 237 to Jakarta</w:t>
            </w:r>
          </w:p>
        </w:tc>
        <w:tc>
          <w:tcPr>
            <w:tcW w:w="1667" w:type="pct"/>
          </w:tcPr>
          <w:p w:rsidR="00412DAF" w:rsidRPr="00565704" w:rsidRDefault="00412DAF" w:rsidP="003B6D46">
            <w:pP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bl>
    <w:p w:rsidR="00105EA3" w:rsidRDefault="00105EA3" w:rsidP="003B6D46">
      <w:pPr>
        <w:spacing w:after="0" w:line="240" w:lineRule="auto"/>
        <w:rPr>
          <w:rFonts w:asciiTheme="minorBidi" w:hAnsiTheme="minorBidi"/>
          <w:b/>
          <w:bCs/>
          <w:i/>
          <w:iCs/>
        </w:rPr>
      </w:pPr>
    </w:p>
    <w:p w:rsidR="007B471D" w:rsidRDefault="007B471D" w:rsidP="003B6D46">
      <w:pPr>
        <w:spacing w:after="0" w:line="240" w:lineRule="auto"/>
        <w:rPr>
          <w:rFonts w:asciiTheme="minorBidi" w:hAnsiTheme="minorBidi"/>
          <w:b/>
          <w:bCs/>
          <w:i/>
          <w:iCs/>
        </w:rPr>
      </w:pPr>
    </w:p>
    <w:p w:rsidR="00547CA6" w:rsidRDefault="00547CA6" w:rsidP="003B6D46">
      <w:pPr>
        <w:spacing w:after="0" w:line="240" w:lineRule="auto"/>
        <w:rPr>
          <w:rFonts w:asciiTheme="minorBidi" w:hAnsiTheme="minorBidi"/>
          <w:b/>
          <w:bCs/>
          <w:i/>
          <w:iCs/>
        </w:rPr>
        <w:sectPr w:rsidR="00547CA6" w:rsidSect="003B0D38">
          <w:headerReference w:type="default" r:id="rId26"/>
          <w:footerReference w:type="default" r:id="rId27"/>
          <w:pgSz w:w="11906" w:h="16838"/>
          <w:pgMar w:top="1077" w:right="284" w:bottom="1077" w:left="1304" w:header="709" w:footer="458" w:gutter="0"/>
          <w:cols w:space="708"/>
          <w:docGrid w:linePitch="360"/>
        </w:sectPr>
      </w:pPr>
    </w:p>
    <w:p w:rsidR="00547CA6" w:rsidRDefault="00547CA6" w:rsidP="003B6D46">
      <w:pPr>
        <w:spacing w:after="0" w:line="240" w:lineRule="auto"/>
        <w:rPr>
          <w:rFonts w:ascii="Arial Black" w:hAnsi="Arial Black" w:cs="Arial"/>
          <w:b/>
          <w:bCs/>
          <w:noProof/>
          <w:sz w:val="32"/>
          <w:szCs w:val="36"/>
          <w:u w:val="single"/>
        </w:rPr>
      </w:pPr>
      <w:r>
        <w:rPr>
          <w:rFonts w:ascii="Arial Black" w:hAnsi="Arial Black" w:cs="Arial"/>
          <w:b/>
          <w:bCs/>
          <w:noProof/>
          <w:sz w:val="32"/>
          <w:szCs w:val="36"/>
          <w:u w:val="single"/>
        </w:rPr>
        <w:lastRenderedPageBreak/>
        <w:t>Anne 3: compiliation of feedback forms</w:t>
      </w:r>
    </w:p>
    <w:p w:rsidR="003B6D46" w:rsidRDefault="003B6D46" w:rsidP="003B6D46">
      <w:pPr>
        <w:spacing w:after="0" w:line="240" w:lineRule="auto"/>
        <w:rPr>
          <w:rFonts w:ascii="Arial Black" w:hAnsi="Arial Black" w:cs="Arial"/>
          <w:b/>
          <w:bCs/>
          <w:noProof/>
          <w:sz w:val="32"/>
          <w:szCs w:val="36"/>
          <w:u w:val="single"/>
        </w:rPr>
      </w:pPr>
    </w:p>
    <w:tbl>
      <w:tblPr>
        <w:tblW w:w="110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
        <w:gridCol w:w="5872"/>
        <w:gridCol w:w="1000"/>
        <w:gridCol w:w="1034"/>
        <w:gridCol w:w="1034"/>
        <w:gridCol w:w="1034"/>
        <w:gridCol w:w="950"/>
        <w:gridCol w:w="85"/>
      </w:tblGrid>
      <w:tr w:rsidR="00547CA6" w:rsidRPr="00A74B79" w:rsidTr="00260FB5">
        <w:trPr>
          <w:gridAfter w:val="1"/>
          <w:wAfter w:w="85" w:type="dxa"/>
          <w:trHeight w:val="1340"/>
        </w:trPr>
        <w:tc>
          <w:tcPr>
            <w:tcW w:w="5940" w:type="dxa"/>
            <w:gridSpan w:val="2"/>
          </w:tcPr>
          <w:p w:rsidR="00547CA6" w:rsidRDefault="00547CA6" w:rsidP="003B6D46">
            <w:pPr>
              <w:spacing w:after="0" w:line="240" w:lineRule="auto"/>
              <w:rPr>
                <w:rFonts w:cs="Arial"/>
                <w:color w:val="000000"/>
                <w:sz w:val="24"/>
                <w:szCs w:val="28"/>
              </w:rPr>
            </w:pPr>
            <w:r w:rsidRPr="0020266B">
              <w:rPr>
                <w:rFonts w:cs="Arial"/>
                <w:b/>
                <w:color w:val="000000"/>
                <w:sz w:val="24"/>
                <w:szCs w:val="28"/>
              </w:rPr>
              <w:t>Date / Location:</w:t>
            </w:r>
            <w:r w:rsidRPr="0020266B">
              <w:rPr>
                <w:rFonts w:cs="Arial"/>
                <w:color w:val="000000"/>
                <w:sz w:val="24"/>
                <w:szCs w:val="28"/>
              </w:rPr>
              <w:t xml:space="preserve"> Bogor and Semarang, Indonesia</w:t>
            </w:r>
          </w:p>
          <w:p w:rsidR="00547CA6" w:rsidRDefault="00547CA6" w:rsidP="003B6D46">
            <w:pPr>
              <w:spacing w:after="0" w:line="240" w:lineRule="auto"/>
              <w:rPr>
                <w:rFonts w:cs="Arial"/>
                <w:color w:val="000000"/>
                <w:sz w:val="24"/>
                <w:szCs w:val="28"/>
              </w:rPr>
            </w:pPr>
            <w:r>
              <w:rPr>
                <w:rFonts w:cs="Arial"/>
                <w:color w:val="000000"/>
                <w:sz w:val="24"/>
                <w:szCs w:val="28"/>
              </w:rPr>
              <w:t xml:space="preserve">23-27 May 2016. </w:t>
            </w:r>
          </w:p>
          <w:p w:rsidR="00547CA6" w:rsidRPr="00A74B79" w:rsidRDefault="00547CA6" w:rsidP="003B6D46">
            <w:pPr>
              <w:spacing w:after="0" w:line="240" w:lineRule="auto"/>
              <w:rPr>
                <w:rFonts w:cs="Arial"/>
                <w:b/>
                <w:color w:val="000000"/>
                <w:szCs w:val="28"/>
              </w:rPr>
            </w:pPr>
          </w:p>
        </w:tc>
        <w:tc>
          <w:tcPr>
            <w:tcW w:w="5052" w:type="dxa"/>
            <w:gridSpan w:val="5"/>
            <w:shd w:val="clear" w:color="auto" w:fill="D9D9D9"/>
            <w:vAlign w:val="center"/>
          </w:tcPr>
          <w:p w:rsidR="00547CA6" w:rsidRPr="00A74B79" w:rsidRDefault="00547CA6" w:rsidP="003B6D46">
            <w:pPr>
              <w:spacing w:after="0" w:line="240" w:lineRule="auto"/>
              <w:jc w:val="center"/>
              <w:rPr>
                <w:rFonts w:cs="Arial"/>
                <w:b/>
                <w:i/>
                <w:sz w:val="24"/>
              </w:rPr>
            </w:pPr>
            <w:r>
              <w:rPr>
                <w:b/>
                <w:i/>
                <w:sz w:val="24"/>
              </w:rPr>
              <w:t>Compiled feedback of 19 participants (13 male / 6 female)</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456"/>
          <w:jc w:val="center"/>
        </w:trPr>
        <w:tc>
          <w:tcPr>
            <w:tcW w:w="6872" w:type="dxa"/>
            <w:gridSpan w:val="2"/>
            <w:tcBorders>
              <w:top w:val="single" w:sz="6" w:space="0" w:color="auto"/>
              <w:left w:val="single" w:sz="6" w:space="0" w:color="auto"/>
              <w:right w:val="single" w:sz="6" w:space="0" w:color="auto"/>
            </w:tcBorders>
            <w:shd w:val="clear" w:color="auto" w:fill="D9D9D9"/>
            <w:vAlign w:val="center"/>
          </w:tcPr>
          <w:p w:rsidR="00547CA6" w:rsidRPr="007F7DF6" w:rsidRDefault="00547CA6" w:rsidP="003B6D46">
            <w:pPr>
              <w:tabs>
                <w:tab w:val="num" w:pos="288"/>
              </w:tabs>
              <w:spacing w:after="0" w:line="240" w:lineRule="auto"/>
              <w:jc w:val="center"/>
              <w:rPr>
                <w:rFonts w:cs="Arial"/>
                <w:b/>
              </w:rPr>
            </w:pPr>
            <w:r w:rsidRPr="00AB3374">
              <w:rPr>
                <w:rFonts w:ascii="Arial Black" w:hAnsi="Arial Black" w:cs="Arial"/>
                <w:color w:val="000000"/>
                <w:sz w:val="24"/>
                <w:szCs w:val="28"/>
              </w:rPr>
              <w:tab/>
            </w:r>
            <w:r w:rsidRPr="00AB3374">
              <w:rPr>
                <w:rFonts w:ascii="Arial Black" w:hAnsi="Arial Black" w:cs="Arial"/>
                <w:color w:val="000000"/>
                <w:sz w:val="24"/>
                <w:szCs w:val="28"/>
              </w:rPr>
              <w:tab/>
            </w:r>
            <w:r w:rsidRPr="007F7DF6">
              <w:rPr>
                <w:b/>
                <w:noProof/>
              </w:rPr>
              <w:t>Please tick the appropriate box – if you need more space, please use the back of the form</w:t>
            </w:r>
            <w:r w:rsidRPr="007F7DF6">
              <w:rPr>
                <w:rFonts w:cs="Arial"/>
                <w:b/>
              </w:rPr>
              <w:t xml:space="preserve"> or ask for more paper</w:t>
            </w:r>
            <w:r>
              <w:rPr>
                <w:rFonts w:cs="Arial"/>
                <w:b/>
              </w:rPr>
              <w:t>.</w:t>
            </w:r>
          </w:p>
        </w:tc>
        <w:tc>
          <w:tcPr>
            <w:tcW w:w="1034" w:type="dxa"/>
            <w:tcBorders>
              <w:top w:val="single" w:sz="6" w:space="0" w:color="auto"/>
              <w:left w:val="single" w:sz="6" w:space="0" w:color="auto"/>
              <w:right w:val="single" w:sz="6" w:space="0" w:color="auto"/>
            </w:tcBorders>
            <w:vAlign w:val="center"/>
          </w:tcPr>
          <w:p w:rsidR="00547CA6" w:rsidRPr="008759A8" w:rsidRDefault="00547CA6" w:rsidP="003B6D46">
            <w:pPr>
              <w:pStyle w:val="TableText"/>
              <w:spacing w:before="0"/>
              <w:jc w:val="center"/>
              <w:rPr>
                <w:rFonts w:cs="Arial"/>
                <w:sz w:val="22"/>
                <w:szCs w:val="22"/>
              </w:rPr>
            </w:pPr>
            <w:r>
              <w:rPr>
                <w:rFonts w:cs="Arial"/>
                <w:noProof/>
                <w:sz w:val="22"/>
                <w:szCs w:val="22"/>
                <w:lang w:eastAsia="en-GB"/>
              </w:rPr>
              <w:drawing>
                <wp:inline distT="0" distB="0" distL="0" distR="0" wp14:anchorId="29F488CC" wp14:editId="2530B049">
                  <wp:extent cx="488950" cy="40386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5698" t="6450" r="80901" b="45151"/>
                          <a:stretch>
                            <a:fillRect/>
                          </a:stretch>
                        </pic:blipFill>
                        <pic:spPr bwMode="auto">
                          <a:xfrm>
                            <a:off x="0" y="0"/>
                            <a:ext cx="488950" cy="403860"/>
                          </a:xfrm>
                          <a:prstGeom prst="rect">
                            <a:avLst/>
                          </a:prstGeom>
                          <a:noFill/>
                          <a:ln>
                            <a:noFill/>
                          </a:ln>
                        </pic:spPr>
                      </pic:pic>
                    </a:graphicData>
                  </a:graphic>
                </wp:inline>
              </w:drawing>
            </w:r>
          </w:p>
          <w:p w:rsidR="00547CA6" w:rsidRPr="008759A8" w:rsidRDefault="00547CA6" w:rsidP="003B6D46">
            <w:pPr>
              <w:pStyle w:val="TableText"/>
              <w:spacing w:before="0"/>
              <w:jc w:val="center"/>
              <w:rPr>
                <w:rFonts w:cs="Arial"/>
                <w:b/>
                <w:bCs/>
                <w:sz w:val="22"/>
                <w:szCs w:val="22"/>
              </w:rPr>
            </w:pPr>
            <w:r w:rsidRPr="008759A8">
              <w:rPr>
                <w:rFonts w:cs="Arial"/>
                <w:b/>
                <w:bCs/>
                <w:sz w:val="22"/>
                <w:szCs w:val="22"/>
              </w:rPr>
              <w:t>Excellent</w:t>
            </w:r>
          </w:p>
        </w:tc>
        <w:tc>
          <w:tcPr>
            <w:tcW w:w="1034" w:type="dxa"/>
            <w:tcBorders>
              <w:top w:val="single" w:sz="6" w:space="0" w:color="auto"/>
              <w:left w:val="single" w:sz="6" w:space="0" w:color="auto"/>
              <w:right w:val="single" w:sz="6" w:space="0" w:color="auto"/>
            </w:tcBorders>
            <w:vAlign w:val="center"/>
          </w:tcPr>
          <w:p w:rsidR="00547CA6" w:rsidRPr="008759A8" w:rsidRDefault="00547CA6" w:rsidP="003B6D46">
            <w:pPr>
              <w:pStyle w:val="TableText"/>
              <w:spacing w:before="0"/>
              <w:jc w:val="center"/>
              <w:rPr>
                <w:rFonts w:cs="Arial"/>
                <w:sz w:val="22"/>
                <w:szCs w:val="22"/>
              </w:rPr>
            </w:pPr>
            <w:r>
              <w:rPr>
                <w:rFonts w:cs="Arial"/>
                <w:noProof/>
                <w:sz w:val="22"/>
                <w:szCs w:val="22"/>
                <w:lang w:eastAsia="en-GB"/>
              </w:rPr>
              <w:drawing>
                <wp:inline distT="0" distB="0" distL="0" distR="0" wp14:anchorId="57E7A082" wp14:editId="6C0579B5">
                  <wp:extent cx="488950" cy="38290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24316" t="9329" r="62285" b="45198"/>
                          <a:stretch>
                            <a:fillRect/>
                          </a:stretch>
                        </pic:blipFill>
                        <pic:spPr bwMode="auto">
                          <a:xfrm>
                            <a:off x="0" y="0"/>
                            <a:ext cx="488950" cy="382905"/>
                          </a:xfrm>
                          <a:prstGeom prst="rect">
                            <a:avLst/>
                          </a:prstGeom>
                          <a:noFill/>
                          <a:ln>
                            <a:noFill/>
                          </a:ln>
                        </pic:spPr>
                      </pic:pic>
                    </a:graphicData>
                  </a:graphic>
                </wp:inline>
              </w:drawing>
            </w:r>
          </w:p>
          <w:p w:rsidR="00547CA6" w:rsidRPr="008759A8" w:rsidRDefault="00547CA6" w:rsidP="003B6D46">
            <w:pPr>
              <w:pStyle w:val="TableText"/>
              <w:spacing w:before="0"/>
              <w:jc w:val="center"/>
              <w:rPr>
                <w:rFonts w:cs="Arial"/>
                <w:b/>
                <w:bCs/>
                <w:sz w:val="22"/>
                <w:szCs w:val="22"/>
              </w:rPr>
            </w:pPr>
            <w:r w:rsidRPr="008759A8">
              <w:rPr>
                <w:rFonts w:cs="Arial"/>
                <w:b/>
                <w:bCs/>
                <w:sz w:val="22"/>
                <w:szCs w:val="22"/>
              </w:rPr>
              <w:t>Good</w:t>
            </w:r>
          </w:p>
        </w:tc>
        <w:tc>
          <w:tcPr>
            <w:tcW w:w="1034" w:type="dxa"/>
            <w:tcBorders>
              <w:top w:val="single" w:sz="6" w:space="0" w:color="auto"/>
              <w:left w:val="single" w:sz="6" w:space="0" w:color="auto"/>
              <w:right w:val="single" w:sz="6" w:space="0" w:color="auto"/>
            </w:tcBorders>
            <w:vAlign w:val="center"/>
          </w:tcPr>
          <w:p w:rsidR="00547CA6" w:rsidRPr="008759A8" w:rsidRDefault="00547CA6" w:rsidP="003B6D46">
            <w:pPr>
              <w:pStyle w:val="TableText"/>
              <w:spacing w:before="0"/>
              <w:jc w:val="center"/>
              <w:rPr>
                <w:rFonts w:cs="Arial"/>
                <w:sz w:val="22"/>
                <w:szCs w:val="22"/>
              </w:rPr>
            </w:pPr>
            <w:r>
              <w:rPr>
                <w:rFonts w:cs="Arial"/>
                <w:noProof/>
                <w:sz w:val="22"/>
                <w:szCs w:val="22"/>
                <w:lang w:eastAsia="en-GB"/>
              </w:rPr>
              <w:drawing>
                <wp:inline distT="0" distB="0" distL="0" distR="0" wp14:anchorId="291B16D5" wp14:editId="0F47A972">
                  <wp:extent cx="488950" cy="457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43416" t="7501" r="43922" b="40872"/>
                          <a:stretch>
                            <a:fillRect/>
                          </a:stretch>
                        </pic:blipFill>
                        <pic:spPr bwMode="auto">
                          <a:xfrm>
                            <a:off x="0" y="0"/>
                            <a:ext cx="488950" cy="457200"/>
                          </a:xfrm>
                          <a:prstGeom prst="rect">
                            <a:avLst/>
                          </a:prstGeom>
                          <a:noFill/>
                          <a:ln>
                            <a:noFill/>
                          </a:ln>
                        </pic:spPr>
                      </pic:pic>
                    </a:graphicData>
                  </a:graphic>
                </wp:inline>
              </w:drawing>
            </w:r>
          </w:p>
          <w:p w:rsidR="00547CA6" w:rsidRPr="008759A8" w:rsidRDefault="00547CA6" w:rsidP="003B6D46">
            <w:pPr>
              <w:pStyle w:val="TableText"/>
              <w:spacing w:before="0"/>
              <w:jc w:val="center"/>
              <w:rPr>
                <w:rFonts w:cs="Arial"/>
                <w:b/>
                <w:bCs/>
                <w:sz w:val="22"/>
                <w:szCs w:val="22"/>
              </w:rPr>
            </w:pPr>
            <w:r w:rsidRPr="008759A8">
              <w:rPr>
                <w:rFonts w:cs="Arial"/>
                <w:b/>
                <w:bCs/>
                <w:sz w:val="22"/>
                <w:szCs w:val="22"/>
              </w:rPr>
              <w:t>Average</w:t>
            </w:r>
          </w:p>
        </w:tc>
        <w:tc>
          <w:tcPr>
            <w:tcW w:w="1035" w:type="dxa"/>
            <w:gridSpan w:val="2"/>
            <w:tcBorders>
              <w:top w:val="single" w:sz="6" w:space="0" w:color="auto"/>
              <w:left w:val="single" w:sz="6" w:space="0" w:color="auto"/>
              <w:right w:val="single" w:sz="6" w:space="0" w:color="auto"/>
            </w:tcBorders>
            <w:vAlign w:val="center"/>
          </w:tcPr>
          <w:p w:rsidR="00547CA6" w:rsidRPr="008759A8" w:rsidRDefault="00547CA6" w:rsidP="003B6D46">
            <w:pPr>
              <w:pStyle w:val="TableText"/>
              <w:spacing w:before="0"/>
              <w:jc w:val="center"/>
              <w:rPr>
                <w:rFonts w:cs="Arial"/>
                <w:sz w:val="22"/>
                <w:szCs w:val="22"/>
              </w:rPr>
            </w:pPr>
            <w:r>
              <w:rPr>
                <w:rFonts w:cs="Arial"/>
                <w:noProof/>
                <w:sz w:val="22"/>
                <w:szCs w:val="22"/>
                <w:lang w:eastAsia="en-GB"/>
              </w:rPr>
              <w:drawing>
                <wp:inline distT="0" distB="0" distL="0" distR="0" wp14:anchorId="4B3C3981" wp14:editId="6076E174">
                  <wp:extent cx="488950" cy="457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l="80888" t="7549" r="6451" b="41902"/>
                          <a:stretch>
                            <a:fillRect/>
                          </a:stretch>
                        </pic:blipFill>
                        <pic:spPr bwMode="auto">
                          <a:xfrm>
                            <a:off x="0" y="0"/>
                            <a:ext cx="488950" cy="457200"/>
                          </a:xfrm>
                          <a:prstGeom prst="rect">
                            <a:avLst/>
                          </a:prstGeom>
                          <a:noFill/>
                          <a:ln>
                            <a:noFill/>
                          </a:ln>
                        </pic:spPr>
                      </pic:pic>
                    </a:graphicData>
                  </a:graphic>
                </wp:inline>
              </w:drawing>
            </w:r>
          </w:p>
          <w:p w:rsidR="00547CA6" w:rsidRPr="008759A8" w:rsidRDefault="00547CA6" w:rsidP="003B6D46">
            <w:pPr>
              <w:pStyle w:val="TableText"/>
              <w:spacing w:before="0"/>
              <w:jc w:val="center"/>
              <w:rPr>
                <w:rFonts w:cs="Arial"/>
                <w:b/>
                <w:bCs/>
                <w:sz w:val="22"/>
                <w:szCs w:val="22"/>
              </w:rPr>
            </w:pPr>
            <w:r w:rsidRPr="008759A8">
              <w:rPr>
                <w:rFonts w:cs="Arial"/>
                <w:b/>
                <w:bCs/>
                <w:sz w:val="22"/>
                <w:szCs w:val="22"/>
              </w:rPr>
              <w:t>Poor</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214"/>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b/>
                <w:sz w:val="22"/>
                <w:szCs w:val="22"/>
              </w:rPr>
            </w:pPr>
            <w:r w:rsidRPr="008759A8">
              <w:rPr>
                <w:rFonts w:cs="Arial"/>
                <w:b/>
                <w:sz w:val="22"/>
                <w:szCs w:val="22"/>
              </w:rPr>
              <w:t xml:space="preserve">What was the </w:t>
            </w:r>
            <w:r>
              <w:rPr>
                <w:rFonts w:cs="Arial"/>
                <w:b/>
                <w:sz w:val="22"/>
                <w:szCs w:val="22"/>
              </w:rPr>
              <w:t>training’s</w:t>
            </w:r>
            <w:r w:rsidRPr="008759A8">
              <w:rPr>
                <w:rFonts w:cs="Arial"/>
                <w:b/>
                <w:sz w:val="22"/>
                <w:szCs w:val="22"/>
              </w:rPr>
              <w:t xml:space="preserve"> overall value to you?</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spacing w:before="0"/>
              <w:jc w:val="center"/>
              <w:rPr>
                <w:rFonts w:cs="Arial"/>
                <w:b/>
                <w:sz w:val="22"/>
                <w:szCs w:val="22"/>
              </w:rPr>
            </w:pPr>
            <w:r>
              <w:rPr>
                <w:rFonts w:cs="Arial"/>
                <w:b/>
                <w:sz w:val="22"/>
                <w:szCs w:val="22"/>
              </w:rPr>
              <w:t>14</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spacing w:before="0"/>
              <w:jc w:val="center"/>
              <w:rPr>
                <w:rFonts w:cs="Arial"/>
                <w:b/>
                <w:sz w:val="22"/>
                <w:szCs w:val="22"/>
              </w:rPr>
            </w:pPr>
            <w:r>
              <w:rPr>
                <w:rFonts w:cs="Arial"/>
                <w:b/>
                <w:sz w:val="22"/>
                <w:szCs w:val="22"/>
              </w:rPr>
              <w:t>5</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center"/>
              <w:rPr>
                <w:rFonts w:cs="Arial"/>
                <w:b/>
              </w:rPr>
            </w:pPr>
          </w:p>
        </w:tc>
        <w:tc>
          <w:tcPr>
            <w:tcW w:w="1035"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center"/>
              <w:rPr>
                <w:rFonts w:cs="Arial"/>
                <w:b/>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489"/>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172"/>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DefaultText"/>
              <w:numPr>
                <w:ilvl w:val="0"/>
                <w:numId w:val="24"/>
              </w:numPr>
              <w:rPr>
                <w:rFonts w:ascii="Arial" w:hAnsi="Arial" w:cs="Arial"/>
                <w:b/>
                <w:sz w:val="20"/>
                <w:szCs w:val="22"/>
              </w:rPr>
            </w:pPr>
            <w:r w:rsidRPr="008759A8">
              <w:rPr>
                <w:rFonts w:ascii="Arial" w:hAnsi="Arial" w:cs="Arial"/>
                <w:b/>
                <w:sz w:val="20"/>
                <w:szCs w:val="22"/>
              </w:rPr>
              <w:t xml:space="preserve">Will the </w:t>
            </w:r>
            <w:r>
              <w:rPr>
                <w:rFonts w:ascii="Arial" w:hAnsi="Arial" w:cs="Arial"/>
                <w:b/>
                <w:sz w:val="20"/>
                <w:szCs w:val="22"/>
              </w:rPr>
              <w:t>training</w:t>
            </w:r>
            <w:r w:rsidRPr="008759A8">
              <w:rPr>
                <w:rFonts w:ascii="Arial" w:hAnsi="Arial" w:cs="Arial"/>
                <w:b/>
                <w:sz w:val="20"/>
                <w:szCs w:val="22"/>
              </w:rPr>
              <w:t xml:space="preserve"> help you to be more effective in your job?</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spacing w:before="0"/>
              <w:jc w:val="center"/>
              <w:rPr>
                <w:rFonts w:cs="Arial"/>
                <w:b/>
                <w:sz w:val="22"/>
                <w:szCs w:val="22"/>
              </w:rPr>
            </w:pPr>
            <w:r>
              <w:rPr>
                <w:rFonts w:cs="Arial"/>
                <w:b/>
                <w:sz w:val="22"/>
                <w:szCs w:val="22"/>
              </w:rPr>
              <w:t>7</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spacing w:before="0"/>
              <w:jc w:val="center"/>
              <w:rPr>
                <w:rFonts w:cs="Arial"/>
                <w:b/>
                <w:sz w:val="22"/>
                <w:szCs w:val="22"/>
              </w:rPr>
            </w:pPr>
            <w:r>
              <w:rPr>
                <w:rFonts w:cs="Arial"/>
                <w:b/>
                <w:sz w:val="22"/>
                <w:szCs w:val="22"/>
              </w:rPr>
              <w:t>12</w:t>
            </w:r>
          </w:p>
        </w:tc>
        <w:tc>
          <w:tcPr>
            <w:tcW w:w="1034" w:type="dxa"/>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ind w:left="507"/>
              <w:jc w:val="both"/>
              <w:rPr>
                <w:rFonts w:cs="Arial"/>
                <w:b/>
              </w:rPr>
            </w:pPr>
          </w:p>
        </w:tc>
        <w:tc>
          <w:tcPr>
            <w:tcW w:w="1035"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center"/>
              <w:rPr>
                <w:rFonts w:cs="Arial"/>
                <w:b/>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647"/>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826B61" w:rsidRDefault="00547CA6" w:rsidP="003B6D46">
            <w:pPr>
              <w:pStyle w:val="ListParagraph"/>
              <w:numPr>
                <w:ilvl w:val="1"/>
                <w:numId w:val="25"/>
              </w:numPr>
              <w:spacing w:after="0" w:line="240" w:lineRule="auto"/>
              <w:rPr>
                <w:rFonts w:ascii="Arial" w:eastAsia="Times New Roman" w:hAnsi="Arial" w:cs="Times New Roman"/>
                <w:spacing w:val="-5"/>
                <w:szCs w:val="20"/>
              </w:rPr>
            </w:pPr>
            <w:r w:rsidRPr="00826B61">
              <w:rPr>
                <w:rFonts w:ascii="Arial" w:eastAsia="Times New Roman" w:hAnsi="Arial" w:cs="Times New Roman"/>
                <w:spacing w:val="-5"/>
                <w:szCs w:val="20"/>
              </w:rPr>
              <w:t>The simulation</w:t>
            </w:r>
          </w:p>
          <w:p w:rsidR="00547CA6" w:rsidRPr="00826B61" w:rsidRDefault="00547CA6" w:rsidP="003B6D46">
            <w:pPr>
              <w:pStyle w:val="ListParagraph"/>
              <w:numPr>
                <w:ilvl w:val="1"/>
                <w:numId w:val="25"/>
              </w:numPr>
              <w:spacing w:after="0" w:line="240" w:lineRule="auto"/>
              <w:rPr>
                <w:rFonts w:ascii="Arial" w:eastAsia="Times New Roman" w:hAnsi="Arial" w:cs="Times New Roman"/>
                <w:spacing w:val="-5"/>
                <w:szCs w:val="20"/>
              </w:rPr>
            </w:pPr>
            <w:r w:rsidRPr="00826B61">
              <w:rPr>
                <w:rFonts w:ascii="Arial" w:eastAsia="Times New Roman" w:hAnsi="Arial" w:cs="Times New Roman"/>
                <w:spacing w:val="-5"/>
                <w:szCs w:val="20"/>
              </w:rPr>
              <w:t>Coordinate with government and RCRC</w:t>
            </w:r>
          </w:p>
          <w:p w:rsidR="00547CA6" w:rsidRPr="00826B61" w:rsidRDefault="00547CA6" w:rsidP="003B6D46">
            <w:pPr>
              <w:pStyle w:val="ListParagraph"/>
              <w:numPr>
                <w:ilvl w:val="1"/>
                <w:numId w:val="25"/>
              </w:numPr>
              <w:spacing w:after="0" w:line="240" w:lineRule="auto"/>
              <w:rPr>
                <w:rFonts w:ascii="Arial" w:eastAsia="Times New Roman" w:hAnsi="Arial" w:cs="Times New Roman"/>
                <w:spacing w:val="-5"/>
                <w:szCs w:val="20"/>
              </w:rPr>
            </w:pPr>
            <w:r w:rsidRPr="00826B61">
              <w:rPr>
                <w:rFonts w:ascii="Arial" w:eastAsia="Times New Roman" w:hAnsi="Arial" w:cs="Times New Roman"/>
                <w:spacing w:val="-5"/>
                <w:szCs w:val="20"/>
              </w:rPr>
              <w:t>Similar job every year</w:t>
            </w:r>
          </w:p>
          <w:p w:rsidR="00547CA6" w:rsidRPr="00826B61" w:rsidRDefault="00547CA6" w:rsidP="003B6D46">
            <w:pPr>
              <w:pStyle w:val="ListParagraph"/>
              <w:numPr>
                <w:ilvl w:val="1"/>
                <w:numId w:val="25"/>
              </w:numPr>
              <w:spacing w:after="0" w:line="240" w:lineRule="auto"/>
              <w:rPr>
                <w:rFonts w:ascii="Arial" w:eastAsia="Times New Roman" w:hAnsi="Arial" w:cs="Times New Roman"/>
                <w:spacing w:val="-5"/>
                <w:szCs w:val="20"/>
              </w:rPr>
            </w:pPr>
            <w:r w:rsidRPr="00826B61">
              <w:rPr>
                <w:rFonts w:ascii="Arial" w:eastAsia="Times New Roman" w:hAnsi="Arial" w:cs="Times New Roman"/>
                <w:spacing w:val="-5"/>
                <w:szCs w:val="20"/>
              </w:rPr>
              <w:t>Better understand DM</w:t>
            </w:r>
          </w:p>
          <w:p w:rsidR="00547CA6" w:rsidRPr="00826B61" w:rsidRDefault="00547CA6" w:rsidP="003B6D46">
            <w:pPr>
              <w:pStyle w:val="ListParagraph"/>
              <w:numPr>
                <w:ilvl w:val="1"/>
                <w:numId w:val="25"/>
              </w:numPr>
              <w:spacing w:after="0" w:line="240" w:lineRule="auto"/>
              <w:rPr>
                <w:rFonts w:ascii="Arial" w:eastAsia="Times New Roman" w:hAnsi="Arial" w:cs="Times New Roman"/>
                <w:spacing w:val="-5"/>
                <w:szCs w:val="20"/>
              </w:rPr>
            </w:pPr>
            <w:r w:rsidRPr="00826B61">
              <w:rPr>
                <w:rFonts w:ascii="Arial" w:eastAsia="Times New Roman" w:hAnsi="Arial" w:cs="Times New Roman"/>
                <w:spacing w:val="-5"/>
                <w:szCs w:val="20"/>
              </w:rPr>
              <w:t>Know the RCRC system</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282"/>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b/>
                <w:sz w:val="22"/>
                <w:szCs w:val="22"/>
              </w:rPr>
            </w:pPr>
            <w:r w:rsidRPr="008759A8">
              <w:rPr>
                <w:rFonts w:cs="Arial"/>
                <w:b/>
                <w:sz w:val="22"/>
                <w:szCs w:val="22"/>
              </w:rPr>
              <w:t xml:space="preserve">Would you recommend this </w:t>
            </w:r>
            <w:r>
              <w:rPr>
                <w:rFonts w:cs="Arial"/>
                <w:b/>
                <w:sz w:val="22"/>
                <w:szCs w:val="22"/>
              </w:rPr>
              <w:t>training</w:t>
            </w:r>
            <w:r w:rsidRPr="008759A8">
              <w:rPr>
                <w:rFonts w:cs="Arial"/>
                <w:b/>
                <w:sz w:val="22"/>
                <w:szCs w:val="22"/>
              </w:rPr>
              <w:t xml:space="preserve"> to your colleagues? </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pStyle w:val="TableText"/>
              <w:spacing w:before="0"/>
              <w:jc w:val="center"/>
              <w:rPr>
                <w:rFonts w:cs="Arial"/>
                <w:b/>
                <w:bCs/>
                <w:sz w:val="22"/>
                <w:szCs w:val="22"/>
              </w:rPr>
            </w:pPr>
            <w:r w:rsidRPr="00585081">
              <w:rPr>
                <w:rFonts w:cs="Arial"/>
                <w:b/>
                <w:bCs/>
                <w:sz w:val="22"/>
                <w:szCs w:val="22"/>
              </w:rPr>
              <w:t>7</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pStyle w:val="TableText"/>
              <w:spacing w:before="0"/>
              <w:jc w:val="center"/>
              <w:rPr>
                <w:rFonts w:cs="Arial"/>
                <w:b/>
                <w:bCs/>
                <w:sz w:val="22"/>
                <w:szCs w:val="22"/>
              </w:rPr>
            </w:pPr>
            <w:r w:rsidRPr="00585081">
              <w:rPr>
                <w:rFonts w:cs="Arial"/>
                <w:b/>
                <w:bCs/>
                <w:sz w:val="22"/>
                <w:szCs w:val="22"/>
              </w:rPr>
              <w:t>11</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bidi/>
              <w:spacing w:after="0" w:line="240" w:lineRule="auto"/>
              <w:jc w:val="center"/>
              <w:rPr>
                <w:rFonts w:cs="Arial"/>
                <w:b/>
                <w:bCs/>
              </w:rPr>
            </w:pPr>
            <w:r w:rsidRPr="00585081">
              <w:rPr>
                <w:rFonts w:cs="Arial"/>
                <w:b/>
                <w:bCs/>
              </w:rPr>
              <w:t>1</w:t>
            </w:r>
          </w:p>
        </w:tc>
        <w:tc>
          <w:tcPr>
            <w:tcW w:w="1035"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ind w:hanging="657"/>
              <w:jc w:val="center"/>
              <w:rPr>
                <w:rFonts w:cs="Arial"/>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578"/>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585081" w:rsidRDefault="00547CA6" w:rsidP="003B6D46">
            <w:pPr>
              <w:pStyle w:val="ListParagraph"/>
              <w:numPr>
                <w:ilvl w:val="0"/>
                <w:numId w:val="26"/>
              </w:numPr>
              <w:spacing w:after="0" w:line="240" w:lineRule="auto"/>
              <w:rPr>
                <w:rFonts w:ascii="Arial" w:eastAsia="Times New Roman" w:hAnsi="Arial" w:cs="Times New Roman"/>
                <w:spacing w:val="-5"/>
                <w:szCs w:val="20"/>
              </w:rPr>
            </w:pPr>
            <w:r w:rsidRPr="00585081">
              <w:rPr>
                <w:rFonts w:ascii="Arial" w:eastAsia="Times New Roman" w:hAnsi="Arial" w:cs="Times New Roman"/>
                <w:spacing w:val="-5"/>
                <w:szCs w:val="20"/>
              </w:rPr>
              <w:t>Understand other system</w:t>
            </w:r>
          </w:p>
          <w:p w:rsidR="00547CA6" w:rsidRPr="008759A8" w:rsidRDefault="00547CA6" w:rsidP="003B6D46">
            <w:pPr>
              <w:pStyle w:val="ListParagraph"/>
              <w:numPr>
                <w:ilvl w:val="0"/>
                <w:numId w:val="26"/>
              </w:numPr>
              <w:spacing w:after="0" w:line="240" w:lineRule="auto"/>
            </w:pPr>
            <w:r w:rsidRPr="00585081">
              <w:rPr>
                <w:rFonts w:ascii="Arial" w:eastAsia="Times New Roman" w:hAnsi="Arial" w:cs="Times New Roman"/>
                <w:spacing w:val="-5"/>
                <w:szCs w:val="20"/>
              </w:rPr>
              <w:t>Connect with new people</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184"/>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sz w:val="22"/>
                <w:szCs w:val="22"/>
              </w:rPr>
            </w:pPr>
            <w:r w:rsidRPr="008759A8">
              <w:rPr>
                <w:rFonts w:cs="Arial"/>
                <w:b/>
                <w:sz w:val="22"/>
                <w:szCs w:val="22"/>
              </w:rPr>
              <w:t>How was the balance of theory and practice?</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pStyle w:val="TableText"/>
              <w:spacing w:before="0"/>
              <w:jc w:val="center"/>
              <w:rPr>
                <w:rFonts w:cs="Arial"/>
                <w:b/>
                <w:bCs/>
                <w:sz w:val="22"/>
                <w:szCs w:val="22"/>
              </w:rPr>
            </w:pPr>
            <w:r w:rsidRPr="00585081">
              <w:rPr>
                <w:rFonts w:cs="Arial"/>
                <w:b/>
                <w:bCs/>
                <w:sz w:val="22"/>
                <w:szCs w:val="22"/>
              </w:rPr>
              <w:t>8</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pStyle w:val="TableText"/>
              <w:spacing w:before="0"/>
              <w:jc w:val="center"/>
              <w:rPr>
                <w:rFonts w:cs="Arial"/>
                <w:b/>
                <w:bCs/>
                <w:sz w:val="22"/>
                <w:szCs w:val="22"/>
              </w:rPr>
            </w:pPr>
            <w:r w:rsidRPr="00585081">
              <w:rPr>
                <w:rFonts w:cs="Arial"/>
                <w:b/>
                <w:bCs/>
                <w:sz w:val="22"/>
                <w:szCs w:val="22"/>
              </w:rPr>
              <w:t>8</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585081" w:rsidRDefault="00547CA6" w:rsidP="003B6D46">
            <w:pPr>
              <w:spacing w:after="0" w:line="240" w:lineRule="auto"/>
              <w:jc w:val="center"/>
              <w:rPr>
                <w:rFonts w:cs="Arial"/>
                <w:b/>
                <w:bCs/>
              </w:rPr>
            </w:pPr>
            <w:r w:rsidRPr="00585081">
              <w:rPr>
                <w:rFonts w:cs="Arial"/>
                <w:b/>
                <w:bCs/>
              </w:rPr>
              <w:t>3</w:t>
            </w:r>
          </w:p>
        </w:tc>
        <w:tc>
          <w:tcPr>
            <w:tcW w:w="1035"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center"/>
              <w:rPr>
                <w:rFonts w:cs="Arial"/>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550"/>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AC53A7" w:rsidRDefault="00547CA6" w:rsidP="003B6D46">
            <w:pPr>
              <w:pStyle w:val="ListParagraph"/>
              <w:numPr>
                <w:ilvl w:val="0"/>
                <w:numId w:val="27"/>
              </w:numPr>
              <w:spacing w:after="0" w:line="240" w:lineRule="auto"/>
              <w:rPr>
                <w:rFonts w:ascii="Arial" w:eastAsia="Times New Roman" w:hAnsi="Arial" w:cs="Times New Roman"/>
                <w:spacing w:val="-5"/>
                <w:szCs w:val="20"/>
              </w:rPr>
            </w:pPr>
            <w:r w:rsidRPr="00AC53A7">
              <w:rPr>
                <w:rFonts w:ascii="Arial" w:eastAsia="Times New Roman" w:hAnsi="Arial" w:cs="Times New Roman"/>
                <w:spacing w:val="-5"/>
                <w:szCs w:val="20"/>
              </w:rPr>
              <w:t xml:space="preserve">Need more practice </w:t>
            </w:r>
            <w:r>
              <w:rPr>
                <w:rFonts w:ascii="Arial" w:eastAsia="Times New Roman" w:hAnsi="Arial" w:cs="Times New Roman"/>
                <w:spacing w:val="-5"/>
                <w:szCs w:val="20"/>
              </w:rPr>
              <w:t>(</w:t>
            </w:r>
            <w:r w:rsidRPr="00AC53A7">
              <w:rPr>
                <w:rFonts w:ascii="Arial" w:eastAsia="Times New Roman" w:hAnsi="Arial" w:cs="Times New Roman"/>
                <w:spacing w:val="-5"/>
                <w:szCs w:val="20"/>
              </w:rPr>
              <w:t>1</w:t>
            </w:r>
            <w:r>
              <w:rPr>
                <w:rFonts w:ascii="Arial" w:eastAsia="Times New Roman" w:hAnsi="Arial" w:cs="Times New Roman"/>
                <w:spacing w:val="-5"/>
                <w:szCs w:val="20"/>
              </w:rPr>
              <w:t>)</w:t>
            </w:r>
          </w:p>
          <w:p w:rsidR="00547CA6" w:rsidRPr="00AC53A7" w:rsidRDefault="00547CA6" w:rsidP="003B6D46">
            <w:pPr>
              <w:pStyle w:val="ListParagraph"/>
              <w:numPr>
                <w:ilvl w:val="0"/>
                <w:numId w:val="27"/>
              </w:numPr>
              <w:spacing w:after="0" w:line="240" w:lineRule="auto"/>
              <w:rPr>
                <w:rFonts w:ascii="Arial" w:eastAsia="Times New Roman" w:hAnsi="Arial" w:cs="Times New Roman"/>
                <w:spacing w:val="-5"/>
                <w:szCs w:val="20"/>
              </w:rPr>
            </w:pPr>
            <w:r w:rsidRPr="00AC53A7">
              <w:rPr>
                <w:rFonts w:ascii="Arial" w:eastAsia="Times New Roman" w:hAnsi="Arial" w:cs="Times New Roman"/>
                <w:spacing w:val="-5"/>
                <w:szCs w:val="20"/>
              </w:rPr>
              <w:t xml:space="preserve">Add more exercise / simulation </w:t>
            </w:r>
            <w:r>
              <w:rPr>
                <w:rFonts w:ascii="Arial" w:eastAsia="Times New Roman" w:hAnsi="Arial" w:cs="Times New Roman"/>
                <w:spacing w:val="-5"/>
                <w:szCs w:val="20"/>
              </w:rPr>
              <w:t>(</w:t>
            </w:r>
            <w:r w:rsidRPr="00AC53A7">
              <w:rPr>
                <w:rFonts w:ascii="Arial" w:eastAsia="Times New Roman" w:hAnsi="Arial" w:cs="Times New Roman"/>
                <w:spacing w:val="-5"/>
                <w:szCs w:val="20"/>
              </w:rPr>
              <w:t>1</w:t>
            </w:r>
            <w:r>
              <w:rPr>
                <w:rFonts w:ascii="Arial" w:eastAsia="Times New Roman" w:hAnsi="Arial" w:cs="Times New Roman"/>
                <w:spacing w:val="-5"/>
                <w:szCs w:val="20"/>
              </w:rPr>
              <w:t>)</w:t>
            </w:r>
          </w:p>
          <w:p w:rsidR="00547CA6" w:rsidRPr="00AC53A7" w:rsidRDefault="00547CA6" w:rsidP="003B6D46">
            <w:pPr>
              <w:pStyle w:val="ListParagraph"/>
              <w:numPr>
                <w:ilvl w:val="0"/>
                <w:numId w:val="27"/>
              </w:numPr>
              <w:spacing w:after="0" w:line="240" w:lineRule="auto"/>
              <w:rPr>
                <w:rFonts w:ascii="Arial" w:eastAsia="Times New Roman" w:hAnsi="Arial" w:cs="Times New Roman"/>
                <w:spacing w:val="-5"/>
                <w:szCs w:val="20"/>
              </w:rPr>
            </w:pPr>
            <w:r>
              <w:rPr>
                <w:rFonts w:ascii="Arial" w:eastAsia="Times New Roman" w:hAnsi="Arial" w:cs="Times New Roman"/>
                <w:spacing w:val="-5"/>
                <w:szCs w:val="20"/>
              </w:rPr>
              <w:t xml:space="preserve">Good that each </w:t>
            </w:r>
            <w:r w:rsidRPr="00AC53A7">
              <w:rPr>
                <w:rFonts w:ascii="Arial" w:eastAsia="Times New Roman" w:hAnsi="Arial" w:cs="Times New Roman"/>
                <w:spacing w:val="-5"/>
                <w:szCs w:val="20"/>
              </w:rPr>
              <w:t xml:space="preserve">module had its </w:t>
            </w:r>
            <w:r>
              <w:rPr>
                <w:rFonts w:ascii="Arial" w:eastAsia="Times New Roman" w:hAnsi="Arial" w:cs="Times New Roman"/>
                <w:spacing w:val="-5"/>
                <w:szCs w:val="20"/>
              </w:rPr>
              <w:t xml:space="preserve">related </w:t>
            </w:r>
            <w:r w:rsidRPr="00AC53A7">
              <w:rPr>
                <w:rFonts w:ascii="Arial" w:eastAsia="Times New Roman" w:hAnsi="Arial" w:cs="Times New Roman"/>
                <w:spacing w:val="-5"/>
                <w:szCs w:val="20"/>
              </w:rPr>
              <w:t xml:space="preserve">activity </w:t>
            </w:r>
            <w:r>
              <w:rPr>
                <w:rFonts w:ascii="Arial" w:eastAsia="Times New Roman" w:hAnsi="Arial" w:cs="Times New Roman"/>
                <w:spacing w:val="-5"/>
                <w:szCs w:val="20"/>
              </w:rPr>
              <w:t>(</w:t>
            </w:r>
            <w:r w:rsidRPr="00AC53A7">
              <w:rPr>
                <w:rFonts w:ascii="Arial" w:eastAsia="Times New Roman" w:hAnsi="Arial" w:cs="Times New Roman"/>
                <w:spacing w:val="-5"/>
                <w:szCs w:val="20"/>
              </w:rPr>
              <w:t>1</w:t>
            </w:r>
            <w:r>
              <w:rPr>
                <w:rFonts w:ascii="Arial" w:eastAsia="Times New Roman" w:hAnsi="Arial" w:cs="Times New Roman"/>
                <w:spacing w:val="-5"/>
                <w:szCs w:val="20"/>
              </w:rPr>
              <w:t>)</w:t>
            </w:r>
            <w:r w:rsidRPr="00AC53A7">
              <w:rPr>
                <w:rFonts w:ascii="Arial" w:eastAsia="Times New Roman" w:hAnsi="Arial" w:cs="Times New Roman"/>
                <w:spacing w:val="-5"/>
                <w:szCs w:val="20"/>
              </w:rPr>
              <w:t xml:space="preserve"> </w:t>
            </w:r>
          </w:p>
          <w:p w:rsidR="00547CA6" w:rsidRPr="00AC53A7" w:rsidRDefault="00547CA6" w:rsidP="003B6D46">
            <w:pPr>
              <w:pStyle w:val="ListParagraph"/>
              <w:numPr>
                <w:ilvl w:val="0"/>
                <w:numId w:val="27"/>
              </w:numPr>
              <w:spacing w:after="0" w:line="240" w:lineRule="auto"/>
              <w:rPr>
                <w:rFonts w:ascii="Arial" w:eastAsia="Times New Roman" w:hAnsi="Arial" w:cs="Times New Roman"/>
                <w:spacing w:val="-5"/>
                <w:szCs w:val="20"/>
              </w:rPr>
            </w:pPr>
            <w:r w:rsidRPr="00AC53A7">
              <w:rPr>
                <w:rFonts w:ascii="Arial" w:eastAsia="Times New Roman" w:hAnsi="Arial" w:cs="Times New Roman"/>
                <w:spacing w:val="-5"/>
                <w:szCs w:val="20"/>
              </w:rPr>
              <w:t xml:space="preserve">Well balanced </w:t>
            </w:r>
            <w:r>
              <w:rPr>
                <w:rFonts w:ascii="Arial" w:eastAsia="Times New Roman" w:hAnsi="Arial" w:cs="Times New Roman"/>
                <w:spacing w:val="-5"/>
                <w:szCs w:val="20"/>
              </w:rPr>
              <w:t>(</w:t>
            </w:r>
            <w:r w:rsidRPr="00AC53A7">
              <w:rPr>
                <w:rFonts w:ascii="Arial" w:eastAsia="Times New Roman" w:hAnsi="Arial" w:cs="Times New Roman"/>
                <w:spacing w:val="-5"/>
                <w:szCs w:val="20"/>
              </w:rPr>
              <w:t>1</w:t>
            </w:r>
            <w:r>
              <w:rPr>
                <w:rFonts w:ascii="Arial" w:eastAsia="Times New Roman" w:hAnsi="Arial" w:cs="Times New Roman"/>
                <w:spacing w:val="-5"/>
                <w:szCs w:val="20"/>
              </w:rPr>
              <w:t>)</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140"/>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sz w:val="22"/>
                <w:szCs w:val="22"/>
              </w:rPr>
            </w:pPr>
            <w:r w:rsidRPr="008759A8">
              <w:rPr>
                <w:rFonts w:cs="Arial"/>
                <w:b/>
                <w:sz w:val="22"/>
                <w:szCs w:val="22"/>
              </w:rPr>
              <w:t>How was the length and timing?</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C65386" w:rsidRDefault="00547CA6" w:rsidP="003B6D46">
            <w:pPr>
              <w:pStyle w:val="TableText"/>
              <w:spacing w:before="0"/>
              <w:jc w:val="center"/>
              <w:rPr>
                <w:rFonts w:cs="Arial"/>
                <w:b/>
                <w:bCs/>
                <w:sz w:val="22"/>
                <w:szCs w:val="22"/>
              </w:rPr>
            </w:pPr>
            <w:r w:rsidRPr="00C65386">
              <w:rPr>
                <w:rFonts w:cs="Arial"/>
                <w:b/>
                <w:bCs/>
                <w:sz w:val="22"/>
                <w:szCs w:val="22"/>
              </w:rPr>
              <w:t>9</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C65386" w:rsidRDefault="00547CA6" w:rsidP="003B6D46">
            <w:pPr>
              <w:pStyle w:val="TableText"/>
              <w:spacing w:before="0"/>
              <w:jc w:val="center"/>
              <w:rPr>
                <w:rFonts w:cs="Arial"/>
                <w:b/>
                <w:bCs/>
                <w:sz w:val="22"/>
                <w:szCs w:val="22"/>
              </w:rPr>
            </w:pPr>
            <w:r w:rsidRPr="00C65386">
              <w:rPr>
                <w:rFonts w:cs="Arial"/>
                <w:b/>
                <w:bCs/>
                <w:sz w:val="22"/>
                <w:szCs w:val="22"/>
              </w:rPr>
              <w:t>9</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C65386" w:rsidRDefault="00547CA6" w:rsidP="003B6D46">
            <w:pPr>
              <w:spacing w:after="0" w:line="240" w:lineRule="auto"/>
              <w:jc w:val="center"/>
              <w:rPr>
                <w:rFonts w:cs="Arial"/>
                <w:b/>
                <w:bCs/>
              </w:rPr>
            </w:pPr>
            <w:r w:rsidRPr="00C65386">
              <w:rPr>
                <w:rFonts w:cs="Arial"/>
                <w:b/>
                <w:bCs/>
              </w:rPr>
              <w:t>3</w:t>
            </w:r>
          </w:p>
        </w:tc>
        <w:tc>
          <w:tcPr>
            <w:tcW w:w="1035"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center"/>
              <w:rPr>
                <w:rFonts w:cs="Arial"/>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670"/>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C65386" w:rsidRDefault="00547CA6" w:rsidP="003B6D46">
            <w:pPr>
              <w:pStyle w:val="ListParagraph"/>
              <w:numPr>
                <w:ilvl w:val="0"/>
                <w:numId w:val="28"/>
              </w:numPr>
              <w:spacing w:after="0" w:line="240" w:lineRule="auto"/>
              <w:rPr>
                <w:rFonts w:ascii="Arial" w:eastAsia="Times New Roman" w:hAnsi="Arial" w:cs="Times New Roman"/>
                <w:spacing w:val="-5"/>
                <w:szCs w:val="20"/>
              </w:rPr>
            </w:pPr>
            <w:r w:rsidRPr="00C65386">
              <w:rPr>
                <w:rFonts w:ascii="Arial" w:eastAsia="Times New Roman" w:hAnsi="Arial" w:cs="Times New Roman"/>
                <w:spacing w:val="-5"/>
                <w:szCs w:val="20"/>
              </w:rPr>
              <w:t>Well organized and effective</w:t>
            </w:r>
          </w:p>
          <w:p w:rsidR="00547CA6" w:rsidRPr="00C65386" w:rsidRDefault="00547CA6" w:rsidP="003B6D46">
            <w:pPr>
              <w:pStyle w:val="ListParagraph"/>
              <w:numPr>
                <w:ilvl w:val="0"/>
                <w:numId w:val="28"/>
              </w:numPr>
              <w:spacing w:after="0" w:line="240" w:lineRule="auto"/>
              <w:rPr>
                <w:rFonts w:ascii="Arial" w:eastAsia="Times New Roman" w:hAnsi="Arial" w:cs="Times New Roman"/>
                <w:spacing w:val="-5"/>
                <w:szCs w:val="20"/>
              </w:rPr>
            </w:pPr>
            <w:r w:rsidRPr="00C65386">
              <w:rPr>
                <w:rFonts w:ascii="Arial" w:eastAsia="Times New Roman" w:hAnsi="Arial" w:cs="Times New Roman"/>
                <w:spacing w:val="-5"/>
                <w:szCs w:val="20"/>
              </w:rPr>
              <w:t>On time</w:t>
            </w:r>
          </w:p>
          <w:p w:rsidR="00547CA6" w:rsidRPr="00C65386" w:rsidRDefault="00547CA6" w:rsidP="003B6D46">
            <w:pPr>
              <w:pStyle w:val="ListParagraph"/>
              <w:numPr>
                <w:ilvl w:val="0"/>
                <w:numId w:val="28"/>
              </w:numPr>
              <w:spacing w:after="0" w:line="240" w:lineRule="auto"/>
              <w:rPr>
                <w:rFonts w:ascii="Arial" w:eastAsia="Times New Roman" w:hAnsi="Arial" w:cs="Times New Roman"/>
                <w:spacing w:val="-5"/>
                <w:szCs w:val="20"/>
              </w:rPr>
            </w:pPr>
            <w:r w:rsidRPr="00C65386">
              <w:rPr>
                <w:rFonts w:ascii="Arial" w:eastAsia="Times New Roman" w:hAnsi="Arial" w:cs="Times New Roman"/>
                <w:spacing w:val="-5"/>
                <w:szCs w:val="20"/>
              </w:rPr>
              <w:t>Good arrangement</w:t>
            </w:r>
          </w:p>
          <w:p w:rsidR="00547CA6" w:rsidRPr="00C65386" w:rsidRDefault="00547CA6" w:rsidP="003B6D46">
            <w:pPr>
              <w:pStyle w:val="ListParagraph"/>
              <w:numPr>
                <w:ilvl w:val="0"/>
                <w:numId w:val="28"/>
              </w:numPr>
              <w:spacing w:after="0" w:line="240" w:lineRule="auto"/>
              <w:rPr>
                <w:rFonts w:ascii="Arial" w:eastAsia="Times New Roman" w:hAnsi="Arial" w:cs="Times New Roman"/>
                <w:spacing w:val="-5"/>
                <w:szCs w:val="20"/>
              </w:rPr>
            </w:pPr>
            <w:r w:rsidRPr="00C65386">
              <w:rPr>
                <w:rFonts w:ascii="Arial" w:eastAsia="Times New Roman" w:hAnsi="Arial" w:cs="Times New Roman"/>
                <w:spacing w:val="-5"/>
                <w:szCs w:val="20"/>
              </w:rPr>
              <w:t>Just perfect</w:t>
            </w:r>
          </w:p>
          <w:p w:rsidR="00547CA6" w:rsidRPr="00C65386" w:rsidRDefault="00547CA6" w:rsidP="003B6D46">
            <w:pPr>
              <w:pStyle w:val="ListParagraph"/>
              <w:numPr>
                <w:ilvl w:val="0"/>
                <w:numId w:val="28"/>
              </w:numPr>
              <w:spacing w:after="0" w:line="240" w:lineRule="auto"/>
              <w:rPr>
                <w:rFonts w:ascii="Arial" w:eastAsia="Times New Roman" w:hAnsi="Arial" w:cs="Times New Roman"/>
                <w:spacing w:val="-5"/>
                <w:szCs w:val="20"/>
              </w:rPr>
            </w:pPr>
            <w:r w:rsidRPr="00C65386">
              <w:rPr>
                <w:rFonts w:ascii="Arial" w:eastAsia="Times New Roman" w:hAnsi="Arial" w:cs="Times New Roman"/>
                <w:spacing w:val="-5"/>
                <w:szCs w:val="20"/>
              </w:rPr>
              <w:t>The timing is not sufficient enough to cover all materials and exercises</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294"/>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sz w:val="22"/>
                <w:szCs w:val="22"/>
              </w:rPr>
            </w:pPr>
            <w:r w:rsidRPr="008759A8">
              <w:rPr>
                <w:rFonts w:cs="Arial"/>
                <w:b/>
                <w:sz w:val="22"/>
                <w:szCs w:val="22"/>
              </w:rPr>
              <w:t>How was the quality of the materials/handouts?</w:t>
            </w:r>
          </w:p>
        </w:tc>
        <w:tc>
          <w:tcPr>
            <w:tcW w:w="1034" w:type="dxa"/>
            <w:tcBorders>
              <w:top w:val="single" w:sz="6" w:space="0" w:color="auto"/>
              <w:left w:val="single" w:sz="6" w:space="0" w:color="auto"/>
              <w:bottom w:val="single" w:sz="6" w:space="0" w:color="auto"/>
              <w:right w:val="single" w:sz="6" w:space="0" w:color="auto"/>
            </w:tcBorders>
          </w:tcPr>
          <w:p w:rsidR="00547CA6" w:rsidRPr="004006BB" w:rsidRDefault="00547CA6" w:rsidP="003B6D46">
            <w:pPr>
              <w:pStyle w:val="TableText"/>
              <w:spacing w:before="0"/>
              <w:jc w:val="center"/>
              <w:rPr>
                <w:rFonts w:cs="Arial"/>
                <w:b/>
                <w:bCs/>
                <w:sz w:val="22"/>
                <w:szCs w:val="22"/>
              </w:rPr>
            </w:pPr>
            <w:r w:rsidRPr="004006BB">
              <w:rPr>
                <w:rFonts w:cs="Arial"/>
                <w:b/>
                <w:bCs/>
                <w:sz w:val="22"/>
                <w:szCs w:val="22"/>
              </w:rPr>
              <w:t>8</w:t>
            </w:r>
          </w:p>
        </w:tc>
        <w:tc>
          <w:tcPr>
            <w:tcW w:w="1034" w:type="dxa"/>
            <w:tcBorders>
              <w:top w:val="single" w:sz="6" w:space="0" w:color="auto"/>
              <w:left w:val="single" w:sz="6" w:space="0" w:color="auto"/>
              <w:bottom w:val="single" w:sz="6" w:space="0" w:color="auto"/>
              <w:right w:val="single" w:sz="6" w:space="0" w:color="auto"/>
            </w:tcBorders>
          </w:tcPr>
          <w:p w:rsidR="00547CA6" w:rsidRPr="004006BB" w:rsidRDefault="00547CA6" w:rsidP="003B6D46">
            <w:pPr>
              <w:pStyle w:val="TableText"/>
              <w:spacing w:before="0"/>
              <w:jc w:val="center"/>
              <w:rPr>
                <w:rFonts w:cs="Arial"/>
                <w:b/>
                <w:bCs/>
                <w:sz w:val="22"/>
                <w:szCs w:val="22"/>
              </w:rPr>
            </w:pPr>
            <w:r w:rsidRPr="004006BB">
              <w:rPr>
                <w:rFonts w:cs="Arial"/>
                <w:b/>
                <w:bCs/>
                <w:sz w:val="22"/>
                <w:szCs w:val="22"/>
              </w:rPr>
              <w:t>11</w:t>
            </w:r>
          </w:p>
        </w:tc>
        <w:tc>
          <w:tcPr>
            <w:tcW w:w="1034" w:type="dxa"/>
            <w:tcBorders>
              <w:top w:val="single" w:sz="6" w:space="0" w:color="auto"/>
              <w:left w:val="single" w:sz="6" w:space="0" w:color="auto"/>
              <w:bottom w:val="single" w:sz="6" w:space="0" w:color="auto"/>
              <w:right w:val="single" w:sz="6" w:space="0" w:color="auto"/>
            </w:tcBorders>
          </w:tcPr>
          <w:p w:rsidR="00547CA6" w:rsidRPr="004006BB" w:rsidRDefault="00547CA6" w:rsidP="003B6D46">
            <w:pPr>
              <w:spacing w:after="0" w:line="240" w:lineRule="auto"/>
              <w:jc w:val="center"/>
              <w:rPr>
                <w:rFonts w:cs="Arial"/>
                <w:b/>
                <w:bCs/>
              </w:rPr>
            </w:pPr>
          </w:p>
        </w:tc>
        <w:tc>
          <w:tcPr>
            <w:tcW w:w="1035" w:type="dxa"/>
            <w:gridSpan w:val="2"/>
            <w:tcBorders>
              <w:top w:val="single" w:sz="6" w:space="0" w:color="auto"/>
              <w:left w:val="single" w:sz="6" w:space="0" w:color="auto"/>
              <w:bottom w:val="single" w:sz="6" w:space="0" w:color="auto"/>
              <w:right w:val="single" w:sz="6" w:space="0" w:color="auto"/>
            </w:tcBorders>
          </w:tcPr>
          <w:p w:rsidR="00547CA6" w:rsidRPr="004006BB" w:rsidRDefault="00547CA6" w:rsidP="003B6D46">
            <w:pPr>
              <w:spacing w:after="0" w:line="240" w:lineRule="auto"/>
              <w:jc w:val="center"/>
              <w:rPr>
                <w:rFonts w:cs="Arial"/>
                <w:b/>
                <w:bCs/>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667"/>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625A58" w:rsidRDefault="00547CA6" w:rsidP="003B6D46">
            <w:pPr>
              <w:pStyle w:val="ListParagraph"/>
              <w:numPr>
                <w:ilvl w:val="0"/>
                <w:numId w:val="29"/>
              </w:numPr>
              <w:spacing w:after="0" w:line="240" w:lineRule="auto"/>
              <w:rPr>
                <w:rFonts w:ascii="Arial" w:eastAsia="Times New Roman" w:hAnsi="Arial" w:cs="Times New Roman"/>
                <w:spacing w:val="-5"/>
                <w:szCs w:val="20"/>
              </w:rPr>
            </w:pPr>
            <w:r w:rsidRPr="00625A58">
              <w:rPr>
                <w:rFonts w:ascii="Arial" w:eastAsia="Times New Roman" w:hAnsi="Arial" w:cs="Times New Roman"/>
                <w:spacing w:val="-5"/>
                <w:szCs w:val="20"/>
              </w:rPr>
              <w:t>Need more materials</w:t>
            </w:r>
          </w:p>
          <w:p w:rsidR="00547CA6" w:rsidRPr="00625A58" w:rsidRDefault="00547CA6" w:rsidP="003B6D46">
            <w:pPr>
              <w:pStyle w:val="ListParagraph"/>
              <w:numPr>
                <w:ilvl w:val="0"/>
                <w:numId w:val="29"/>
              </w:numPr>
              <w:spacing w:after="0" w:line="240" w:lineRule="auto"/>
              <w:rPr>
                <w:rFonts w:ascii="Arial" w:eastAsia="Times New Roman" w:hAnsi="Arial" w:cs="Times New Roman"/>
                <w:spacing w:val="-5"/>
                <w:szCs w:val="20"/>
              </w:rPr>
            </w:pPr>
            <w:r w:rsidRPr="00625A58">
              <w:rPr>
                <w:rFonts w:ascii="Arial" w:eastAsia="Times New Roman" w:hAnsi="Arial" w:cs="Times New Roman"/>
                <w:spacing w:val="-5"/>
                <w:szCs w:val="20"/>
              </w:rPr>
              <w:t>Very useful for me and back home I can use some of the guidelines</w:t>
            </w:r>
          </w:p>
          <w:p w:rsidR="00547CA6" w:rsidRPr="008759A8" w:rsidRDefault="00547CA6" w:rsidP="003B6D46">
            <w:pPr>
              <w:pStyle w:val="ListParagraph"/>
              <w:numPr>
                <w:ilvl w:val="0"/>
                <w:numId w:val="29"/>
              </w:numPr>
              <w:spacing w:after="0" w:line="240" w:lineRule="auto"/>
            </w:pPr>
            <w:r w:rsidRPr="00625A58">
              <w:rPr>
                <w:rFonts w:ascii="Arial" w:eastAsia="Times New Roman" w:hAnsi="Arial" w:cs="Times New Roman"/>
                <w:spacing w:val="-5"/>
                <w:szCs w:val="20"/>
              </w:rPr>
              <w:t>Have less words in the presentations</w:t>
            </w: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280"/>
          <w:jc w:val="center"/>
        </w:trPr>
        <w:tc>
          <w:tcPr>
            <w:tcW w:w="6872" w:type="dxa"/>
            <w:gridSpan w:val="2"/>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sz w:val="22"/>
                <w:szCs w:val="22"/>
              </w:rPr>
            </w:pPr>
            <w:r w:rsidRPr="008759A8">
              <w:rPr>
                <w:rFonts w:cs="Arial"/>
                <w:b/>
                <w:sz w:val="22"/>
                <w:szCs w:val="22"/>
              </w:rPr>
              <w:t>How were the logistics &amp; admin arrangements?</w:t>
            </w:r>
            <w:r>
              <w:rPr>
                <w:rFonts w:cs="Arial"/>
                <w:b/>
                <w:sz w:val="22"/>
                <w:szCs w:val="22"/>
              </w:rPr>
              <w:t xml:space="preserve"> </w:t>
            </w:r>
            <w:r>
              <w:rPr>
                <w:rFonts w:cs="Arial"/>
                <w:b/>
                <w:i/>
                <w:sz w:val="22"/>
                <w:szCs w:val="22"/>
              </w:rPr>
              <w:t>(see also hotel room &amp; training facilities question on next page)</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4006BB" w:rsidRDefault="00547CA6" w:rsidP="003B6D46">
            <w:pPr>
              <w:pStyle w:val="TableText"/>
              <w:spacing w:before="0"/>
              <w:jc w:val="center"/>
              <w:rPr>
                <w:rFonts w:cs="Arial"/>
                <w:b/>
                <w:bCs/>
                <w:sz w:val="22"/>
                <w:szCs w:val="22"/>
              </w:rPr>
            </w:pPr>
            <w:r w:rsidRPr="004006BB">
              <w:rPr>
                <w:rFonts w:cs="Arial"/>
                <w:b/>
                <w:bCs/>
                <w:sz w:val="22"/>
                <w:szCs w:val="22"/>
              </w:rPr>
              <w:t>8</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4006BB" w:rsidRDefault="00547CA6" w:rsidP="003B6D46">
            <w:pPr>
              <w:pStyle w:val="TableText"/>
              <w:spacing w:before="0"/>
              <w:jc w:val="center"/>
              <w:rPr>
                <w:rFonts w:cs="Arial"/>
                <w:b/>
                <w:bCs/>
                <w:sz w:val="22"/>
                <w:szCs w:val="22"/>
              </w:rPr>
            </w:pPr>
            <w:r w:rsidRPr="004006BB">
              <w:rPr>
                <w:rFonts w:cs="Arial"/>
                <w:b/>
                <w:bCs/>
                <w:sz w:val="22"/>
                <w:szCs w:val="22"/>
              </w:rPr>
              <w:t>10</w:t>
            </w:r>
          </w:p>
        </w:tc>
        <w:tc>
          <w:tcPr>
            <w:tcW w:w="1034" w:type="dxa"/>
            <w:tcBorders>
              <w:top w:val="single" w:sz="6" w:space="0" w:color="auto"/>
              <w:left w:val="single" w:sz="6" w:space="0" w:color="auto"/>
              <w:bottom w:val="single" w:sz="6" w:space="0" w:color="auto"/>
              <w:right w:val="single" w:sz="6" w:space="0" w:color="auto"/>
            </w:tcBorders>
            <w:vAlign w:val="center"/>
          </w:tcPr>
          <w:p w:rsidR="00547CA6" w:rsidRPr="004006BB" w:rsidRDefault="00547CA6" w:rsidP="003B6D46">
            <w:pPr>
              <w:spacing w:after="0" w:line="240" w:lineRule="auto"/>
              <w:jc w:val="center"/>
              <w:rPr>
                <w:rFonts w:cs="Arial"/>
                <w:b/>
                <w:bCs/>
              </w:rPr>
            </w:pPr>
            <w:r w:rsidRPr="004006BB">
              <w:rPr>
                <w:rFonts w:cs="Arial"/>
                <w:b/>
                <w:bCs/>
              </w:rPr>
              <w:t>1</w:t>
            </w:r>
          </w:p>
        </w:tc>
        <w:tc>
          <w:tcPr>
            <w:tcW w:w="1035" w:type="dxa"/>
            <w:gridSpan w:val="2"/>
            <w:tcBorders>
              <w:top w:val="single" w:sz="6" w:space="0" w:color="auto"/>
              <w:left w:val="single" w:sz="6" w:space="0" w:color="auto"/>
              <w:bottom w:val="single" w:sz="6" w:space="0" w:color="auto"/>
              <w:right w:val="single" w:sz="6" w:space="0" w:color="auto"/>
            </w:tcBorders>
            <w:vAlign w:val="center"/>
          </w:tcPr>
          <w:p w:rsidR="00547CA6" w:rsidRPr="004006BB" w:rsidRDefault="00547CA6" w:rsidP="003B6D46">
            <w:pPr>
              <w:spacing w:after="0" w:line="240" w:lineRule="auto"/>
              <w:jc w:val="center"/>
              <w:rPr>
                <w:rFonts w:cs="Arial"/>
                <w:b/>
                <w:bCs/>
              </w:rPr>
            </w:pPr>
          </w:p>
        </w:tc>
      </w:tr>
      <w:tr w:rsidR="00547CA6" w:rsidRPr="008759A8" w:rsidTr="00547CA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Before w:val="1"/>
          <w:wBefore w:w="68" w:type="dxa"/>
          <w:cantSplit/>
          <w:trHeight w:val="1419"/>
          <w:jc w:val="center"/>
        </w:trPr>
        <w:tc>
          <w:tcPr>
            <w:tcW w:w="11009" w:type="dxa"/>
            <w:gridSpan w:val="7"/>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4006BB" w:rsidRDefault="00547CA6" w:rsidP="003B6D46">
            <w:pPr>
              <w:pStyle w:val="ListParagraph"/>
              <w:numPr>
                <w:ilvl w:val="0"/>
                <w:numId w:val="30"/>
              </w:numPr>
              <w:spacing w:after="0" w:line="240" w:lineRule="auto"/>
              <w:rPr>
                <w:rFonts w:ascii="Arial" w:eastAsia="Times New Roman" w:hAnsi="Arial" w:cs="Times New Roman"/>
                <w:spacing w:val="-5"/>
                <w:szCs w:val="20"/>
              </w:rPr>
            </w:pPr>
            <w:r w:rsidRPr="004006BB">
              <w:rPr>
                <w:rFonts w:ascii="Arial" w:eastAsia="Times New Roman" w:hAnsi="Arial" w:cs="Times New Roman"/>
                <w:spacing w:val="-5"/>
                <w:szCs w:val="20"/>
              </w:rPr>
              <w:t>Good: food, facilities, services</w:t>
            </w:r>
          </w:p>
          <w:p w:rsidR="00547CA6" w:rsidRPr="004006BB" w:rsidRDefault="00547CA6" w:rsidP="003B6D46">
            <w:pPr>
              <w:pStyle w:val="ListParagraph"/>
              <w:numPr>
                <w:ilvl w:val="0"/>
                <w:numId w:val="30"/>
              </w:numPr>
              <w:spacing w:after="0" w:line="240" w:lineRule="auto"/>
              <w:rPr>
                <w:rFonts w:ascii="Arial" w:eastAsia="Times New Roman" w:hAnsi="Arial" w:cs="Times New Roman"/>
                <w:spacing w:val="-5"/>
                <w:szCs w:val="20"/>
              </w:rPr>
            </w:pPr>
            <w:r w:rsidRPr="004006BB">
              <w:rPr>
                <w:rFonts w:ascii="Arial" w:eastAsia="Times New Roman" w:hAnsi="Arial" w:cs="Times New Roman"/>
                <w:spacing w:val="-5"/>
                <w:szCs w:val="20"/>
              </w:rPr>
              <w:t>Just the Wi-Fi, not that excellent, but food was excellent</w:t>
            </w:r>
          </w:p>
          <w:p w:rsidR="00547CA6" w:rsidRPr="004006BB" w:rsidRDefault="00547CA6" w:rsidP="003B6D46">
            <w:pPr>
              <w:pStyle w:val="ListParagraph"/>
              <w:numPr>
                <w:ilvl w:val="0"/>
                <w:numId w:val="30"/>
              </w:numPr>
              <w:spacing w:after="0" w:line="240" w:lineRule="auto"/>
              <w:rPr>
                <w:rFonts w:ascii="Arial" w:eastAsia="Times New Roman" w:hAnsi="Arial" w:cs="Times New Roman"/>
                <w:spacing w:val="-5"/>
                <w:szCs w:val="20"/>
              </w:rPr>
            </w:pPr>
            <w:r w:rsidRPr="004006BB">
              <w:rPr>
                <w:rFonts w:ascii="Arial" w:eastAsia="Times New Roman" w:hAnsi="Arial" w:cs="Times New Roman"/>
                <w:spacing w:val="-5"/>
                <w:szCs w:val="20"/>
              </w:rPr>
              <w:t>Manage to accommodate our needs</w:t>
            </w:r>
          </w:p>
          <w:p w:rsidR="00547CA6" w:rsidRPr="00D25BBE" w:rsidRDefault="00547CA6" w:rsidP="003B6D46">
            <w:pPr>
              <w:pStyle w:val="ListParagraph"/>
              <w:numPr>
                <w:ilvl w:val="0"/>
                <w:numId w:val="30"/>
              </w:numPr>
              <w:spacing w:after="0" w:line="240" w:lineRule="auto"/>
              <w:rPr>
                <w:rFonts w:ascii="Arial" w:eastAsia="Times New Roman" w:hAnsi="Arial" w:cs="Times New Roman"/>
                <w:spacing w:val="-5"/>
                <w:szCs w:val="20"/>
              </w:rPr>
            </w:pPr>
            <w:r w:rsidRPr="004006BB">
              <w:rPr>
                <w:rFonts w:ascii="Arial" w:eastAsia="Times New Roman" w:hAnsi="Arial" w:cs="Times New Roman"/>
                <w:spacing w:val="-5"/>
                <w:szCs w:val="20"/>
              </w:rPr>
              <w:t>Good food, smooth logistical arrangements, nice meeting room facility</w:t>
            </w:r>
          </w:p>
        </w:tc>
      </w:tr>
    </w:tbl>
    <w:p w:rsidR="00547CA6" w:rsidRDefault="00547CA6" w:rsidP="003B6D46">
      <w:pPr>
        <w:spacing w:after="0" w:line="240" w:lineRule="auto"/>
      </w:pPr>
    </w:p>
    <w:p w:rsidR="003B6D46" w:rsidRDefault="003B6D46" w:rsidP="003B6D46">
      <w:pPr>
        <w:spacing w:after="0" w:line="240" w:lineRule="auto"/>
      </w:pPr>
    </w:p>
    <w:p w:rsidR="003B6D46" w:rsidRDefault="003B6D46" w:rsidP="003B6D46">
      <w:pPr>
        <w:spacing w:after="0" w:line="240" w:lineRule="auto"/>
      </w:pPr>
    </w:p>
    <w:p w:rsidR="003B6D46" w:rsidRDefault="003B6D46" w:rsidP="003B6D46">
      <w:pPr>
        <w:spacing w:after="0" w:line="240" w:lineRule="auto"/>
      </w:pPr>
    </w:p>
    <w:p w:rsidR="003B6D46" w:rsidRDefault="003B6D46" w:rsidP="003B6D46">
      <w:pPr>
        <w:spacing w:after="0" w:line="240" w:lineRule="auto"/>
      </w:pPr>
    </w:p>
    <w:p w:rsidR="003B6D46" w:rsidRDefault="003B6D46" w:rsidP="003B6D46">
      <w:pPr>
        <w:spacing w:after="0" w:line="240" w:lineRule="auto"/>
      </w:pPr>
    </w:p>
    <w:tbl>
      <w:tblPr>
        <w:tblW w:w="11153" w:type="dxa"/>
        <w:jc w:val="center"/>
        <w:tblInd w:w="119" w:type="dxa"/>
        <w:tblLayout w:type="fixed"/>
        <w:tblCellMar>
          <w:left w:w="43" w:type="dxa"/>
          <w:right w:w="43" w:type="dxa"/>
        </w:tblCellMar>
        <w:tblLook w:val="0000" w:firstRow="0" w:lastRow="0" w:firstColumn="0" w:lastColumn="0" w:noHBand="0" w:noVBand="0"/>
      </w:tblPr>
      <w:tblGrid>
        <w:gridCol w:w="6638"/>
        <w:gridCol w:w="1134"/>
        <w:gridCol w:w="1134"/>
        <w:gridCol w:w="1134"/>
        <w:gridCol w:w="1113"/>
      </w:tblGrid>
      <w:tr w:rsidR="00547CA6" w:rsidRPr="008759A8" w:rsidTr="00260FB5">
        <w:trPr>
          <w:cantSplit/>
          <w:trHeight w:val="278"/>
          <w:jc w:val="center"/>
        </w:trPr>
        <w:tc>
          <w:tcPr>
            <w:tcW w:w="6638" w:type="dxa"/>
            <w:tcBorders>
              <w:top w:val="single" w:sz="6" w:space="0" w:color="auto"/>
              <w:left w:val="single" w:sz="6" w:space="0" w:color="auto"/>
              <w:bottom w:val="single" w:sz="6" w:space="0" w:color="auto"/>
              <w:right w:val="single" w:sz="6" w:space="0" w:color="auto"/>
            </w:tcBorders>
            <w:vAlign w:val="center"/>
          </w:tcPr>
          <w:p w:rsidR="00547CA6" w:rsidRPr="008759A8" w:rsidRDefault="00547CA6" w:rsidP="003B6D46">
            <w:pPr>
              <w:pStyle w:val="TableText"/>
              <w:numPr>
                <w:ilvl w:val="0"/>
                <w:numId w:val="24"/>
              </w:numPr>
              <w:spacing w:before="0"/>
              <w:rPr>
                <w:rFonts w:cs="Arial"/>
                <w:sz w:val="22"/>
                <w:szCs w:val="22"/>
              </w:rPr>
            </w:pPr>
            <w:r w:rsidRPr="008759A8">
              <w:rPr>
                <w:rFonts w:cs="Arial"/>
                <w:b/>
                <w:sz w:val="22"/>
                <w:szCs w:val="22"/>
              </w:rPr>
              <w:lastRenderedPageBreak/>
              <w:t>How were the facilities (training room, hotel etc)?</w:t>
            </w:r>
          </w:p>
        </w:tc>
        <w:tc>
          <w:tcPr>
            <w:tcW w:w="1134" w:type="dxa"/>
            <w:tcBorders>
              <w:top w:val="single" w:sz="6" w:space="0" w:color="auto"/>
              <w:left w:val="single" w:sz="6" w:space="0" w:color="auto"/>
              <w:bottom w:val="single" w:sz="6" w:space="0" w:color="auto"/>
              <w:right w:val="single" w:sz="6" w:space="0" w:color="auto"/>
            </w:tcBorders>
            <w:vAlign w:val="center"/>
          </w:tcPr>
          <w:p w:rsidR="00547CA6" w:rsidRPr="00D25BBE" w:rsidRDefault="00547CA6" w:rsidP="003B6D46">
            <w:pPr>
              <w:pStyle w:val="TableText"/>
              <w:spacing w:before="0"/>
              <w:jc w:val="center"/>
              <w:rPr>
                <w:rFonts w:cs="Arial"/>
                <w:b/>
                <w:bCs/>
                <w:sz w:val="22"/>
                <w:szCs w:val="22"/>
              </w:rPr>
            </w:pPr>
            <w:r w:rsidRPr="00D25BBE">
              <w:rPr>
                <w:rFonts w:cs="Arial"/>
                <w:b/>
                <w:bCs/>
                <w:sz w:val="22"/>
                <w:szCs w:val="22"/>
              </w:rPr>
              <w:t>7</w:t>
            </w:r>
          </w:p>
        </w:tc>
        <w:tc>
          <w:tcPr>
            <w:tcW w:w="1134" w:type="dxa"/>
            <w:tcBorders>
              <w:top w:val="single" w:sz="6" w:space="0" w:color="auto"/>
              <w:left w:val="single" w:sz="6" w:space="0" w:color="auto"/>
              <w:bottom w:val="single" w:sz="6" w:space="0" w:color="auto"/>
              <w:right w:val="single" w:sz="6" w:space="0" w:color="auto"/>
            </w:tcBorders>
            <w:vAlign w:val="center"/>
          </w:tcPr>
          <w:p w:rsidR="00547CA6" w:rsidRPr="00D25BBE" w:rsidRDefault="00547CA6" w:rsidP="003B6D46">
            <w:pPr>
              <w:pStyle w:val="TableText"/>
              <w:spacing w:before="0"/>
              <w:jc w:val="center"/>
              <w:rPr>
                <w:rFonts w:cs="Arial"/>
                <w:b/>
                <w:bCs/>
                <w:sz w:val="22"/>
                <w:szCs w:val="22"/>
              </w:rPr>
            </w:pPr>
            <w:r w:rsidRPr="00D25BBE">
              <w:rPr>
                <w:rFonts w:cs="Arial"/>
                <w:b/>
                <w:bCs/>
                <w:sz w:val="22"/>
                <w:szCs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547CA6" w:rsidRPr="00D25BBE" w:rsidRDefault="00547CA6" w:rsidP="003B6D46">
            <w:pPr>
              <w:spacing w:after="0" w:line="240" w:lineRule="auto"/>
              <w:jc w:val="center"/>
              <w:rPr>
                <w:rFonts w:cs="Arial"/>
                <w:b/>
                <w:bCs/>
              </w:rPr>
            </w:pPr>
            <w:r w:rsidRPr="00D25BBE">
              <w:rPr>
                <w:rFonts w:cs="Arial"/>
                <w:b/>
                <w:bCs/>
              </w:rPr>
              <w:t>2</w:t>
            </w:r>
          </w:p>
        </w:tc>
        <w:tc>
          <w:tcPr>
            <w:tcW w:w="1113" w:type="dxa"/>
            <w:tcBorders>
              <w:top w:val="single" w:sz="6" w:space="0" w:color="auto"/>
              <w:left w:val="single" w:sz="6" w:space="0" w:color="auto"/>
              <w:bottom w:val="single" w:sz="6" w:space="0" w:color="auto"/>
              <w:right w:val="single" w:sz="6" w:space="0" w:color="auto"/>
            </w:tcBorders>
            <w:vAlign w:val="center"/>
          </w:tcPr>
          <w:p w:rsidR="00547CA6" w:rsidRPr="00D25BBE" w:rsidRDefault="00547CA6" w:rsidP="003B6D46">
            <w:pPr>
              <w:spacing w:after="0" w:line="240" w:lineRule="auto"/>
              <w:jc w:val="center"/>
              <w:rPr>
                <w:rFonts w:cs="Arial"/>
                <w:b/>
                <w:bCs/>
              </w:rPr>
            </w:pPr>
          </w:p>
        </w:tc>
      </w:tr>
      <w:tr w:rsidR="00547CA6" w:rsidRPr="008759A8" w:rsidTr="000B6302">
        <w:trPr>
          <w:cantSplit/>
          <w:trHeight w:val="651"/>
          <w:jc w:val="center"/>
        </w:trPr>
        <w:tc>
          <w:tcPr>
            <w:tcW w:w="11153" w:type="dxa"/>
            <w:gridSpan w:val="5"/>
            <w:tcBorders>
              <w:top w:val="single" w:sz="6" w:space="0" w:color="auto"/>
              <w:left w:val="single" w:sz="6" w:space="0" w:color="auto"/>
              <w:bottom w:val="single" w:sz="6" w:space="0" w:color="auto"/>
              <w:right w:val="single" w:sz="6" w:space="0" w:color="auto"/>
            </w:tcBorders>
          </w:tcPr>
          <w:p w:rsidR="00547CA6" w:rsidRPr="008759A8" w:rsidRDefault="00547CA6" w:rsidP="003B6D46">
            <w:pPr>
              <w:spacing w:after="0" w:line="240" w:lineRule="auto"/>
              <w:jc w:val="both"/>
              <w:rPr>
                <w:rFonts w:cs="Arial"/>
              </w:rPr>
            </w:pPr>
            <w:r w:rsidRPr="0049330B">
              <w:t>Comments</w:t>
            </w:r>
            <w:r>
              <w:t>/explanation</w:t>
            </w:r>
            <w:r>
              <w:rPr>
                <w:sz w:val="24"/>
              </w:rPr>
              <w:t>:</w:t>
            </w:r>
            <w:r w:rsidRPr="008759A8">
              <w:rPr>
                <w:rFonts w:cs="Arial"/>
              </w:rPr>
              <w:t xml:space="preserve"> </w:t>
            </w:r>
          </w:p>
          <w:p w:rsidR="00547CA6" w:rsidRPr="00D25BBE" w:rsidRDefault="00547CA6" w:rsidP="003B6D46">
            <w:pPr>
              <w:pStyle w:val="ListParagraph"/>
              <w:numPr>
                <w:ilvl w:val="0"/>
                <w:numId w:val="31"/>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Facilities are excellent, only toilets need renovation</w:t>
            </w:r>
          </w:p>
          <w:p w:rsidR="00547CA6" w:rsidRPr="00D25BBE" w:rsidRDefault="00547CA6" w:rsidP="003B6D46">
            <w:pPr>
              <w:pStyle w:val="ListParagraph"/>
              <w:numPr>
                <w:ilvl w:val="0"/>
                <w:numId w:val="31"/>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Bathroom is not new and make people think it is not clean</w:t>
            </w:r>
          </w:p>
          <w:p w:rsidR="00547CA6" w:rsidRPr="00D25BBE" w:rsidRDefault="00547CA6" w:rsidP="003B6D46">
            <w:pPr>
              <w:pStyle w:val="ListParagraph"/>
              <w:numPr>
                <w:ilvl w:val="0"/>
                <w:numId w:val="31"/>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Internet is not very accessible</w:t>
            </w:r>
          </w:p>
        </w:tc>
      </w:tr>
      <w:tr w:rsidR="00547CA6" w:rsidRPr="008759A8" w:rsidTr="000B6302">
        <w:trPr>
          <w:cantSplit/>
          <w:trHeight w:val="860"/>
          <w:jc w:val="center"/>
        </w:trPr>
        <w:tc>
          <w:tcPr>
            <w:tcW w:w="11153" w:type="dxa"/>
            <w:gridSpan w:val="5"/>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b/>
                <w:sz w:val="22"/>
                <w:szCs w:val="22"/>
              </w:rPr>
            </w:pPr>
            <w:r w:rsidRPr="008759A8">
              <w:rPr>
                <w:rFonts w:cs="Arial"/>
                <w:b/>
                <w:sz w:val="22"/>
                <w:szCs w:val="22"/>
              </w:rPr>
              <w:t xml:space="preserve">What was the best part of the </w:t>
            </w:r>
            <w:r>
              <w:rPr>
                <w:rFonts w:cs="Arial"/>
                <w:b/>
                <w:sz w:val="22"/>
                <w:szCs w:val="22"/>
              </w:rPr>
              <w:t>training</w:t>
            </w:r>
            <w:r w:rsidRPr="008759A8">
              <w:rPr>
                <w:rFonts w:cs="Arial"/>
                <w:b/>
                <w:sz w:val="22"/>
                <w:szCs w:val="22"/>
              </w:rPr>
              <w:t>?</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Simulation exercise (15)</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Food (2)</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Hospitality</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Well-spaced training</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On time</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Icebreakers</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Role and responsibility of PMI, IFRC and ICRC</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Introduction</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DM Law</w:t>
            </w:r>
          </w:p>
          <w:p w:rsidR="00547CA6" w:rsidRPr="00D25BBE" w:rsidRDefault="00547CA6" w:rsidP="003B6D46">
            <w:pPr>
              <w:pStyle w:val="ListParagraph"/>
              <w:numPr>
                <w:ilvl w:val="0"/>
                <w:numId w:val="32"/>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PMI role in CBDRM</w:t>
            </w:r>
          </w:p>
        </w:tc>
      </w:tr>
      <w:tr w:rsidR="00547CA6" w:rsidRPr="008759A8" w:rsidTr="000B6302">
        <w:trPr>
          <w:cantSplit/>
          <w:trHeight w:val="920"/>
          <w:jc w:val="center"/>
        </w:trPr>
        <w:tc>
          <w:tcPr>
            <w:tcW w:w="11153" w:type="dxa"/>
            <w:gridSpan w:val="5"/>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b/>
                <w:sz w:val="22"/>
                <w:szCs w:val="22"/>
              </w:rPr>
            </w:pPr>
            <w:r w:rsidRPr="008759A8">
              <w:rPr>
                <w:rFonts w:cs="Arial"/>
                <w:b/>
                <w:sz w:val="22"/>
                <w:szCs w:val="22"/>
              </w:rPr>
              <w:t xml:space="preserve">What was the worst part of the </w:t>
            </w:r>
            <w:r>
              <w:rPr>
                <w:rFonts w:cs="Arial"/>
                <w:b/>
                <w:sz w:val="22"/>
                <w:szCs w:val="22"/>
              </w:rPr>
              <w:t>training</w:t>
            </w:r>
            <w:r w:rsidRPr="008759A8">
              <w:rPr>
                <w:rFonts w:cs="Arial"/>
                <w:b/>
                <w:sz w:val="22"/>
                <w:szCs w:val="22"/>
              </w:rPr>
              <w:t>?</w:t>
            </w:r>
          </w:p>
          <w:p w:rsidR="00547CA6" w:rsidRPr="00D25BBE" w:rsidRDefault="00547CA6" w:rsidP="003B6D46">
            <w:pPr>
              <w:pStyle w:val="ListParagraph"/>
              <w:numPr>
                <w:ilvl w:val="0"/>
                <w:numId w:val="33"/>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None (16)</w:t>
            </w:r>
          </w:p>
          <w:p w:rsidR="00547CA6" w:rsidRPr="00D25BBE" w:rsidRDefault="00547CA6" w:rsidP="003B6D46">
            <w:pPr>
              <w:pStyle w:val="ListParagraph"/>
              <w:numPr>
                <w:ilvl w:val="0"/>
                <w:numId w:val="33"/>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Confusion during the exercise as the participants were acting as ERAT members which happens before the ERAT training</w:t>
            </w:r>
          </w:p>
          <w:p w:rsidR="00547CA6" w:rsidRPr="00D25BBE" w:rsidRDefault="00547CA6" w:rsidP="003B6D46">
            <w:pPr>
              <w:pStyle w:val="ListParagraph"/>
              <w:numPr>
                <w:ilvl w:val="0"/>
                <w:numId w:val="33"/>
              </w:numPr>
              <w:spacing w:after="0" w:line="240" w:lineRule="auto"/>
              <w:rPr>
                <w:rFonts w:ascii="Arial" w:eastAsia="Times New Roman" w:hAnsi="Arial" w:cs="Times New Roman"/>
                <w:spacing w:val="-5"/>
                <w:szCs w:val="20"/>
              </w:rPr>
            </w:pPr>
            <w:r w:rsidRPr="00D25BBE">
              <w:rPr>
                <w:rFonts w:ascii="Arial" w:eastAsia="Times New Roman" w:hAnsi="Arial" w:cs="Times New Roman"/>
                <w:spacing w:val="-5"/>
                <w:szCs w:val="20"/>
              </w:rPr>
              <w:t>Challenges during the exercise</w:t>
            </w:r>
          </w:p>
        </w:tc>
      </w:tr>
      <w:tr w:rsidR="00547CA6" w:rsidRPr="008759A8" w:rsidTr="000B6302">
        <w:trPr>
          <w:cantSplit/>
          <w:trHeight w:val="603"/>
          <w:jc w:val="center"/>
        </w:trPr>
        <w:tc>
          <w:tcPr>
            <w:tcW w:w="11153" w:type="dxa"/>
            <w:gridSpan w:val="5"/>
            <w:tcBorders>
              <w:top w:val="single" w:sz="6" w:space="0" w:color="auto"/>
              <w:left w:val="single" w:sz="6" w:space="0" w:color="auto"/>
              <w:bottom w:val="single" w:sz="6" w:space="0" w:color="auto"/>
              <w:right w:val="single" w:sz="6" w:space="0" w:color="auto"/>
            </w:tcBorders>
          </w:tcPr>
          <w:p w:rsidR="00547CA6" w:rsidRPr="008759A8" w:rsidRDefault="00547CA6" w:rsidP="003B6D46">
            <w:pPr>
              <w:pStyle w:val="TableText"/>
              <w:numPr>
                <w:ilvl w:val="0"/>
                <w:numId w:val="24"/>
              </w:numPr>
              <w:spacing w:before="0"/>
              <w:rPr>
                <w:rFonts w:cs="Arial"/>
                <w:b/>
                <w:sz w:val="22"/>
                <w:szCs w:val="22"/>
              </w:rPr>
            </w:pPr>
            <w:r w:rsidRPr="008759A8">
              <w:rPr>
                <w:rFonts w:cs="Arial"/>
                <w:b/>
                <w:sz w:val="22"/>
                <w:szCs w:val="22"/>
              </w:rPr>
              <w:t xml:space="preserve">Any suggestions to improve this </w:t>
            </w:r>
            <w:r>
              <w:rPr>
                <w:rFonts w:cs="Arial"/>
                <w:b/>
                <w:sz w:val="22"/>
                <w:szCs w:val="22"/>
              </w:rPr>
              <w:t>training</w:t>
            </w:r>
            <w:r w:rsidRPr="008759A8">
              <w:rPr>
                <w:rFonts w:cs="Arial"/>
                <w:b/>
                <w:sz w:val="22"/>
                <w:szCs w:val="22"/>
              </w:rPr>
              <w:t xml:space="preserve"> in the future (e.g. on session timing, facilitation/presentation methods, practical issues, etc.)?</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Inter-connectivity of theory and practice (3)</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More examples for each topic</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More simulation exercises</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More jokes</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Concept note on the simulation</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This training provided me with knowledge, communication, team work and skills. I go back to my country to share experience, all good, thanks</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Invite more national societies within ASEAN to share their experience as well</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Time is too short</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Have more theory related to the simulation exercise</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For the simulation, better to have participants act as Red Cross rather than ERAT</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Have more time for community-b</w:t>
            </w:r>
            <w:r>
              <w:rPr>
                <w:rFonts w:ascii="Arial" w:eastAsia="Times New Roman" w:hAnsi="Arial" w:cs="Times New Roman"/>
                <w:spacing w:val="-5"/>
                <w:szCs w:val="20"/>
              </w:rPr>
              <w:t>ased approaches and Disaster Law</w:t>
            </w:r>
          </w:p>
        </w:tc>
      </w:tr>
      <w:tr w:rsidR="00547CA6" w:rsidRPr="008759A8" w:rsidTr="000B6302">
        <w:trPr>
          <w:cantSplit/>
          <w:trHeight w:val="4296"/>
          <w:jc w:val="center"/>
        </w:trPr>
        <w:tc>
          <w:tcPr>
            <w:tcW w:w="11153" w:type="dxa"/>
            <w:gridSpan w:val="5"/>
            <w:tcBorders>
              <w:top w:val="single" w:sz="6" w:space="0" w:color="auto"/>
              <w:left w:val="single" w:sz="6" w:space="0" w:color="auto"/>
              <w:bottom w:val="single" w:sz="4" w:space="0" w:color="auto"/>
              <w:right w:val="single" w:sz="6" w:space="0" w:color="auto"/>
            </w:tcBorders>
          </w:tcPr>
          <w:p w:rsidR="00547CA6" w:rsidRDefault="00547CA6" w:rsidP="003B6D46">
            <w:pPr>
              <w:pStyle w:val="TableText"/>
              <w:numPr>
                <w:ilvl w:val="0"/>
                <w:numId w:val="24"/>
              </w:numPr>
              <w:spacing w:before="0"/>
              <w:rPr>
                <w:rFonts w:cs="Arial"/>
                <w:b/>
                <w:bCs/>
                <w:sz w:val="22"/>
                <w:szCs w:val="22"/>
              </w:rPr>
            </w:pPr>
            <w:r w:rsidRPr="008759A8">
              <w:rPr>
                <w:rFonts w:cs="Arial"/>
                <w:b/>
                <w:bCs/>
                <w:sz w:val="22"/>
                <w:szCs w:val="22"/>
              </w:rPr>
              <w:t xml:space="preserve">Please use the space below to provide any additional feedback. </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Very good food and good training</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Very good facility and food</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Overall good</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sidRPr="00D25BBE">
              <w:rPr>
                <w:rFonts w:ascii="Arial" w:eastAsia="Times New Roman" w:hAnsi="Arial" w:cs="Times New Roman"/>
                <w:spacing w:val="-5"/>
                <w:szCs w:val="20"/>
              </w:rPr>
              <w:t>Simulation is excellent way to learn from experience, how to deal with unexpected and engage with the communities</w:t>
            </w:r>
          </w:p>
          <w:p w:rsidR="00547CA6"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Pr>
                <w:rFonts w:ascii="Arial" w:eastAsia="Times New Roman" w:hAnsi="Arial" w:cs="Times New Roman"/>
                <w:spacing w:val="-5"/>
                <w:szCs w:val="20"/>
              </w:rPr>
              <w:t>Thanks IFRC and PMI for facilitating this (3)</w:t>
            </w:r>
          </w:p>
          <w:p w:rsidR="00547CA6" w:rsidRPr="00D25BBE" w:rsidRDefault="00547CA6" w:rsidP="003B6D46">
            <w:pPr>
              <w:pStyle w:val="ListParagraph"/>
              <w:numPr>
                <w:ilvl w:val="0"/>
                <w:numId w:val="34"/>
              </w:numPr>
              <w:spacing w:after="0" w:line="240" w:lineRule="auto"/>
              <w:ind w:left="976" w:hanging="270"/>
              <w:rPr>
                <w:rFonts w:ascii="Arial" w:eastAsia="Times New Roman" w:hAnsi="Arial" w:cs="Times New Roman"/>
                <w:spacing w:val="-5"/>
                <w:szCs w:val="20"/>
              </w:rPr>
            </w:pPr>
            <w:r>
              <w:rPr>
                <w:rFonts w:ascii="Arial" w:eastAsia="Times New Roman" w:hAnsi="Arial" w:cs="Times New Roman"/>
                <w:spacing w:val="-5"/>
                <w:szCs w:val="20"/>
              </w:rPr>
              <w:t>Good arrangement, good food, good accommodation. Thanks to all of your support for this program.</w:t>
            </w:r>
          </w:p>
          <w:p w:rsidR="00547CA6" w:rsidRPr="00D25BBE" w:rsidRDefault="00547CA6" w:rsidP="003B6D46">
            <w:pPr>
              <w:pStyle w:val="ListParagraph"/>
              <w:spacing w:after="0" w:line="240" w:lineRule="auto"/>
              <w:ind w:left="976"/>
              <w:rPr>
                <w:rFonts w:ascii="Arial" w:eastAsia="Times New Roman" w:hAnsi="Arial" w:cs="Times New Roman"/>
                <w:spacing w:val="-5"/>
                <w:szCs w:val="20"/>
              </w:rPr>
            </w:pPr>
          </w:p>
          <w:p w:rsidR="00547CA6" w:rsidRPr="008759A8" w:rsidRDefault="00547CA6" w:rsidP="003B6D46">
            <w:pPr>
              <w:pStyle w:val="TableText"/>
              <w:spacing w:before="0"/>
              <w:ind w:left="720"/>
              <w:rPr>
                <w:rFonts w:cs="Arial"/>
                <w:b/>
                <w:bCs/>
                <w:sz w:val="22"/>
                <w:szCs w:val="22"/>
              </w:rPr>
            </w:pPr>
          </w:p>
        </w:tc>
      </w:tr>
    </w:tbl>
    <w:p w:rsidR="00547CA6" w:rsidRDefault="00547CA6" w:rsidP="003B6D46">
      <w:pPr>
        <w:pStyle w:val="TableText"/>
        <w:spacing w:before="0"/>
        <w:rPr>
          <w:sz w:val="24"/>
          <w:szCs w:val="24"/>
        </w:rPr>
      </w:pPr>
    </w:p>
    <w:p w:rsidR="007B471D" w:rsidRPr="00565704" w:rsidRDefault="007B471D" w:rsidP="003B6D46">
      <w:pPr>
        <w:spacing w:after="0" w:line="240" w:lineRule="auto"/>
        <w:rPr>
          <w:rFonts w:asciiTheme="minorBidi" w:hAnsiTheme="minorBidi"/>
          <w:b/>
          <w:bCs/>
          <w:i/>
          <w:iCs/>
        </w:rPr>
      </w:pPr>
    </w:p>
    <w:sectPr w:rsidR="007B471D" w:rsidRPr="00565704" w:rsidSect="008759A8">
      <w:footerReference w:type="default" r:id="rId29"/>
      <w:pgSz w:w="11907" w:h="16839" w:code="9"/>
      <w:pgMar w:top="720" w:right="992" w:bottom="426" w:left="720" w:header="258" w:footer="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B2E" w:rsidRDefault="008B0B2E" w:rsidP="00B9156F">
      <w:pPr>
        <w:spacing w:after="0" w:line="240" w:lineRule="auto"/>
      </w:pPr>
      <w:r>
        <w:separator/>
      </w:r>
    </w:p>
  </w:endnote>
  <w:endnote w:type="continuationSeparator" w:id="0">
    <w:p w:rsidR="008B0B2E" w:rsidRDefault="008B0B2E" w:rsidP="00B9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639054"/>
      <w:docPartObj>
        <w:docPartGallery w:val="Page Numbers (Bottom of Page)"/>
        <w:docPartUnique/>
      </w:docPartObj>
    </w:sdtPr>
    <w:sdtEndPr>
      <w:rPr>
        <w:noProof/>
      </w:rPr>
    </w:sdtEndPr>
    <w:sdtContent>
      <w:p w:rsidR="005C7069" w:rsidRDefault="005C7069">
        <w:pPr>
          <w:pStyle w:val="Footer"/>
          <w:jc w:val="center"/>
        </w:pPr>
        <w:r>
          <w:fldChar w:fldCharType="begin"/>
        </w:r>
        <w:r>
          <w:instrText xml:space="preserve"> PAGE   \* MERGEFORMAT </w:instrText>
        </w:r>
        <w:r>
          <w:fldChar w:fldCharType="separate"/>
        </w:r>
        <w:r w:rsidR="00BE7116">
          <w:rPr>
            <w:noProof/>
          </w:rPr>
          <w:t>1</w:t>
        </w:r>
        <w:r>
          <w:rPr>
            <w:noProof/>
          </w:rPr>
          <w:fldChar w:fldCharType="end"/>
        </w:r>
      </w:p>
    </w:sdtContent>
  </w:sdt>
  <w:p w:rsidR="00B9156F" w:rsidRDefault="00B915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5D3" w:rsidRPr="00F9536B" w:rsidRDefault="008B0B2E" w:rsidP="008759A8">
    <w:pPr>
      <w:pStyle w:val="Footer"/>
      <w:tabs>
        <w:tab w:val="left" w:pos="5567"/>
        <w:tab w:val="center" w:pos="5773"/>
      </w:tabs>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B2E" w:rsidRDefault="008B0B2E" w:rsidP="00B9156F">
      <w:pPr>
        <w:spacing w:after="0" w:line="240" w:lineRule="auto"/>
      </w:pPr>
      <w:r>
        <w:separator/>
      </w:r>
    </w:p>
  </w:footnote>
  <w:footnote w:type="continuationSeparator" w:id="0">
    <w:p w:rsidR="008B0B2E" w:rsidRDefault="008B0B2E" w:rsidP="00B9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609947"/>
      <w:docPartObj>
        <w:docPartGallery w:val="Watermarks"/>
        <w:docPartUnique/>
      </w:docPartObj>
    </w:sdtPr>
    <w:sdtEndPr/>
    <w:sdtContent>
      <w:p w:rsidR="001E3B14" w:rsidRDefault="008B0B2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587D"/>
    <w:multiLevelType w:val="hybridMultilevel"/>
    <w:tmpl w:val="40324F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F8720A"/>
    <w:multiLevelType w:val="hybridMultilevel"/>
    <w:tmpl w:val="FC0614B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0A1127A"/>
    <w:multiLevelType w:val="hybridMultilevel"/>
    <w:tmpl w:val="B55E4700"/>
    <w:lvl w:ilvl="0" w:tplc="6F081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062BCC"/>
    <w:multiLevelType w:val="hybridMultilevel"/>
    <w:tmpl w:val="8F588416"/>
    <w:lvl w:ilvl="0" w:tplc="E63662C6">
      <w:start w:val="1"/>
      <w:numFmt w:val="decimal"/>
      <w:lvlText w:val="%1."/>
      <w:lvlJc w:val="left"/>
      <w:pPr>
        <w:ind w:left="1800" w:hanging="360"/>
      </w:pPr>
      <w:rPr>
        <w:rFonts w:asciiTheme="minorBidi" w:eastAsiaTheme="minorHAnsi" w:hAnsiTheme="minorBid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5D00EE1"/>
    <w:multiLevelType w:val="hybridMultilevel"/>
    <w:tmpl w:val="D00C02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624B02"/>
    <w:multiLevelType w:val="hybridMultilevel"/>
    <w:tmpl w:val="B1661F5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nsid w:val="22926D71"/>
    <w:multiLevelType w:val="hybridMultilevel"/>
    <w:tmpl w:val="397A52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3105294"/>
    <w:multiLevelType w:val="hybridMultilevel"/>
    <w:tmpl w:val="B1661F5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nsid w:val="283231FB"/>
    <w:multiLevelType w:val="hybridMultilevel"/>
    <w:tmpl w:val="6AF0E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9427F8"/>
    <w:multiLevelType w:val="hybridMultilevel"/>
    <w:tmpl w:val="A678D546"/>
    <w:lvl w:ilvl="0" w:tplc="2F1CCCC8">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2F7C5933"/>
    <w:multiLevelType w:val="hybridMultilevel"/>
    <w:tmpl w:val="5BE005E4"/>
    <w:lvl w:ilvl="0" w:tplc="4BF2041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B830FF"/>
    <w:multiLevelType w:val="hybridMultilevel"/>
    <w:tmpl w:val="C50CE1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2E01F9"/>
    <w:multiLevelType w:val="hybridMultilevel"/>
    <w:tmpl w:val="B1661F5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3BE87B43"/>
    <w:multiLevelType w:val="hybridMultilevel"/>
    <w:tmpl w:val="50B82A1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1592DD6"/>
    <w:multiLevelType w:val="hybridMultilevel"/>
    <w:tmpl w:val="417A61A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444B28BE"/>
    <w:multiLevelType w:val="hybridMultilevel"/>
    <w:tmpl w:val="417A61A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44A946DF"/>
    <w:multiLevelType w:val="hybridMultilevel"/>
    <w:tmpl w:val="417A61A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45F87C87"/>
    <w:multiLevelType w:val="hybridMultilevel"/>
    <w:tmpl w:val="B1661F5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4CBA387B"/>
    <w:multiLevelType w:val="hybridMultilevel"/>
    <w:tmpl w:val="FC0614B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53B91478"/>
    <w:multiLevelType w:val="hybridMultilevel"/>
    <w:tmpl w:val="FC0614B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53F64603"/>
    <w:multiLevelType w:val="hybridMultilevel"/>
    <w:tmpl w:val="E34EDC12"/>
    <w:lvl w:ilvl="0" w:tplc="23C45E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5A2EA1"/>
    <w:multiLevelType w:val="hybridMultilevel"/>
    <w:tmpl w:val="292CE574"/>
    <w:lvl w:ilvl="0" w:tplc="489C0D80">
      <w:start w:val="23"/>
      <w:numFmt w:val="bullet"/>
      <w:lvlText w:val="-"/>
      <w:lvlJc w:val="left"/>
      <w:pPr>
        <w:ind w:left="2160" w:hanging="360"/>
      </w:pPr>
      <w:rPr>
        <w:rFonts w:ascii="Arial" w:eastAsia="Times New Roman" w:hAnsi="Arial" w:cs="Aria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nsid w:val="5E0412BF"/>
    <w:multiLevelType w:val="hybridMultilevel"/>
    <w:tmpl w:val="52169A62"/>
    <w:lvl w:ilvl="0" w:tplc="16DE97F6">
      <w:start w:val="1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0CC482E"/>
    <w:multiLevelType w:val="hybridMultilevel"/>
    <w:tmpl w:val="417A61A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613A3B94"/>
    <w:multiLevelType w:val="hybridMultilevel"/>
    <w:tmpl w:val="C1DC93BC"/>
    <w:lvl w:ilvl="0" w:tplc="0DD4E534">
      <w:start w:val="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7061D"/>
    <w:multiLevelType w:val="hybridMultilevel"/>
    <w:tmpl w:val="FC0614B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A46458F"/>
    <w:multiLevelType w:val="hybridMultilevel"/>
    <w:tmpl w:val="884090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6B4E6999"/>
    <w:multiLevelType w:val="hybridMultilevel"/>
    <w:tmpl w:val="2B968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4E1264"/>
    <w:multiLevelType w:val="hybridMultilevel"/>
    <w:tmpl w:val="C038A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194419"/>
    <w:multiLevelType w:val="hybridMultilevel"/>
    <w:tmpl w:val="E52A2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610FE1"/>
    <w:multiLevelType w:val="hybridMultilevel"/>
    <w:tmpl w:val="55EE01DA"/>
    <w:lvl w:ilvl="0" w:tplc="B3461F68">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FE49BD"/>
    <w:multiLevelType w:val="hybridMultilevel"/>
    <w:tmpl w:val="417A61A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7B3E52BD"/>
    <w:multiLevelType w:val="hybridMultilevel"/>
    <w:tmpl w:val="0CF8E1FE"/>
    <w:lvl w:ilvl="0" w:tplc="9F9CB46C">
      <w:start w:val="1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6"/>
  </w:num>
  <w:num w:numId="3">
    <w:abstractNumId w:val="3"/>
  </w:num>
  <w:num w:numId="4">
    <w:abstractNumId w:val="6"/>
  </w:num>
  <w:num w:numId="5">
    <w:abstractNumId w:val="15"/>
  </w:num>
  <w:num w:numId="6">
    <w:abstractNumId w:val="13"/>
  </w:num>
  <w:num w:numId="7">
    <w:abstractNumId w:val="31"/>
  </w:num>
  <w:num w:numId="8">
    <w:abstractNumId w:val="11"/>
  </w:num>
  <w:num w:numId="9">
    <w:abstractNumId w:val="29"/>
  </w:num>
  <w:num w:numId="10">
    <w:abstractNumId w:val="27"/>
  </w:num>
  <w:num w:numId="11">
    <w:abstractNumId w:val="2"/>
  </w:num>
  <w:num w:numId="12">
    <w:abstractNumId w:val="16"/>
  </w:num>
  <w:num w:numId="13">
    <w:abstractNumId w:val="23"/>
  </w:num>
  <w:num w:numId="14">
    <w:abstractNumId w:val="14"/>
  </w:num>
  <w:num w:numId="15">
    <w:abstractNumId w:val="28"/>
  </w:num>
  <w:num w:numId="16">
    <w:abstractNumId w:val="32"/>
  </w:num>
  <w:num w:numId="17">
    <w:abstractNumId w:val="30"/>
  </w:num>
  <w:num w:numId="18">
    <w:abstractNumId w:val="22"/>
  </w:num>
  <w:num w:numId="19">
    <w:abstractNumId w:val="9"/>
  </w:num>
  <w:num w:numId="20">
    <w:abstractNumId w:val="32"/>
  </w:num>
  <w:num w:numId="21">
    <w:abstractNumId w:val="24"/>
  </w:num>
  <w:num w:numId="22">
    <w:abstractNumId w:val="10"/>
  </w:num>
  <w:num w:numId="23">
    <w:abstractNumId w:val="20"/>
  </w:num>
  <w:num w:numId="24">
    <w:abstractNumId w:val="0"/>
  </w:num>
  <w:num w:numId="25">
    <w:abstractNumId w:val="4"/>
  </w:num>
  <w:num w:numId="26">
    <w:abstractNumId w:val="18"/>
  </w:num>
  <w:num w:numId="27">
    <w:abstractNumId w:val="1"/>
  </w:num>
  <w:num w:numId="28">
    <w:abstractNumId w:val="25"/>
  </w:num>
  <w:num w:numId="29">
    <w:abstractNumId w:val="19"/>
  </w:num>
  <w:num w:numId="30">
    <w:abstractNumId w:val="5"/>
  </w:num>
  <w:num w:numId="31">
    <w:abstractNumId w:val="12"/>
  </w:num>
  <w:num w:numId="32">
    <w:abstractNumId w:val="17"/>
  </w:num>
  <w:num w:numId="33">
    <w:abstractNumId w:val="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AEC"/>
    <w:rsid w:val="00001525"/>
    <w:rsid w:val="000042AF"/>
    <w:rsid w:val="00015C4D"/>
    <w:rsid w:val="00034A25"/>
    <w:rsid w:val="00035CD2"/>
    <w:rsid w:val="0003766F"/>
    <w:rsid w:val="00051F94"/>
    <w:rsid w:val="00052042"/>
    <w:rsid w:val="00057EEF"/>
    <w:rsid w:val="00061156"/>
    <w:rsid w:val="000662BD"/>
    <w:rsid w:val="000710B0"/>
    <w:rsid w:val="00072EB1"/>
    <w:rsid w:val="0007322A"/>
    <w:rsid w:val="00075774"/>
    <w:rsid w:val="000808CC"/>
    <w:rsid w:val="000837AA"/>
    <w:rsid w:val="000A179B"/>
    <w:rsid w:val="000A523B"/>
    <w:rsid w:val="000A574D"/>
    <w:rsid w:val="000B322E"/>
    <w:rsid w:val="000C2FE7"/>
    <w:rsid w:val="000C360D"/>
    <w:rsid w:val="000C737C"/>
    <w:rsid w:val="000D79EA"/>
    <w:rsid w:val="000E121A"/>
    <w:rsid w:val="000E4636"/>
    <w:rsid w:val="000E7115"/>
    <w:rsid w:val="000E78CC"/>
    <w:rsid w:val="000F1477"/>
    <w:rsid w:val="000F527F"/>
    <w:rsid w:val="000F61EF"/>
    <w:rsid w:val="00100590"/>
    <w:rsid w:val="00100BB9"/>
    <w:rsid w:val="0010417E"/>
    <w:rsid w:val="00105EA3"/>
    <w:rsid w:val="00116524"/>
    <w:rsid w:val="00116B50"/>
    <w:rsid w:val="00121C82"/>
    <w:rsid w:val="00130D3B"/>
    <w:rsid w:val="00131756"/>
    <w:rsid w:val="00137D5E"/>
    <w:rsid w:val="00140AB3"/>
    <w:rsid w:val="00141481"/>
    <w:rsid w:val="00142624"/>
    <w:rsid w:val="00144033"/>
    <w:rsid w:val="001466AD"/>
    <w:rsid w:val="00150DDC"/>
    <w:rsid w:val="00155EAF"/>
    <w:rsid w:val="0016529E"/>
    <w:rsid w:val="0016710B"/>
    <w:rsid w:val="001829A5"/>
    <w:rsid w:val="001870AD"/>
    <w:rsid w:val="00187697"/>
    <w:rsid w:val="00191B81"/>
    <w:rsid w:val="0019552E"/>
    <w:rsid w:val="001A23F9"/>
    <w:rsid w:val="001A439A"/>
    <w:rsid w:val="001B4589"/>
    <w:rsid w:val="001C031A"/>
    <w:rsid w:val="001C0E84"/>
    <w:rsid w:val="001C3FB3"/>
    <w:rsid w:val="001C6A1F"/>
    <w:rsid w:val="001D371B"/>
    <w:rsid w:val="001D46EB"/>
    <w:rsid w:val="001D5B55"/>
    <w:rsid w:val="001D6F62"/>
    <w:rsid w:val="001D73A1"/>
    <w:rsid w:val="001E07C4"/>
    <w:rsid w:val="001E2440"/>
    <w:rsid w:val="001E3B14"/>
    <w:rsid w:val="001E482E"/>
    <w:rsid w:val="001E5852"/>
    <w:rsid w:val="001F13B7"/>
    <w:rsid w:val="001F50AE"/>
    <w:rsid w:val="00210975"/>
    <w:rsid w:val="00213C48"/>
    <w:rsid w:val="0021500B"/>
    <w:rsid w:val="00222992"/>
    <w:rsid w:val="00222B3C"/>
    <w:rsid w:val="00225378"/>
    <w:rsid w:val="002304CB"/>
    <w:rsid w:val="002522AC"/>
    <w:rsid w:val="00260FB5"/>
    <w:rsid w:val="00264926"/>
    <w:rsid w:val="00277402"/>
    <w:rsid w:val="00285B81"/>
    <w:rsid w:val="00294C5F"/>
    <w:rsid w:val="002960A7"/>
    <w:rsid w:val="00297CFB"/>
    <w:rsid w:val="002B2266"/>
    <w:rsid w:val="002C4232"/>
    <w:rsid w:val="002C5159"/>
    <w:rsid w:val="002D26A4"/>
    <w:rsid w:val="002D46D5"/>
    <w:rsid w:val="002D5343"/>
    <w:rsid w:val="002D5DEE"/>
    <w:rsid w:val="002D600A"/>
    <w:rsid w:val="002E0576"/>
    <w:rsid w:val="0030170F"/>
    <w:rsid w:val="00305F15"/>
    <w:rsid w:val="003101D5"/>
    <w:rsid w:val="00310FB0"/>
    <w:rsid w:val="003111AE"/>
    <w:rsid w:val="0031419C"/>
    <w:rsid w:val="00314A15"/>
    <w:rsid w:val="00321652"/>
    <w:rsid w:val="003279EF"/>
    <w:rsid w:val="0033182A"/>
    <w:rsid w:val="003348AC"/>
    <w:rsid w:val="00342374"/>
    <w:rsid w:val="00351D5E"/>
    <w:rsid w:val="00357297"/>
    <w:rsid w:val="00361D7C"/>
    <w:rsid w:val="00364E89"/>
    <w:rsid w:val="00365833"/>
    <w:rsid w:val="00376AEC"/>
    <w:rsid w:val="00380789"/>
    <w:rsid w:val="00394112"/>
    <w:rsid w:val="003B0D38"/>
    <w:rsid w:val="003B3531"/>
    <w:rsid w:val="003B6D46"/>
    <w:rsid w:val="003B74B6"/>
    <w:rsid w:val="003D700C"/>
    <w:rsid w:val="003E0937"/>
    <w:rsid w:val="003E3CEF"/>
    <w:rsid w:val="003E74EB"/>
    <w:rsid w:val="00412DAF"/>
    <w:rsid w:val="004135A2"/>
    <w:rsid w:val="00413CD5"/>
    <w:rsid w:val="00416316"/>
    <w:rsid w:val="00422EE3"/>
    <w:rsid w:val="00423524"/>
    <w:rsid w:val="00423FBE"/>
    <w:rsid w:val="00437571"/>
    <w:rsid w:val="00440D05"/>
    <w:rsid w:val="00445131"/>
    <w:rsid w:val="00450531"/>
    <w:rsid w:val="0045199E"/>
    <w:rsid w:val="00453AF8"/>
    <w:rsid w:val="00454E6E"/>
    <w:rsid w:val="004559CB"/>
    <w:rsid w:val="004563B9"/>
    <w:rsid w:val="00464CA6"/>
    <w:rsid w:val="00470D4F"/>
    <w:rsid w:val="00484A1E"/>
    <w:rsid w:val="0048533F"/>
    <w:rsid w:val="00493179"/>
    <w:rsid w:val="004A5074"/>
    <w:rsid w:val="004A743D"/>
    <w:rsid w:val="004B54D2"/>
    <w:rsid w:val="004B672D"/>
    <w:rsid w:val="004E435A"/>
    <w:rsid w:val="004F4021"/>
    <w:rsid w:val="004F53D6"/>
    <w:rsid w:val="00506556"/>
    <w:rsid w:val="00507D45"/>
    <w:rsid w:val="00517930"/>
    <w:rsid w:val="00520C82"/>
    <w:rsid w:val="00520D55"/>
    <w:rsid w:val="00521838"/>
    <w:rsid w:val="00537DDD"/>
    <w:rsid w:val="005412E1"/>
    <w:rsid w:val="00547CA6"/>
    <w:rsid w:val="00553045"/>
    <w:rsid w:val="00554CBB"/>
    <w:rsid w:val="005601F1"/>
    <w:rsid w:val="00565704"/>
    <w:rsid w:val="00572CB1"/>
    <w:rsid w:val="005773F1"/>
    <w:rsid w:val="00577683"/>
    <w:rsid w:val="00580F39"/>
    <w:rsid w:val="0058428F"/>
    <w:rsid w:val="0059450C"/>
    <w:rsid w:val="00595AC5"/>
    <w:rsid w:val="005A0CE0"/>
    <w:rsid w:val="005A0F89"/>
    <w:rsid w:val="005B1F05"/>
    <w:rsid w:val="005B3811"/>
    <w:rsid w:val="005B485F"/>
    <w:rsid w:val="005B5B2E"/>
    <w:rsid w:val="005B7993"/>
    <w:rsid w:val="005C0C2F"/>
    <w:rsid w:val="005C1B4C"/>
    <w:rsid w:val="005C1C3B"/>
    <w:rsid w:val="005C62B1"/>
    <w:rsid w:val="005C7069"/>
    <w:rsid w:val="005D0FF5"/>
    <w:rsid w:val="005D3C68"/>
    <w:rsid w:val="005D6D28"/>
    <w:rsid w:val="005E0E6F"/>
    <w:rsid w:val="005E7C07"/>
    <w:rsid w:val="005E7FBB"/>
    <w:rsid w:val="005F3424"/>
    <w:rsid w:val="005F74EC"/>
    <w:rsid w:val="00603E4A"/>
    <w:rsid w:val="006044E7"/>
    <w:rsid w:val="0062441B"/>
    <w:rsid w:val="00625D76"/>
    <w:rsid w:val="00625E7C"/>
    <w:rsid w:val="00644878"/>
    <w:rsid w:val="006504A4"/>
    <w:rsid w:val="00670C48"/>
    <w:rsid w:val="00670DE0"/>
    <w:rsid w:val="0067455A"/>
    <w:rsid w:val="0067655C"/>
    <w:rsid w:val="006805DB"/>
    <w:rsid w:val="00693193"/>
    <w:rsid w:val="00693DD1"/>
    <w:rsid w:val="006A7F1B"/>
    <w:rsid w:val="006B7F92"/>
    <w:rsid w:val="006C706F"/>
    <w:rsid w:val="006D1A0D"/>
    <w:rsid w:val="006D3A3A"/>
    <w:rsid w:val="006D4786"/>
    <w:rsid w:val="006D4FEA"/>
    <w:rsid w:val="00700DF9"/>
    <w:rsid w:val="0070684E"/>
    <w:rsid w:val="007121CA"/>
    <w:rsid w:val="0072097B"/>
    <w:rsid w:val="0072435F"/>
    <w:rsid w:val="00731DF0"/>
    <w:rsid w:val="007410F0"/>
    <w:rsid w:val="007428C0"/>
    <w:rsid w:val="007431C0"/>
    <w:rsid w:val="007538EF"/>
    <w:rsid w:val="00756E13"/>
    <w:rsid w:val="007578F0"/>
    <w:rsid w:val="00762234"/>
    <w:rsid w:val="00767523"/>
    <w:rsid w:val="00775A1A"/>
    <w:rsid w:val="007812CE"/>
    <w:rsid w:val="00792055"/>
    <w:rsid w:val="00794644"/>
    <w:rsid w:val="007A0369"/>
    <w:rsid w:val="007A1147"/>
    <w:rsid w:val="007A7489"/>
    <w:rsid w:val="007A79D5"/>
    <w:rsid w:val="007B03A1"/>
    <w:rsid w:val="007B106A"/>
    <w:rsid w:val="007B1457"/>
    <w:rsid w:val="007B2323"/>
    <w:rsid w:val="007B471D"/>
    <w:rsid w:val="007B52E5"/>
    <w:rsid w:val="007B5A0D"/>
    <w:rsid w:val="007B7BE3"/>
    <w:rsid w:val="007C17DA"/>
    <w:rsid w:val="007C3E98"/>
    <w:rsid w:val="007C4266"/>
    <w:rsid w:val="007C43E6"/>
    <w:rsid w:val="007D18E7"/>
    <w:rsid w:val="007E1773"/>
    <w:rsid w:val="007F4769"/>
    <w:rsid w:val="007F49C9"/>
    <w:rsid w:val="007F6592"/>
    <w:rsid w:val="007F7117"/>
    <w:rsid w:val="008056F7"/>
    <w:rsid w:val="00812F6B"/>
    <w:rsid w:val="00821510"/>
    <w:rsid w:val="008309B5"/>
    <w:rsid w:val="00831146"/>
    <w:rsid w:val="008648D8"/>
    <w:rsid w:val="00870568"/>
    <w:rsid w:val="00886815"/>
    <w:rsid w:val="00892B24"/>
    <w:rsid w:val="008944DB"/>
    <w:rsid w:val="008A03BA"/>
    <w:rsid w:val="008A23F2"/>
    <w:rsid w:val="008A43C0"/>
    <w:rsid w:val="008A4696"/>
    <w:rsid w:val="008A5C0C"/>
    <w:rsid w:val="008A7D1C"/>
    <w:rsid w:val="008B0B2E"/>
    <w:rsid w:val="008B2576"/>
    <w:rsid w:val="008B524C"/>
    <w:rsid w:val="008D12AD"/>
    <w:rsid w:val="008D3C03"/>
    <w:rsid w:val="008D5952"/>
    <w:rsid w:val="008E202C"/>
    <w:rsid w:val="008E5CC9"/>
    <w:rsid w:val="008F0F91"/>
    <w:rsid w:val="00900693"/>
    <w:rsid w:val="009006F7"/>
    <w:rsid w:val="00907F37"/>
    <w:rsid w:val="00917D72"/>
    <w:rsid w:val="009209AA"/>
    <w:rsid w:val="00923388"/>
    <w:rsid w:val="009315B9"/>
    <w:rsid w:val="00932562"/>
    <w:rsid w:val="00943517"/>
    <w:rsid w:val="009440A0"/>
    <w:rsid w:val="009523CA"/>
    <w:rsid w:val="0095645F"/>
    <w:rsid w:val="00956905"/>
    <w:rsid w:val="00964766"/>
    <w:rsid w:val="009768B8"/>
    <w:rsid w:val="00991A21"/>
    <w:rsid w:val="0099355A"/>
    <w:rsid w:val="009949FC"/>
    <w:rsid w:val="009955A2"/>
    <w:rsid w:val="009956C9"/>
    <w:rsid w:val="009A1D4C"/>
    <w:rsid w:val="009B1022"/>
    <w:rsid w:val="009B4E9B"/>
    <w:rsid w:val="009C0DDB"/>
    <w:rsid w:val="009D12A2"/>
    <w:rsid w:val="009E1403"/>
    <w:rsid w:val="009E276B"/>
    <w:rsid w:val="009E6C93"/>
    <w:rsid w:val="009F40B8"/>
    <w:rsid w:val="009F4BC4"/>
    <w:rsid w:val="009F4D6C"/>
    <w:rsid w:val="00A13F21"/>
    <w:rsid w:val="00A14D46"/>
    <w:rsid w:val="00A166B7"/>
    <w:rsid w:val="00A232BF"/>
    <w:rsid w:val="00A304DD"/>
    <w:rsid w:val="00A36F42"/>
    <w:rsid w:val="00A43878"/>
    <w:rsid w:val="00A4388F"/>
    <w:rsid w:val="00A57F7B"/>
    <w:rsid w:val="00A61EEF"/>
    <w:rsid w:val="00A723EE"/>
    <w:rsid w:val="00A800CB"/>
    <w:rsid w:val="00A81769"/>
    <w:rsid w:val="00A86073"/>
    <w:rsid w:val="00A86D7E"/>
    <w:rsid w:val="00A908A9"/>
    <w:rsid w:val="00A91A2B"/>
    <w:rsid w:val="00A97853"/>
    <w:rsid w:val="00AA6169"/>
    <w:rsid w:val="00AB13A5"/>
    <w:rsid w:val="00AB140A"/>
    <w:rsid w:val="00AB37F5"/>
    <w:rsid w:val="00AC38EA"/>
    <w:rsid w:val="00AC7BD3"/>
    <w:rsid w:val="00AD11D5"/>
    <w:rsid w:val="00AF2858"/>
    <w:rsid w:val="00AF30E7"/>
    <w:rsid w:val="00AF5FF3"/>
    <w:rsid w:val="00B11166"/>
    <w:rsid w:val="00B14063"/>
    <w:rsid w:val="00B15959"/>
    <w:rsid w:val="00B17C77"/>
    <w:rsid w:val="00B23024"/>
    <w:rsid w:val="00B24703"/>
    <w:rsid w:val="00B24FBB"/>
    <w:rsid w:val="00B270D3"/>
    <w:rsid w:val="00B42258"/>
    <w:rsid w:val="00B43B15"/>
    <w:rsid w:val="00B43FBD"/>
    <w:rsid w:val="00B44CCA"/>
    <w:rsid w:val="00B509FB"/>
    <w:rsid w:val="00B529D2"/>
    <w:rsid w:val="00B65FE1"/>
    <w:rsid w:val="00B7523B"/>
    <w:rsid w:val="00B9156F"/>
    <w:rsid w:val="00B92318"/>
    <w:rsid w:val="00BA1566"/>
    <w:rsid w:val="00BA66AD"/>
    <w:rsid w:val="00BB3860"/>
    <w:rsid w:val="00BB66BE"/>
    <w:rsid w:val="00BB6846"/>
    <w:rsid w:val="00BC46CE"/>
    <w:rsid w:val="00BD3CB0"/>
    <w:rsid w:val="00BE5205"/>
    <w:rsid w:val="00BE6FFA"/>
    <w:rsid w:val="00BE7116"/>
    <w:rsid w:val="00C052F2"/>
    <w:rsid w:val="00C16072"/>
    <w:rsid w:val="00C20601"/>
    <w:rsid w:val="00C359B7"/>
    <w:rsid w:val="00C36EEC"/>
    <w:rsid w:val="00C428A9"/>
    <w:rsid w:val="00C436F8"/>
    <w:rsid w:val="00C442BF"/>
    <w:rsid w:val="00C47DE9"/>
    <w:rsid w:val="00C503E5"/>
    <w:rsid w:val="00C5236C"/>
    <w:rsid w:val="00C56060"/>
    <w:rsid w:val="00C64F2C"/>
    <w:rsid w:val="00C802E9"/>
    <w:rsid w:val="00C83DCB"/>
    <w:rsid w:val="00C9087D"/>
    <w:rsid w:val="00C94556"/>
    <w:rsid w:val="00CA1A5D"/>
    <w:rsid w:val="00CA7411"/>
    <w:rsid w:val="00CA7C1F"/>
    <w:rsid w:val="00CB2CDB"/>
    <w:rsid w:val="00CC55E0"/>
    <w:rsid w:val="00CF1194"/>
    <w:rsid w:val="00CF1479"/>
    <w:rsid w:val="00CF7864"/>
    <w:rsid w:val="00D024EA"/>
    <w:rsid w:val="00D02F24"/>
    <w:rsid w:val="00D03C59"/>
    <w:rsid w:val="00D048FE"/>
    <w:rsid w:val="00D04A54"/>
    <w:rsid w:val="00D100FC"/>
    <w:rsid w:val="00D10AC6"/>
    <w:rsid w:val="00D124DB"/>
    <w:rsid w:val="00D12A00"/>
    <w:rsid w:val="00D138E3"/>
    <w:rsid w:val="00D154BD"/>
    <w:rsid w:val="00D1558F"/>
    <w:rsid w:val="00D17851"/>
    <w:rsid w:val="00D22487"/>
    <w:rsid w:val="00D30F3F"/>
    <w:rsid w:val="00D6262A"/>
    <w:rsid w:val="00D64CBA"/>
    <w:rsid w:val="00D76E4E"/>
    <w:rsid w:val="00D87CDF"/>
    <w:rsid w:val="00D930EE"/>
    <w:rsid w:val="00DA0532"/>
    <w:rsid w:val="00DB071B"/>
    <w:rsid w:val="00DB5DDF"/>
    <w:rsid w:val="00DC076D"/>
    <w:rsid w:val="00DE5A5E"/>
    <w:rsid w:val="00DE5BA7"/>
    <w:rsid w:val="00DE5D72"/>
    <w:rsid w:val="00DF2F44"/>
    <w:rsid w:val="00E003ED"/>
    <w:rsid w:val="00E04A38"/>
    <w:rsid w:val="00E04F9B"/>
    <w:rsid w:val="00E0563D"/>
    <w:rsid w:val="00E1213B"/>
    <w:rsid w:val="00E128F2"/>
    <w:rsid w:val="00E17ECE"/>
    <w:rsid w:val="00E2270A"/>
    <w:rsid w:val="00E3179C"/>
    <w:rsid w:val="00E44F0C"/>
    <w:rsid w:val="00E50D32"/>
    <w:rsid w:val="00E5210E"/>
    <w:rsid w:val="00E53B26"/>
    <w:rsid w:val="00E54A7A"/>
    <w:rsid w:val="00E55E26"/>
    <w:rsid w:val="00E57CE5"/>
    <w:rsid w:val="00E6444A"/>
    <w:rsid w:val="00E64BE1"/>
    <w:rsid w:val="00E751B0"/>
    <w:rsid w:val="00E807DD"/>
    <w:rsid w:val="00E83025"/>
    <w:rsid w:val="00E91C8F"/>
    <w:rsid w:val="00EA025C"/>
    <w:rsid w:val="00EA1E1C"/>
    <w:rsid w:val="00EB10B0"/>
    <w:rsid w:val="00EB1E50"/>
    <w:rsid w:val="00EB1EEF"/>
    <w:rsid w:val="00EB28F1"/>
    <w:rsid w:val="00EB4C68"/>
    <w:rsid w:val="00EB5A0D"/>
    <w:rsid w:val="00EB737F"/>
    <w:rsid w:val="00EC2F39"/>
    <w:rsid w:val="00EC533A"/>
    <w:rsid w:val="00ED00B2"/>
    <w:rsid w:val="00ED372F"/>
    <w:rsid w:val="00ED556A"/>
    <w:rsid w:val="00ED67A4"/>
    <w:rsid w:val="00EE0E3E"/>
    <w:rsid w:val="00EE5CEE"/>
    <w:rsid w:val="00EF23F1"/>
    <w:rsid w:val="00EF4D25"/>
    <w:rsid w:val="00F0250E"/>
    <w:rsid w:val="00F24A58"/>
    <w:rsid w:val="00F27441"/>
    <w:rsid w:val="00F305C0"/>
    <w:rsid w:val="00F31648"/>
    <w:rsid w:val="00F425CB"/>
    <w:rsid w:val="00F44E24"/>
    <w:rsid w:val="00F5156C"/>
    <w:rsid w:val="00F52681"/>
    <w:rsid w:val="00F72A21"/>
    <w:rsid w:val="00F752BB"/>
    <w:rsid w:val="00F756B4"/>
    <w:rsid w:val="00F75994"/>
    <w:rsid w:val="00F86B4E"/>
    <w:rsid w:val="00F9372D"/>
    <w:rsid w:val="00FA095A"/>
    <w:rsid w:val="00FA132D"/>
    <w:rsid w:val="00FA677B"/>
    <w:rsid w:val="00FA7AAD"/>
    <w:rsid w:val="00FC1E80"/>
    <w:rsid w:val="00FD2885"/>
    <w:rsid w:val="00FD2AEE"/>
    <w:rsid w:val="00FD2F1F"/>
    <w:rsid w:val="00FD3A95"/>
    <w:rsid w:val="00FD47D7"/>
    <w:rsid w:val="00FD5C02"/>
    <w:rsid w:val="00FE1752"/>
    <w:rsid w:val="00FE477B"/>
    <w:rsid w:val="00FE5D59"/>
    <w:rsid w:val="00FF0DB1"/>
    <w:rsid w:val="00FF3150"/>
    <w:rsid w:val="00FF51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FA132D"/>
    <w:pPr>
      <w:spacing w:before="120" w:after="0" w:line="240" w:lineRule="auto"/>
      <w:ind w:right="-96"/>
      <w:outlineLvl w:val="0"/>
    </w:pPr>
    <w:rPr>
      <w:rFonts w:ascii="Arial Bold" w:eastAsia="Cambria" w:hAnsi="Arial Bold" w:cs="Times New Roman"/>
      <w:color w:val="FF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0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3E5"/>
    <w:rPr>
      <w:rFonts w:ascii="Tahoma" w:hAnsi="Tahoma" w:cs="Tahoma"/>
      <w:sz w:val="16"/>
      <w:szCs w:val="16"/>
    </w:rPr>
  </w:style>
  <w:style w:type="paragraph" w:styleId="Header">
    <w:name w:val="header"/>
    <w:basedOn w:val="Normal"/>
    <w:link w:val="HeaderChar"/>
    <w:uiPriority w:val="99"/>
    <w:unhideWhenUsed/>
    <w:rsid w:val="00B91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56F"/>
  </w:style>
  <w:style w:type="paragraph" w:styleId="Footer">
    <w:name w:val="footer"/>
    <w:basedOn w:val="Normal"/>
    <w:link w:val="FooterChar"/>
    <w:uiPriority w:val="99"/>
    <w:unhideWhenUsed/>
    <w:rsid w:val="00B91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56F"/>
  </w:style>
  <w:style w:type="paragraph" w:styleId="ListParagraph">
    <w:name w:val="List Paragraph"/>
    <w:basedOn w:val="Normal"/>
    <w:uiPriority w:val="34"/>
    <w:qFormat/>
    <w:rsid w:val="00C802E9"/>
    <w:pPr>
      <w:ind w:left="720"/>
      <w:contextualSpacing/>
    </w:pPr>
  </w:style>
  <w:style w:type="character" w:styleId="CommentReference">
    <w:name w:val="annotation reference"/>
    <w:basedOn w:val="DefaultParagraphFont"/>
    <w:uiPriority w:val="99"/>
    <w:semiHidden/>
    <w:unhideWhenUsed/>
    <w:rsid w:val="00155EAF"/>
    <w:rPr>
      <w:sz w:val="16"/>
      <w:szCs w:val="16"/>
    </w:rPr>
  </w:style>
  <w:style w:type="paragraph" w:styleId="CommentText">
    <w:name w:val="annotation text"/>
    <w:basedOn w:val="Normal"/>
    <w:link w:val="CommentTextChar"/>
    <w:uiPriority w:val="99"/>
    <w:semiHidden/>
    <w:unhideWhenUsed/>
    <w:rsid w:val="00155EAF"/>
    <w:pPr>
      <w:spacing w:line="240" w:lineRule="auto"/>
    </w:pPr>
    <w:rPr>
      <w:sz w:val="20"/>
      <w:szCs w:val="20"/>
    </w:rPr>
  </w:style>
  <w:style w:type="character" w:customStyle="1" w:styleId="CommentTextChar">
    <w:name w:val="Comment Text Char"/>
    <w:basedOn w:val="DefaultParagraphFont"/>
    <w:link w:val="CommentText"/>
    <w:uiPriority w:val="99"/>
    <w:semiHidden/>
    <w:rsid w:val="00155EAF"/>
    <w:rPr>
      <w:sz w:val="20"/>
      <w:szCs w:val="20"/>
    </w:rPr>
  </w:style>
  <w:style w:type="paragraph" w:styleId="CommentSubject">
    <w:name w:val="annotation subject"/>
    <w:basedOn w:val="CommentText"/>
    <w:next w:val="CommentText"/>
    <w:link w:val="CommentSubjectChar"/>
    <w:uiPriority w:val="99"/>
    <w:semiHidden/>
    <w:unhideWhenUsed/>
    <w:rsid w:val="00155EAF"/>
    <w:rPr>
      <w:b/>
      <w:bCs/>
    </w:rPr>
  </w:style>
  <w:style w:type="character" w:customStyle="1" w:styleId="CommentSubjectChar">
    <w:name w:val="Comment Subject Char"/>
    <w:basedOn w:val="CommentTextChar"/>
    <w:link w:val="CommentSubject"/>
    <w:uiPriority w:val="99"/>
    <w:semiHidden/>
    <w:rsid w:val="00155EAF"/>
    <w:rPr>
      <w:b/>
      <w:bCs/>
      <w:sz w:val="20"/>
      <w:szCs w:val="20"/>
    </w:rPr>
  </w:style>
  <w:style w:type="table" w:styleId="LightShading-Accent2">
    <w:name w:val="Light Shading Accent 2"/>
    <w:basedOn w:val="TableNormal"/>
    <w:uiPriority w:val="60"/>
    <w:rsid w:val="004375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8A03BA"/>
    <w:rPr>
      <w:color w:val="0000FF" w:themeColor="hyperlink"/>
      <w:u w:val="single"/>
    </w:rPr>
  </w:style>
  <w:style w:type="table" w:styleId="MediumShading1-Accent2">
    <w:name w:val="Medium Shading 1 Accent 2"/>
    <w:basedOn w:val="TableNormal"/>
    <w:uiPriority w:val="63"/>
    <w:rsid w:val="00FE5D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FA132D"/>
    <w:rPr>
      <w:rFonts w:ascii="Arial Bold" w:eastAsia="Cambria" w:hAnsi="Arial Bold" w:cs="Times New Roman"/>
      <w:color w:val="FF0000"/>
      <w:sz w:val="24"/>
      <w:szCs w:val="24"/>
      <w:lang w:val="en-US"/>
    </w:rPr>
  </w:style>
  <w:style w:type="paragraph" w:customStyle="1" w:styleId="TableText">
    <w:name w:val="Table Text"/>
    <w:basedOn w:val="Normal"/>
    <w:rsid w:val="00547CA6"/>
    <w:pPr>
      <w:spacing w:before="60" w:after="0" w:line="240" w:lineRule="auto"/>
    </w:pPr>
    <w:rPr>
      <w:rFonts w:ascii="Arial" w:eastAsia="Times New Roman" w:hAnsi="Arial" w:cs="Times New Roman"/>
      <w:spacing w:val="-5"/>
      <w:sz w:val="16"/>
      <w:szCs w:val="20"/>
    </w:rPr>
  </w:style>
  <w:style w:type="paragraph" w:customStyle="1" w:styleId="DefaultText">
    <w:name w:val="Default Text"/>
    <w:basedOn w:val="Normal"/>
    <w:rsid w:val="00547CA6"/>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FA132D"/>
    <w:pPr>
      <w:spacing w:before="120" w:after="0" w:line="240" w:lineRule="auto"/>
      <w:ind w:right="-96"/>
      <w:outlineLvl w:val="0"/>
    </w:pPr>
    <w:rPr>
      <w:rFonts w:ascii="Arial Bold" w:eastAsia="Cambria" w:hAnsi="Arial Bold" w:cs="Times New Roman"/>
      <w:color w:val="FF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0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3E5"/>
    <w:rPr>
      <w:rFonts w:ascii="Tahoma" w:hAnsi="Tahoma" w:cs="Tahoma"/>
      <w:sz w:val="16"/>
      <w:szCs w:val="16"/>
    </w:rPr>
  </w:style>
  <w:style w:type="paragraph" w:styleId="Header">
    <w:name w:val="header"/>
    <w:basedOn w:val="Normal"/>
    <w:link w:val="HeaderChar"/>
    <w:uiPriority w:val="99"/>
    <w:unhideWhenUsed/>
    <w:rsid w:val="00B91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56F"/>
  </w:style>
  <w:style w:type="paragraph" w:styleId="Footer">
    <w:name w:val="footer"/>
    <w:basedOn w:val="Normal"/>
    <w:link w:val="FooterChar"/>
    <w:uiPriority w:val="99"/>
    <w:unhideWhenUsed/>
    <w:rsid w:val="00B91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56F"/>
  </w:style>
  <w:style w:type="paragraph" w:styleId="ListParagraph">
    <w:name w:val="List Paragraph"/>
    <w:basedOn w:val="Normal"/>
    <w:uiPriority w:val="34"/>
    <w:qFormat/>
    <w:rsid w:val="00C802E9"/>
    <w:pPr>
      <w:ind w:left="720"/>
      <w:contextualSpacing/>
    </w:pPr>
  </w:style>
  <w:style w:type="character" w:styleId="CommentReference">
    <w:name w:val="annotation reference"/>
    <w:basedOn w:val="DefaultParagraphFont"/>
    <w:uiPriority w:val="99"/>
    <w:semiHidden/>
    <w:unhideWhenUsed/>
    <w:rsid w:val="00155EAF"/>
    <w:rPr>
      <w:sz w:val="16"/>
      <w:szCs w:val="16"/>
    </w:rPr>
  </w:style>
  <w:style w:type="paragraph" w:styleId="CommentText">
    <w:name w:val="annotation text"/>
    <w:basedOn w:val="Normal"/>
    <w:link w:val="CommentTextChar"/>
    <w:uiPriority w:val="99"/>
    <w:semiHidden/>
    <w:unhideWhenUsed/>
    <w:rsid w:val="00155EAF"/>
    <w:pPr>
      <w:spacing w:line="240" w:lineRule="auto"/>
    </w:pPr>
    <w:rPr>
      <w:sz w:val="20"/>
      <w:szCs w:val="20"/>
    </w:rPr>
  </w:style>
  <w:style w:type="character" w:customStyle="1" w:styleId="CommentTextChar">
    <w:name w:val="Comment Text Char"/>
    <w:basedOn w:val="DefaultParagraphFont"/>
    <w:link w:val="CommentText"/>
    <w:uiPriority w:val="99"/>
    <w:semiHidden/>
    <w:rsid w:val="00155EAF"/>
    <w:rPr>
      <w:sz w:val="20"/>
      <w:szCs w:val="20"/>
    </w:rPr>
  </w:style>
  <w:style w:type="paragraph" w:styleId="CommentSubject">
    <w:name w:val="annotation subject"/>
    <w:basedOn w:val="CommentText"/>
    <w:next w:val="CommentText"/>
    <w:link w:val="CommentSubjectChar"/>
    <w:uiPriority w:val="99"/>
    <w:semiHidden/>
    <w:unhideWhenUsed/>
    <w:rsid w:val="00155EAF"/>
    <w:rPr>
      <w:b/>
      <w:bCs/>
    </w:rPr>
  </w:style>
  <w:style w:type="character" w:customStyle="1" w:styleId="CommentSubjectChar">
    <w:name w:val="Comment Subject Char"/>
    <w:basedOn w:val="CommentTextChar"/>
    <w:link w:val="CommentSubject"/>
    <w:uiPriority w:val="99"/>
    <w:semiHidden/>
    <w:rsid w:val="00155EAF"/>
    <w:rPr>
      <w:b/>
      <w:bCs/>
      <w:sz w:val="20"/>
      <w:szCs w:val="20"/>
    </w:rPr>
  </w:style>
  <w:style w:type="table" w:styleId="LightShading-Accent2">
    <w:name w:val="Light Shading Accent 2"/>
    <w:basedOn w:val="TableNormal"/>
    <w:uiPriority w:val="60"/>
    <w:rsid w:val="004375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8A03BA"/>
    <w:rPr>
      <w:color w:val="0000FF" w:themeColor="hyperlink"/>
      <w:u w:val="single"/>
    </w:rPr>
  </w:style>
  <w:style w:type="table" w:styleId="MediumShading1-Accent2">
    <w:name w:val="Medium Shading 1 Accent 2"/>
    <w:basedOn w:val="TableNormal"/>
    <w:uiPriority w:val="63"/>
    <w:rsid w:val="00FE5D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FA132D"/>
    <w:rPr>
      <w:rFonts w:ascii="Arial Bold" w:eastAsia="Cambria" w:hAnsi="Arial Bold" w:cs="Times New Roman"/>
      <w:color w:val="FF0000"/>
      <w:sz w:val="24"/>
      <w:szCs w:val="24"/>
      <w:lang w:val="en-US"/>
    </w:rPr>
  </w:style>
  <w:style w:type="paragraph" w:customStyle="1" w:styleId="TableText">
    <w:name w:val="Table Text"/>
    <w:basedOn w:val="Normal"/>
    <w:rsid w:val="00547CA6"/>
    <w:pPr>
      <w:spacing w:before="60" w:after="0" w:line="240" w:lineRule="auto"/>
    </w:pPr>
    <w:rPr>
      <w:rFonts w:ascii="Arial" w:eastAsia="Times New Roman" w:hAnsi="Arial" w:cs="Times New Roman"/>
      <w:spacing w:val="-5"/>
      <w:sz w:val="16"/>
      <w:szCs w:val="20"/>
    </w:rPr>
  </w:style>
  <w:style w:type="paragraph" w:customStyle="1" w:styleId="DefaultText">
    <w:name w:val="Default Text"/>
    <w:basedOn w:val="Normal"/>
    <w:rsid w:val="00547CA6"/>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53125">
      <w:bodyDiv w:val="1"/>
      <w:marLeft w:val="0"/>
      <w:marRight w:val="0"/>
      <w:marTop w:val="0"/>
      <w:marBottom w:val="0"/>
      <w:divBdr>
        <w:top w:val="none" w:sz="0" w:space="0" w:color="auto"/>
        <w:left w:val="none" w:sz="0" w:space="0" w:color="auto"/>
        <w:bottom w:val="none" w:sz="0" w:space="0" w:color="auto"/>
        <w:right w:val="none" w:sz="0" w:space="0" w:color="auto"/>
      </w:divBdr>
    </w:div>
    <w:div w:id="501287211">
      <w:bodyDiv w:val="1"/>
      <w:marLeft w:val="0"/>
      <w:marRight w:val="0"/>
      <w:marTop w:val="0"/>
      <w:marBottom w:val="0"/>
      <w:divBdr>
        <w:top w:val="none" w:sz="0" w:space="0" w:color="auto"/>
        <w:left w:val="none" w:sz="0" w:space="0" w:color="auto"/>
        <w:bottom w:val="none" w:sz="0" w:space="0" w:color="auto"/>
        <w:right w:val="none" w:sz="0" w:space="0" w:color="auto"/>
      </w:divBdr>
    </w:div>
    <w:div w:id="554895079">
      <w:bodyDiv w:val="1"/>
      <w:marLeft w:val="0"/>
      <w:marRight w:val="0"/>
      <w:marTop w:val="0"/>
      <w:marBottom w:val="0"/>
      <w:divBdr>
        <w:top w:val="none" w:sz="0" w:space="0" w:color="auto"/>
        <w:left w:val="none" w:sz="0" w:space="0" w:color="auto"/>
        <w:bottom w:val="none" w:sz="0" w:space="0" w:color="auto"/>
        <w:right w:val="none" w:sz="0" w:space="0" w:color="auto"/>
      </w:divBdr>
    </w:div>
    <w:div w:id="1093667627">
      <w:bodyDiv w:val="1"/>
      <w:marLeft w:val="0"/>
      <w:marRight w:val="0"/>
      <w:marTop w:val="0"/>
      <w:marBottom w:val="0"/>
      <w:divBdr>
        <w:top w:val="none" w:sz="0" w:space="0" w:color="auto"/>
        <w:left w:val="none" w:sz="0" w:space="0" w:color="auto"/>
        <w:bottom w:val="none" w:sz="0" w:space="0" w:color="auto"/>
        <w:right w:val="none" w:sz="0" w:space="0" w:color="auto"/>
      </w:divBdr>
    </w:div>
    <w:div w:id="137888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sites.google.com/site/drrtoolsinsoutheastasia/meetings-and-workshops/2016-events/rcrc-induction-training-for-governments-of-asean-in-ace-programme-2016" TargetMode="Externa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4061D-A1FC-4073-8E2A-4D513336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2019</Words>
  <Characters>11511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GUINTA</dc:creator>
  <cp:lastModifiedBy>Angeline Tandiono</cp:lastModifiedBy>
  <cp:revision>2</cp:revision>
  <cp:lastPrinted>2016-05-21T03:26:00Z</cp:lastPrinted>
  <dcterms:created xsi:type="dcterms:W3CDTF">2016-06-28T04:09:00Z</dcterms:created>
  <dcterms:modified xsi:type="dcterms:W3CDTF">2016-06-28T04:09:00Z</dcterms:modified>
</cp:coreProperties>
</file>