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E1" w:rsidRPr="004140DF" w:rsidRDefault="00802EF9" w:rsidP="004140DF">
      <w:pPr>
        <w:spacing w:before="60" w:after="60" w:line="312" w:lineRule="auto"/>
        <w:ind w:left="777" w:hanging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40DF">
        <w:rPr>
          <w:rFonts w:ascii="Times New Roman" w:hAnsi="Times New Roman" w:cs="Times New Roman"/>
          <w:b/>
          <w:sz w:val="26"/>
          <w:szCs w:val="26"/>
        </w:rPr>
        <w:t>COUNTRY PAPER OF VIETNAM</w:t>
      </w:r>
    </w:p>
    <w:p w:rsidR="0048770B" w:rsidRPr="004140DF" w:rsidRDefault="00802EF9" w:rsidP="004140DF">
      <w:pPr>
        <w:spacing w:before="60" w:after="60" w:line="312" w:lineRule="auto"/>
        <w:ind w:left="777" w:hanging="720"/>
        <w:jc w:val="both"/>
        <w:rPr>
          <w:rFonts w:ascii="Times New Roman" w:hAnsi="Times New Roman" w:cs="Times New Roman"/>
          <w:sz w:val="26"/>
          <w:szCs w:val="26"/>
        </w:rPr>
      </w:pPr>
      <w:r w:rsidRPr="004140DF">
        <w:rPr>
          <w:rFonts w:ascii="Times New Roman" w:hAnsi="Times New Roman" w:cs="Times New Roman"/>
          <w:sz w:val="26"/>
          <w:szCs w:val="26"/>
        </w:rPr>
        <w:tab/>
      </w:r>
      <w:r w:rsidRPr="004140DF">
        <w:rPr>
          <w:rFonts w:ascii="Times New Roman" w:hAnsi="Times New Roman" w:cs="Times New Roman"/>
          <w:sz w:val="26"/>
          <w:szCs w:val="26"/>
        </w:rPr>
        <w:tab/>
      </w:r>
      <w:r w:rsidRPr="004140DF">
        <w:rPr>
          <w:rFonts w:ascii="Times New Roman" w:hAnsi="Times New Roman" w:cs="Times New Roman"/>
          <w:sz w:val="26"/>
          <w:szCs w:val="26"/>
        </w:rPr>
        <w:tab/>
      </w:r>
      <w:r w:rsidRPr="004140DF">
        <w:rPr>
          <w:rFonts w:ascii="Times New Roman" w:hAnsi="Times New Roman" w:cs="Times New Roman"/>
          <w:sz w:val="26"/>
          <w:szCs w:val="26"/>
        </w:rPr>
        <w:tab/>
      </w:r>
      <w:r w:rsidRPr="004140DF">
        <w:rPr>
          <w:rFonts w:ascii="Times New Roman" w:hAnsi="Times New Roman" w:cs="Times New Roman"/>
          <w:sz w:val="26"/>
          <w:szCs w:val="26"/>
        </w:rPr>
        <w:tab/>
      </w:r>
      <w:r w:rsidRPr="004140DF">
        <w:rPr>
          <w:rFonts w:ascii="Times New Roman" w:hAnsi="Times New Roman" w:cs="Times New Roman"/>
          <w:sz w:val="26"/>
          <w:szCs w:val="26"/>
        </w:rPr>
        <w:tab/>
      </w:r>
      <w:r w:rsidRPr="004140DF">
        <w:rPr>
          <w:rFonts w:ascii="Times New Roman" w:hAnsi="Times New Roman" w:cs="Times New Roman"/>
          <w:sz w:val="26"/>
          <w:szCs w:val="26"/>
        </w:rPr>
        <w:tab/>
      </w:r>
    </w:p>
    <w:p w:rsidR="00F84DE1" w:rsidRPr="004140DF" w:rsidRDefault="00802EF9" w:rsidP="004140DF">
      <w:pPr>
        <w:spacing w:before="60" w:after="60" w:line="312" w:lineRule="auto"/>
        <w:ind w:left="777" w:hanging="72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4140DF">
        <w:rPr>
          <w:rFonts w:ascii="Times New Roman" w:hAnsi="Times New Roman" w:cs="Times New Roman"/>
          <w:b/>
          <w:i/>
          <w:sz w:val="26"/>
          <w:szCs w:val="26"/>
        </w:rPr>
        <w:t xml:space="preserve">Ph.D.: Le </w:t>
      </w:r>
      <w:proofErr w:type="gramStart"/>
      <w:r w:rsidRPr="004140DF">
        <w:rPr>
          <w:rFonts w:ascii="Times New Roman" w:hAnsi="Times New Roman" w:cs="Times New Roman"/>
          <w:b/>
          <w:i/>
          <w:sz w:val="26"/>
          <w:szCs w:val="26"/>
        </w:rPr>
        <w:t>The</w:t>
      </w:r>
      <w:proofErr w:type="gramEnd"/>
      <w:r w:rsidRPr="004140DF">
        <w:rPr>
          <w:rFonts w:ascii="Times New Roman" w:hAnsi="Times New Roman" w:cs="Times New Roman"/>
          <w:b/>
          <w:i/>
          <w:sz w:val="26"/>
          <w:szCs w:val="26"/>
        </w:rPr>
        <w:t xml:space="preserve"> Thin, </w:t>
      </w:r>
    </w:p>
    <w:p w:rsidR="00F84DE1" w:rsidRPr="004140DF" w:rsidRDefault="006F730F" w:rsidP="004140DF">
      <w:pPr>
        <w:spacing w:before="60" w:after="60" w:line="312" w:lineRule="auto"/>
        <w:ind w:left="777" w:hanging="72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Director</w:t>
      </w:r>
      <w:r w:rsidR="0064059A" w:rsidRPr="004140DF">
        <w:rPr>
          <w:rFonts w:ascii="Times New Roman" w:hAnsi="Times New Roman" w:cs="Times New Roman"/>
          <w:b/>
          <w:i/>
          <w:sz w:val="26"/>
          <w:szCs w:val="26"/>
        </w:rPr>
        <w:t xml:space="preserve"> of Disaster Management Department</w:t>
      </w:r>
    </w:p>
    <w:p w:rsidR="0048770B" w:rsidRPr="004140DF" w:rsidRDefault="0048770B" w:rsidP="004140DF">
      <w:pPr>
        <w:spacing w:before="60" w:after="60" w:line="312" w:lineRule="auto"/>
        <w:ind w:left="777" w:hanging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</w:p>
    <w:p w:rsidR="0064059A" w:rsidRPr="004140DF" w:rsidRDefault="0064059A" w:rsidP="004140DF">
      <w:pPr>
        <w:pStyle w:val="ListParagraph"/>
        <w:numPr>
          <w:ilvl w:val="0"/>
          <w:numId w:val="22"/>
        </w:numPr>
        <w:spacing w:before="60" w:after="60" w:line="312" w:lineRule="auto"/>
        <w:ind w:left="777" w:hanging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40DF">
        <w:rPr>
          <w:rFonts w:ascii="Times New Roman" w:hAnsi="Times New Roman" w:cs="Times New Roman"/>
          <w:b/>
          <w:sz w:val="26"/>
          <w:szCs w:val="26"/>
        </w:rPr>
        <w:t xml:space="preserve">Organizational </w:t>
      </w:r>
      <w:r w:rsidR="002B0DCC">
        <w:rPr>
          <w:rFonts w:ascii="Times New Roman" w:hAnsi="Times New Roman" w:cs="Times New Roman"/>
          <w:b/>
          <w:sz w:val="26"/>
          <w:szCs w:val="26"/>
        </w:rPr>
        <w:t>structure</w:t>
      </w:r>
      <w:r w:rsidR="00802EF9" w:rsidRPr="004140DF">
        <w:rPr>
          <w:rFonts w:ascii="Times New Roman" w:hAnsi="Times New Roman" w:cs="Times New Roman"/>
          <w:b/>
          <w:sz w:val="26"/>
          <w:szCs w:val="26"/>
        </w:rPr>
        <w:t xml:space="preserve"> o</w:t>
      </w:r>
      <w:r w:rsidR="005F5062">
        <w:rPr>
          <w:rFonts w:ascii="Times New Roman" w:hAnsi="Times New Roman" w:cs="Times New Roman"/>
          <w:b/>
          <w:sz w:val="26"/>
          <w:szCs w:val="26"/>
        </w:rPr>
        <w:t>f VNRC</w:t>
      </w:r>
      <w:r w:rsidRPr="004140DF">
        <w:rPr>
          <w:rFonts w:ascii="Times New Roman" w:hAnsi="Times New Roman" w:cs="Times New Roman"/>
          <w:b/>
          <w:sz w:val="26"/>
          <w:szCs w:val="26"/>
        </w:rPr>
        <w:t xml:space="preserve"> in Disaster Prevention and R</w:t>
      </w:r>
      <w:r w:rsidR="00802EF9" w:rsidRPr="004140DF">
        <w:rPr>
          <w:rFonts w:ascii="Times New Roman" w:hAnsi="Times New Roman" w:cs="Times New Roman"/>
          <w:b/>
          <w:sz w:val="26"/>
          <w:szCs w:val="26"/>
        </w:rPr>
        <w:t>esponse</w:t>
      </w:r>
    </w:p>
    <w:p w:rsidR="00F84DE1" w:rsidRPr="004140DF" w:rsidRDefault="0064059A" w:rsidP="004140DF">
      <w:pPr>
        <w:pStyle w:val="ListParagraph"/>
        <w:spacing w:before="60" w:after="60" w:line="312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40DF">
        <w:rPr>
          <w:rFonts w:ascii="Times New Roman" w:hAnsi="Times New Roman" w:cs="Times New Roman"/>
          <w:sz w:val="26"/>
          <w:szCs w:val="26"/>
        </w:rPr>
        <w:t xml:space="preserve">- </w:t>
      </w:r>
      <w:r w:rsidR="005866DF" w:rsidRPr="004140DF">
        <w:rPr>
          <w:rFonts w:ascii="Times New Roman" w:hAnsi="Times New Roman" w:cs="Times New Roman"/>
          <w:sz w:val="26"/>
          <w:szCs w:val="26"/>
        </w:rPr>
        <w:t>National Headquarters</w:t>
      </w:r>
      <w:r w:rsidRPr="004140DF">
        <w:rPr>
          <w:rFonts w:ascii="Times New Roman" w:hAnsi="Times New Roman" w:cs="Times New Roman"/>
          <w:sz w:val="26"/>
          <w:szCs w:val="26"/>
        </w:rPr>
        <w:t xml:space="preserve"> level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: Disaster Management </w:t>
      </w:r>
      <w:r w:rsidRPr="004140DF">
        <w:rPr>
          <w:rFonts w:ascii="Times New Roman" w:hAnsi="Times New Roman" w:cs="Times New Roman"/>
          <w:sz w:val="26"/>
          <w:szCs w:val="26"/>
        </w:rPr>
        <w:t>Department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, Social Work </w:t>
      </w:r>
      <w:r w:rsidRPr="004140DF">
        <w:rPr>
          <w:rFonts w:ascii="Times New Roman" w:hAnsi="Times New Roman" w:cs="Times New Roman"/>
          <w:sz w:val="26"/>
          <w:szCs w:val="26"/>
        </w:rPr>
        <w:t>Department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, Health Care </w:t>
      </w:r>
      <w:r w:rsidRPr="004140DF">
        <w:rPr>
          <w:rFonts w:ascii="Times New Roman" w:hAnsi="Times New Roman" w:cs="Times New Roman"/>
          <w:sz w:val="26"/>
          <w:szCs w:val="26"/>
        </w:rPr>
        <w:t>Department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, Finance and Accountancy </w:t>
      </w:r>
      <w:r w:rsidRPr="004140DF">
        <w:rPr>
          <w:rFonts w:ascii="Times New Roman" w:hAnsi="Times New Roman" w:cs="Times New Roman"/>
          <w:sz w:val="26"/>
          <w:szCs w:val="26"/>
        </w:rPr>
        <w:t>Department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, Fundraising </w:t>
      </w:r>
      <w:r w:rsidRPr="004140DF">
        <w:rPr>
          <w:rFonts w:ascii="Times New Roman" w:hAnsi="Times New Roman" w:cs="Times New Roman"/>
          <w:sz w:val="26"/>
          <w:szCs w:val="26"/>
        </w:rPr>
        <w:t>Department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, Communication </w:t>
      </w:r>
      <w:r w:rsidRPr="004140DF">
        <w:rPr>
          <w:rFonts w:ascii="Times New Roman" w:hAnsi="Times New Roman" w:cs="Times New Roman"/>
          <w:sz w:val="26"/>
          <w:szCs w:val="26"/>
        </w:rPr>
        <w:t>Department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, </w:t>
      </w:r>
      <w:r w:rsidR="005F5062">
        <w:rPr>
          <w:rFonts w:ascii="Times New Roman" w:hAnsi="Times New Roman" w:cs="Times New Roman"/>
          <w:sz w:val="26"/>
          <w:szCs w:val="26"/>
        </w:rPr>
        <w:t xml:space="preserve">Red Cross 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Youth and Volunteer </w:t>
      </w:r>
      <w:r w:rsidRPr="004140DF">
        <w:rPr>
          <w:rFonts w:ascii="Times New Roman" w:hAnsi="Times New Roman" w:cs="Times New Roman"/>
          <w:sz w:val="26"/>
          <w:szCs w:val="26"/>
        </w:rPr>
        <w:t xml:space="preserve">Department, </w:t>
      </w:r>
      <w:r w:rsidR="00F46C41">
        <w:rPr>
          <w:rFonts w:ascii="Times New Roman" w:hAnsi="Times New Roman" w:cs="Times New Roman"/>
          <w:sz w:val="26"/>
          <w:szCs w:val="26"/>
        </w:rPr>
        <w:t>General Office</w:t>
      </w:r>
      <w:r w:rsidR="00802EF9" w:rsidRPr="004140DF">
        <w:rPr>
          <w:rFonts w:ascii="Times New Roman" w:hAnsi="Times New Roman" w:cs="Times New Roman"/>
          <w:sz w:val="26"/>
          <w:szCs w:val="26"/>
        </w:rPr>
        <w:t>, Human</w:t>
      </w:r>
      <w:r w:rsidR="005F5062">
        <w:rPr>
          <w:rFonts w:ascii="Times New Roman" w:hAnsi="Times New Roman" w:cs="Times New Roman"/>
          <w:sz w:val="26"/>
          <w:szCs w:val="26"/>
        </w:rPr>
        <w:t>ity and Life Newspaper, Humanitarian Magazine, TV Humanitarian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 </w:t>
      </w:r>
      <w:r w:rsidR="005F5062">
        <w:rPr>
          <w:rFonts w:ascii="Times New Roman" w:hAnsi="Times New Roman" w:cs="Times New Roman"/>
          <w:sz w:val="26"/>
          <w:szCs w:val="26"/>
        </w:rPr>
        <w:t xml:space="preserve">channel 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, National Disaster Response Team, and </w:t>
      </w:r>
      <w:r w:rsidR="005F5062">
        <w:rPr>
          <w:rFonts w:ascii="Times New Roman" w:hAnsi="Times New Roman" w:cs="Times New Roman"/>
          <w:sz w:val="26"/>
          <w:szCs w:val="26"/>
        </w:rPr>
        <w:t xml:space="preserve">RC </w:t>
      </w:r>
      <w:r w:rsidR="00802EF9" w:rsidRPr="004140DF">
        <w:rPr>
          <w:rFonts w:ascii="Times New Roman" w:hAnsi="Times New Roman" w:cs="Times New Roman"/>
          <w:sz w:val="26"/>
          <w:szCs w:val="26"/>
        </w:rPr>
        <w:t>Volunteers</w:t>
      </w:r>
    </w:p>
    <w:p w:rsidR="00F84DE1" w:rsidRPr="004140DF" w:rsidRDefault="0064059A" w:rsidP="004140DF">
      <w:pPr>
        <w:pStyle w:val="ListParagraph"/>
        <w:spacing w:before="60" w:after="60" w:line="312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40DF">
        <w:rPr>
          <w:rFonts w:ascii="Times New Roman" w:hAnsi="Times New Roman" w:cs="Times New Roman"/>
          <w:sz w:val="26"/>
          <w:szCs w:val="26"/>
        </w:rPr>
        <w:t xml:space="preserve">- </w:t>
      </w:r>
      <w:r w:rsidR="00D77514" w:rsidRPr="004140DF">
        <w:rPr>
          <w:rFonts w:ascii="Times New Roman" w:hAnsi="Times New Roman" w:cs="Times New Roman"/>
          <w:sz w:val="26"/>
          <w:szCs w:val="26"/>
        </w:rPr>
        <w:t xml:space="preserve">Red Cross </w:t>
      </w:r>
      <w:r w:rsidRPr="004140DF">
        <w:rPr>
          <w:rFonts w:ascii="Times New Roman" w:hAnsi="Times New Roman" w:cs="Times New Roman"/>
          <w:sz w:val="26"/>
          <w:szCs w:val="26"/>
        </w:rPr>
        <w:t xml:space="preserve">Provincial level: 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Social Work and Disaster Management </w:t>
      </w:r>
      <w:r w:rsidRPr="004140DF">
        <w:rPr>
          <w:rFonts w:ascii="Times New Roman" w:hAnsi="Times New Roman" w:cs="Times New Roman"/>
          <w:sz w:val="26"/>
          <w:szCs w:val="26"/>
        </w:rPr>
        <w:t>Department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, Communication </w:t>
      </w:r>
      <w:r w:rsidRPr="004140DF">
        <w:rPr>
          <w:rFonts w:ascii="Times New Roman" w:hAnsi="Times New Roman" w:cs="Times New Roman"/>
          <w:sz w:val="26"/>
          <w:szCs w:val="26"/>
        </w:rPr>
        <w:t>Department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, </w:t>
      </w:r>
      <w:r w:rsidR="00F46C41">
        <w:rPr>
          <w:rFonts w:ascii="Times New Roman" w:hAnsi="Times New Roman" w:cs="Times New Roman"/>
          <w:sz w:val="26"/>
          <w:szCs w:val="26"/>
        </w:rPr>
        <w:t xml:space="preserve">RC 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Youth and Volunteer </w:t>
      </w:r>
      <w:r w:rsidRPr="004140DF">
        <w:rPr>
          <w:rFonts w:ascii="Times New Roman" w:hAnsi="Times New Roman" w:cs="Times New Roman"/>
          <w:sz w:val="26"/>
          <w:szCs w:val="26"/>
        </w:rPr>
        <w:t>Department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, Health Care </w:t>
      </w:r>
      <w:r w:rsidRPr="004140DF">
        <w:rPr>
          <w:rFonts w:ascii="Times New Roman" w:hAnsi="Times New Roman" w:cs="Times New Roman"/>
          <w:sz w:val="26"/>
          <w:szCs w:val="26"/>
        </w:rPr>
        <w:t>Department</w:t>
      </w:r>
      <w:r w:rsidR="00F46C41">
        <w:rPr>
          <w:rFonts w:ascii="Times New Roman" w:hAnsi="Times New Roman" w:cs="Times New Roman"/>
          <w:sz w:val="26"/>
          <w:szCs w:val="26"/>
        </w:rPr>
        <w:t>, General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 Office, Provincial Disaster Response Team and </w:t>
      </w:r>
      <w:r w:rsidR="00F46C41">
        <w:rPr>
          <w:rFonts w:ascii="Times New Roman" w:hAnsi="Times New Roman" w:cs="Times New Roman"/>
          <w:sz w:val="26"/>
          <w:szCs w:val="26"/>
        </w:rPr>
        <w:t xml:space="preserve">RC </w:t>
      </w:r>
      <w:r w:rsidR="00802EF9" w:rsidRPr="004140DF">
        <w:rPr>
          <w:rFonts w:ascii="Times New Roman" w:hAnsi="Times New Roman" w:cs="Times New Roman"/>
          <w:sz w:val="26"/>
          <w:szCs w:val="26"/>
        </w:rPr>
        <w:t>Volunteers</w:t>
      </w:r>
      <w:r w:rsidR="00F46C41">
        <w:rPr>
          <w:rFonts w:ascii="Times New Roman" w:hAnsi="Times New Roman" w:cs="Times New Roman"/>
          <w:sz w:val="26"/>
          <w:szCs w:val="26"/>
        </w:rPr>
        <w:t>.</w:t>
      </w:r>
    </w:p>
    <w:p w:rsidR="00D77514" w:rsidRPr="004140DF" w:rsidRDefault="00D77514" w:rsidP="004140DF">
      <w:pPr>
        <w:pStyle w:val="ListParagraph"/>
        <w:spacing w:before="60" w:after="60" w:line="312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40DF">
        <w:rPr>
          <w:rFonts w:ascii="Times New Roman" w:hAnsi="Times New Roman" w:cs="Times New Roman"/>
          <w:sz w:val="26"/>
          <w:szCs w:val="26"/>
        </w:rPr>
        <w:t xml:space="preserve">- Red Cross District level: Red Cross District Office and </w:t>
      </w:r>
      <w:r w:rsidR="00F46C41">
        <w:rPr>
          <w:rFonts w:ascii="Times New Roman" w:hAnsi="Times New Roman" w:cs="Times New Roman"/>
          <w:sz w:val="26"/>
          <w:szCs w:val="26"/>
        </w:rPr>
        <w:t xml:space="preserve">RC </w:t>
      </w:r>
      <w:r w:rsidRPr="004140DF">
        <w:rPr>
          <w:rFonts w:ascii="Times New Roman" w:hAnsi="Times New Roman" w:cs="Times New Roman"/>
          <w:sz w:val="26"/>
          <w:szCs w:val="26"/>
        </w:rPr>
        <w:t>Volunteers</w:t>
      </w:r>
      <w:r w:rsidR="00F46C41">
        <w:rPr>
          <w:rFonts w:ascii="Times New Roman" w:hAnsi="Times New Roman" w:cs="Times New Roman"/>
          <w:sz w:val="26"/>
          <w:szCs w:val="26"/>
        </w:rPr>
        <w:t>.</w:t>
      </w:r>
    </w:p>
    <w:p w:rsidR="00D77514" w:rsidRPr="004140DF" w:rsidRDefault="00D77514" w:rsidP="004140DF">
      <w:pPr>
        <w:pStyle w:val="ListParagraph"/>
        <w:spacing w:before="60" w:after="60" w:line="312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40DF">
        <w:rPr>
          <w:rFonts w:ascii="Times New Roman" w:hAnsi="Times New Roman" w:cs="Times New Roman"/>
          <w:sz w:val="26"/>
          <w:szCs w:val="26"/>
        </w:rPr>
        <w:t>- Red Cross Communal level: Red Cross Commune</w:t>
      </w:r>
      <w:r w:rsidR="00F46C41">
        <w:rPr>
          <w:rFonts w:ascii="Times New Roman" w:hAnsi="Times New Roman" w:cs="Times New Roman"/>
          <w:sz w:val="26"/>
          <w:szCs w:val="26"/>
        </w:rPr>
        <w:t xml:space="preserve"> office</w:t>
      </w:r>
      <w:r w:rsidRPr="004140DF">
        <w:rPr>
          <w:rFonts w:ascii="Times New Roman" w:hAnsi="Times New Roman" w:cs="Times New Roman"/>
          <w:sz w:val="26"/>
          <w:szCs w:val="26"/>
        </w:rPr>
        <w:t xml:space="preserve">, Communal Disaster Response Team and </w:t>
      </w:r>
      <w:r w:rsidR="00F46C41">
        <w:rPr>
          <w:rFonts w:ascii="Times New Roman" w:hAnsi="Times New Roman" w:cs="Times New Roman"/>
          <w:sz w:val="26"/>
          <w:szCs w:val="26"/>
        </w:rPr>
        <w:t xml:space="preserve">RC </w:t>
      </w:r>
      <w:r w:rsidRPr="004140DF">
        <w:rPr>
          <w:rFonts w:ascii="Times New Roman" w:hAnsi="Times New Roman" w:cs="Times New Roman"/>
          <w:sz w:val="26"/>
          <w:szCs w:val="26"/>
        </w:rPr>
        <w:t>Volunteers</w:t>
      </w:r>
    </w:p>
    <w:p w:rsidR="00D77514" w:rsidRDefault="002B0DCC" w:rsidP="004140DF">
      <w:pPr>
        <w:pStyle w:val="ListParagraph"/>
        <w:numPr>
          <w:ilvl w:val="0"/>
          <w:numId w:val="22"/>
        </w:numPr>
        <w:spacing w:before="60" w:after="60" w:line="312" w:lineRule="auto"/>
        <w:ind w:left="777" w:hanging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Organizational struture</w:t>
      </w:r>
      <w:r w:rsidR="00802EF9" w:rsidRPr="004140DF">
        <w:rPr>
          <w:rFonts w:ascii="Times New Roman" w:hAnsi="Times New Roman" w:cs="Times New Roman"/>
          <w:b/>
          <w:sz w:val="26"/>
          <w:szCs w:val="26"/>
        </w:rPr>
        <w:t xml:space="preserve"> of Disaster Management </w:t>
      </w:r>
      <w:r w:rsidR="0064059A" w:rsidRPr="004140DF">
        <w:rPr>
          <w:rFonts w:ascii="Times New Roman" w:hAnsi="Times New Roman" w:cs="Times New Roman"/>
          <w:b/>
          <w:sz w:val="26"/>
          <w:szCs w:val="26"/>
        </w:rPr>
        <w:t>Department</w:t>
      </w:r>
      <w:r w:rsidR="00F46C41">
        <w:rPr>
          <w:rFonts w:ascii="Times New Roman" w:hAnsi="Times New Roman" w:cs="Times New Roman"/>
          <w:b/>
          <w:sz w:val="26"/>
          <w:szCs w:val="26"/>
        </w:rPr>
        <w:t xml:space="preserve"> at HQs</w:t>
      </w:r>
    </w:p>
    <w:p w:rsidR="00744D42" w:rsidRPr="004140DF" w:rsidRDefault="00744D42" w:rsidP="00744D42">
      <w:pPr>
        <w:pStyle w:val="ListParagraph"/>
        <w:spacing w:before="60" w:after="60" w:line="312" w:lineRule="auto"/>
        <w:ind w:left="77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There are 0</w:t>
      </w:r>
      <w:r w:rsidRPr="004140DF">
        <w:rPr>
          <w:rFonts w:ascii="Times New Roman" w:hAnsi="Times New Roman" w:cs="Times New Roman"/>
          <w:sz w:val="26"/>
          <w:szCs w:val="26"/>
        </w:rPr>
        <w:t>9 people</w:t>
      </w:r>
      <w:r>
        <w:rPr>
          <w:rFonts w:ascii="Times New Roman" w:hAnsi="Times New Roman" w:cs="Times New Roman"/>
          <w:sz w:val="26"/>
          <w:szCs w:val="26"/>
        </w:rPr>
        <w:t xml:space="preserve"> in DM department, are including:</w:t>
      </w:r>
    </w:p>
    <w:p w:rsidR="00D77514" w:rsidRDefault="00D77514" w:rsidP="004140DF">
      <w:pPr>
        <w:pStyle w:val="ListParagraph"/>
        <w:spacing w:before="60" w:after="60" w:line="312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40DF">
        <w:rPr>
          <w:rFonts w:ascii="Times New Roman" w:hAnsi="Times New Roman" w:cs="Times New Roman"/>
          <w:sz w:val="26"/>
          <w:szCs w:val="26"/>
        </w:rPr>
        <w:t xml:space="preserve">- </w:t>
      </w:r>
      <w:r w:rsidR="00744D42">
        <w:rPr>
          <w:rFonts w:ascii="Times New Roman" w:hAnsi="Times New Roman" w:cs="Times New Roman"/>
          <w:sz w:val="26"/>
          <w:szCs w:val="26"/>
        </w:rPr>
        <w:t xml:space="preserve"> </w:t>
      </w:r>
      <w:r w:rsidR="00F46C41">
        <w:rPr>
          <w:rFonts w:ascii="Times New Roman" w:hAnsi="Times New Roman" w:cs="Times New Roman"/>
          <w:sz w:val="26"/>
          <w:szCs w:val="26"/>
        </w:rPr>
        <w:t>Leaders team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: </w:t>
      </w:r>
      <w:r w:rsidR="00F46C41">
        <w:rPr>
          <w:rFonts w:ascii="Times New Roman" w:hAnsi="Times New Roman" w:cs="Times New Roman"/>
          <w:sz w:val="26"/>
          <w:szCs w:val="26"/>
        </w:rPr>
        <w:t>Director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 and Deputy </w:t>
      </w:r>
      <w:r w:rsidRPr="004140DF">
        <w:rPr>
          <w:rFonts w:ascii="Times New Roman" w:hAnsi="Times New Roman" w:cs="Times New Roman"/>
          <w:sz w:val="26"/>
          <w:szCs w:val="26"/>
        </w:rPr>
        <w:t xml:space="preserve">Director 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of </w:t>
      </w:r>
      <w:r w:rsidRPr="004140DF">
        <w:rPr>
          <w:rFonts w:ascii="Times New Roman" w:hAnsi="Times New Roman" w:cs="Times New Roman"/>
          <w:sz w:val="26"/>
          <w:szCs w:val="26"/>
        </w:rPr>
        <w:t xml:space="preserve">Disaster Management </w:t>
      </w:r>
      <w:r w:rsidR="0064059A" w:rsidRPr="004140DF">
        <w:rPr>
          <w:rFonts w:ascii="Times New Roman" w:hAnsi="Times New Roman" w:cs="Times New Roman"/>
          <w:sz w:val="26"/>
          <w:szCs w:val="26"/>
        </w:rPr>
        <w:t>Department</w:t>
      </w:r>
      <w:r w:rsidR="002B0DCC">
        <w:rPr>
          <w:rFonts w:ascii="Times New Roman" w:hAnsi="Times New Roman" w:cs="Times New Roman"/>
          <w:sz w:val="26"/>
          <w:szCs w:val="26"/>
        </w:rPr>
        <w:t>.</w:t>
      </w:r>
    </w:p>
    <w:p w:rsidR="00744D42" w:rsidRDefault="00D77514" w:rsidP="004140DF">
      <w:pPr>
        <w:pStyle w:val="ListParagraph"/>
        <w:spacing w:before="60" w:after="60" w:line="312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40DF">
        <w:rPr>
          <w:rFonts w:ascii="Times New Roman" w:hAnsi="Times New Roman" w:cs="Times New Roman"/>
          <w:sz w:val="26"/>
          <w:szCs w:val="26"/>
        </w:rPr>
        <w:t xml:space="preserve">- </w:t>
      </w:r>
      <w:r w:rsidR="00744D42">
        <w:rPr>
          <w:rFonts w:ascii="Times New Roman" w:hAnsi="Times New Roman" w:cs="Times New Roman"/>
          <w:sz w:val="26"/>
          <w:szCs w:val="26"/>
        </w:rPr>
        <w:t xml:space="preserve"> </w:t>
      </w:r>
      <w:r w:rsidRPr="004140DF">
        <w:rPr>
          <w:rFonts w:ascii="Times New Roman" w:hAnsi="Times New Roman" w:cs="Times New Roman"/>
          <w:sz w:val="26"/>
          <w:szCs w:val="26"/>
        </w:rPr>
        <w:t>Unit</w:t>
      </w:r>
      <w:r w:rsidR="0097114D" w:rsidRPr="004140DF">
        <w:rPr>
          <w:rFonts w:ascii="Times New Roman" w:hAnsi="Times New Roman" w:cs="Times New Roman"/>
          <w:sz w:val="26"/>
          <w:szCs w:val="26"/>
        </w:rPr>
        <w:t xml:space="preserve"> level: </w:t>
      </w:r>
      <w:r w:rsidR="008502B0">
        <w:rPr>
          <w:rFonts w:ascii="Times New Roman" w:hAnsi="Times New Roman" w:cs="Times New Roman"/>
          <w:sz w:val="26"/>
          <w:szCs w:val="26"/>
        </w:rPr>
        <w:t>There are 02 units in DM department, are including 04 people in D</w:t>
      </w:r>
      <w:r w:rsidR="008502B0" w:rsidRPr="004140DF">
        <w:rPr>
          <w:rFonts w:ascii="Times New Roman" w:hAnsi="Times New Roman" w:cs="Times New Roman"/>
          <w:sz w:val="26"/>
          <w:szCs w:val="26"/>
        </w:rPr>
        <w:t>is</w:t>
      </w:r>
      <w:r w:rsidR="008502B0">
        <w:rPr>
          <w:rFonts w:ascii="Times New Roman" w:hAnsi="Times New Roman" w:cs="Times New Roman"/>
          <w:sz w:val="26"/>
          <w:szCs w:val="26"/>
        </w:rPr>
        <w:t>aster Risk Reducing Unit (01 head and 03 program officers) and 03 people in and</w:t>
      </w:r>
      <w:r w:rsidR="008502B0" w:rsidRPr="004140DF">
        <w:rPr>
          <w:rFonts w:ascii="Times New Roman" w:hAnsi="Times New Roman" w:cs="Times New Roman"/>
          <w:sz w:val="26"/>
          <w:szCs w:val="26"/>
        </w:rPr>
        <w:t xml:space="preserve"> Disaster Response Unit</w:t>
      </w:r>
      <w:r w:rsidR="008502B0">
        <w:rPr>
          <w:rFonts w:ascii="Times New Roman" w:hAnsi="Times New Roman" w:cs="Times New Roman"/>
          <w:sz w:val="26"/>
          <w:szCs w:val="26"/>
        </w:rPr>
        <w:t xml:space="preserve"> (01 head and 02 program officers)</w:t>
      </w:r>
    </w:p>
    <w:p w:rsidR="00F84DE1" w:rsidRPr="004140DF" w:rsidRDefault="00802EF9" w:rsidP="004140DF">
      <w:pPr>
        <w:pStyle w:val="ListParagraph"/>
        <w:numPr>
          <w:ilvl w:val="0"/>
          <w:numId w:val="22"/>
        </w:numPr>
        <w:spacing w:before="60" w:after="60" w:line="312" w:lineRule="auto"/>
        <w:ind w:left="777" w:hanging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40DF">
        <w:rPr>
          <w:rFonts w:ascii="Times New Roman" w:hAnsi="Times New Roman" w:cs="Times New Roman"/>
          <w:b/>
          <w:sz w:val="26"/>
          <w:szCs w:val="26"/>
        </w:rPr>
        <w:t>Main results of past-year disaster management and plans for the upcoming time</w:t>
      </w:r>
    </w:p>
    <w:p w:rsidR="00F84DE1" w:rsidRPr="004140DF" w:rsidRDefault="00802EF9" w:rsidP="004140DF">
      <w:pPr>
        <w:spacing w:before="60" w:after="60" w:line="312" w:lineRule="auto"/>
        <w:ind w:left="777" w:hanging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40DF">
        <w:rPr>
          <w:rFonts w:ascii="Times New Roman" w:hAnsi="Times New Roman" w:cs="Times New Roman"/>
          <w:b/>
          <w:i/>
          <w:sz w:val="26"/>
          <w:szCs w:val="26"/>
        </w:rPr>
        <w:t>3.1</w:t>
      </w:r>
      <w:r w:rsidRPr="004140DF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4140DF">
        <w:rPr>
          <w:rFonts w:ascii="Times New Roman" w:hAnsi="Times New Roman" w:cs="Times New Roman"/>
          <w:b/>
          <w:i/>
          <w:sz w:val="26"/>
          <w:szCs w:val="26"/>
        </w:rPr>
        <w:t>Main results of past-year disaster management</w:t>
      </w:r>
    </w:p>
    <w:p w:rsidR="00F84DE1" w:rsidRPr="004140DF" w:rsidRDefault="005866DF" w:rsidP="004140DF">
      <w:pPr>
        <w:spacing w:before="60" w:after="60" w:line="312" w:lineRule="auto"/>
        <w:ind w:left="777" w:hanging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40DF">
        <w:rPr>
          <w:rFonts w:ascii="Times New Roman" w:hAnsi="Times New Roman" w:cs="Times New Roman"/>
          <w:i/>
          <w:sz w:val="26"/>
          <w:szCs w:val="26"/>
        </w:rPr>
        <w:t xml:space="preserve">3.1.1. </w:t>
      </w:r>
      <w:r w:rsidR="00802EF9" w:rsidRPr="004140DF">
        <w:rPr>
          <w:rFonts w:ascii="Times New Roman" w:hAnsi="Times New Roman" w:cs="Times New Roman"/>
          <w:i/>
          <w:sz w:val="26"/>
          <w:szCs w:val="26"/>
        </w:rPr>
        <w:t>Completing the legal framework</w:t>
      </w:r>
    </w:p>
    <w:p w:rsidR="005866DF" w:rsidRPr="004140DF" w:rsidRDefault="002B0DCC" w:rsidP="004140DF">
      <w:pPr>
        <w:pStyle w:val="ListParagraph"/>
        <w:numPr>
          <w:ilvl w:val="0"/>
          <w:numId w:val="24"/>
        </w:numPr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Formulating </w:t>
      </w:r>
      <w:r w:rsidRPr="002B0DCC">
        <w:rPr>
          <w:rFonts w:ascii="Times New Roman" w:hAnsi="Times New Roman" w:cs="Times New Roman"/>
          <w:sz w:val="26"/>
          <w:szCs w:val="26"/>
        </w:rPr>
        <w:t>Disaster Prevention and Response</w:t>
      </w:r>
      <w:r>
        <w:rPr>
          <w:rFonts w:ascii="Times New Roman" w:hAnsi="Times New Roman" w:cs="Times New Roman"/>
          <w:sz w:val="26"/>
          <w:szCs w:val="26"/>
        </w:rPr>
        <w:t xml:space="preserve"> strategy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to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 2020 and the plan</w:t>
      </w:r>
      <w:r w:rsidR="008250D3">
        <w:rPr>
          <w:rFonts w:ascii="Times New Roman" w:hAnsi="Times New Roman" w:cs="Times New Roman"/>
          <w:sz w:val="26"/>
          <w:szCs w:val="26"/>
        </w:rPr>
        <w:t xml:space="preserve"> of action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to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 2015</w:t>
      </w:r>
      <w:r w:rsidR="008502B0">
        <w:rPr>
          <w:rFonts w:ascii="Times New Roman" w:hAnsi="Times New Roman" w:cs="Times New Roman"/>
          <w:sz w:val="26"/>
          <w:szCs w:val="26"/>
        </w:rPr>
        <w:t>.</w:t>
      </w:r>
    </w:p>
    <w:p w:rsidR="002B0DCC" w:rsidRDefault="008250D3" w:rsidP="004140DF">
      <w:pPr>
        <w:pStyle w:val="ListParagraph"/>
        <w:numPr>
          <w:ilvl w:val="0"/>
          <w:numId w:val="24"/>
        </w:numPr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Developing</w:t>
      </w:r>
      <w:r w:rsidR="008502B0">
        <w:rPr>
          <w:rFonts w:ascii="Times New Roman" w:hAnsi="Times New Roman" w:cs="Times New Roman"/>
          <w:sz w:val="26"/>
          <w:szCs w:val="26"/>
        </w:rPr>
        <w:t xml:space="preserve"> Standard Operating Pro</w:t>
      </w:r>
      <w:r w:rsidR="002B0DCC">
        <w:rPr>
          <w:rFonts w:ascii="Times New Roman" w:hAnsi="Times New Roman" w:cs="Times New Roman"/>
          <w:sz w:val="26"/>
          <w:szCs w:val="26"/>
        </w:rPr>
        <w:t>tocol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 (SOP) for </w:t>
      </w:r>
      <w:r w:rsidR="002B0DCC">
        <w:rPr>
          <w:rFonts w:ascii="Times New Roman" w:hAnsi="Times New Roman" w:cs="Times New Roman"/>
          <w:sz w:val="26"/>
          <w:szCs w:val="26"/>
        </w:rPr>
        <w:t>disaster response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 and </w:t>
      </w:r>
      <w:r w:rsidR="002B0DCC">
        <w:rPr>
          <w:rFonts w:ascii="Times New Roman" w:hAnsi="Times New Roman" w:cs="Times New Roman"/>
          <w:sz w:val="26"/>
          <w:szCs w:val="26"/>
        </w:rPr>
        <w:t xml:space="preserve">National </w:t>
      </w:r>
      <w:r w:rsidR="00802EF9" w:rsidRPr="004140DF">
        <w:rPr>
          <w:rFonts w:ascii="Times New Roman" w:hAnsi="Times New Roman" w:cs="Times New Roman"/>
          <w:sz w:val="26"/>
          <w:szCs w:val="26"/>
        </w:rPr>
        <w:t>Disaste</w:t>
      </w:r>
      <w:r w:rsidR="00763694" w:rsidRPr="004140DF">
        <w:rPr>
          <w:rFonts w:ascii="Times New Roman" w:hAnsi="Times New Roman" w:cs="Times New Roman"/>
          <w:sz w:val="26"/>
          <w:szCs w:val="26"/>
        </w:rPr>
        <w:t xml:space="preserve">r Response Team (NDRT); </w:t>
      </w:r>
    </w:p>
    <w:p w:rsidR="005866DF" w:rsidRPr="004140DF" w:rsidRDefault="00763694" w:rsidP="004140DF">
      <w:pPr>
        <w:pStyle w:val="ListParagraph"/>
        <w:numPr>
          <w:ilvl w:val="0"/>
          <w:numId w:val="24"/>
        </w:numPr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0DF">
        <w:rPr>
          <w:rFonts w:ascii="Times New Roman" w:hAnsi="Times New Roman" w:cs="Times New Roman"/>
          <w:sz w:val="26"/>
          <w:szCs w:val="26"/>
        </w:rPr>
        <w:t>Establishing</w:t>
      </w:r>
      <w:r w:rsidR="00441445" w:rsidRPr="004140DF">
        <w:rPr>
          <w:rFonts w:ascii="Times New Roman" w:hAnsi="Times New Roman" w:cs="Times New Roman"/>
          <w:sz w:val="26"/>
          <w:szCs w:val="26"/>
        </w:rPr>
        <w:t xml:space="preserve"> a</w:t>
      </w:r>
      <w:r w:rsidR="008250D3">
        <w:rPr>
          <w:rFonts w:ascii="Times New Roman" w:hAnsi="Times New Roman" w:cs="Times New Roman"/>
          <w:sz w:val="26"/>
          <w:szCs w:val="26"/>
        </w:rPr>
        <w:t>n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 NDRT consisting of 33 members in which 14 members work at the National Headquarter</w:t>
      </w:r>
      <w:r w:rsidR="005866DF" w:rsidRPr="004140DF">
        <w:rPr>
          <w:rFonts w:ascii="Times New Roman" w:hAnsi="Times New Roman" w:cs="Times New Roman"/>
          <w:sz w:val="26"/>
          <w:szCs w:val="26"/>
        </w:rPr>
        <w:t>s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 and the other 19 </w:t>
      </w:r>
      <w:r w:rsidR="005866DF" w:rsidRPr="004140DF">
        <w:rPr>
          <w:rFonts w:ascii="Times New Roman" w:hAnsi="Times New Roman" w:cs="Times New Roman"/>
          <w:sz w:val="26"/>
          <w:szCs w:val="26"/>
        </w:rPr>
        <w:t xml:space="preserve">come from disaster </w:t>
      </w:r>
      <w:r w:rsidR="008250D3">
        <w:rPr>
          <w:rFonts w:ascii="Times New Roman" w:hAnsi="Times New Roman" w:cs="Times New Roman"/>
          <w:sz w:val="26"/>
          <w:szCs w:val="26"/>
        </w:rPr>
        <w:t xml:space="preserve">prone </w:t>
      </w:r>
      <w:r w:rsidR="005866DF" w:rsidRPr="004140DF">
        <w:rPr>
          <w:rFonts w:ascii="Times New Roman" w:hAnsi="Times New Roman" w:cs="Times New Roman"/>
          <w:sz w:val="26"/>
          <w:szCs w:val="26"/>
        </w:rPr>
        <w:t>provinces</w:t>
      </w:r>
    </w:p>
    <w:p w:rsidR="00F84DE1" w:rsidRPr="00E85828" w:rsidRDefault="00802EF9" w:rsidP="00E85828">
      <w:pPr>
        <w:pStyle w:val="ListParagraph"/>
        <w:numPr>
          <w:ilvl w:val="0"/>
          <w:numId w:val="24"/>
        </w:numPr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0DF">
        <w:rPr>
          <w:rFonts w:ascii="Times New Roman" w:hAnsi="Times New Roman" w:cs="Times New Roman"/>
          <w:sz w:val="26"/>
          <w:szCs w:val="26"/>
        </w:rPr>
        <w:t xml:space="preserve">Signing a </w:t>
      </w:r>
      <w:r w:rsidR="008250D3">
        <w:rPr>
          <w:rFonts w:ascii="Times New Roman" w:hAnsi="Times New Roman" w:cs="Times New Roman"/>
          <w:sz w:val="26"/>
          <w:szCs w:val="26"/>
        </w:rPr>
        <w:t>MOU</w:t>
      </w:r>
      <w:r w:rsidRPr="004140DF">
        <w:rPr>
          <w:rFonts w:ascii="Times New Roman" w:hAnsi="Times New Roman" w:cs="Times New Roman"/>
          <w:sz w:val="26"/>
          <w:szCs w:val="26"/>
        </w:rPr>
        <w:t xml:space="preserve"> with the Ministry of Agriculture and Rura</w:t>
      </w:r>
      <w:r w:rsidR="00E85828">
        <w:rPr>
          <w:rFonts w:ascii="Times New Roman" w:hAnsi="Times New Roman" w:cs="Times New Roman"/>
          <w:sz w:val="26"/>
          <w:szCs w:val="26"/>
        </w:rPr>
        <w:t xml:space="preserve">l Development to implement the </w:t>
      </w:r>
      <w:r w:rsidRPr="004140DF">
        <w:rPr>
          <w:rFonts w:ascii="Times New Roman" w:hAnsi="Times New Roman" w:cs="Times New Roman"/>
          <w:sz w:val="26"/>
          <w:szCs w:val="26"/>
        </w:rPr>
        <w:t>“</w:t>
      </w:r>
      <w:r w:rsidR="00AA2289">
        <w:rPr>
          <w:rFonts w:ascii="Times New Roman" w:hAnsi="Times New Roman" w:cs="Times New Roman"/>
          <w:color w:val="000000"/>
          <w:sz w:val="26"/>
          <w:szCs w:val="26"/>
        </w:rPr>
        <w:t>Capacity building</w:t>
      </w:r>
      <w:r w:rsidR="00E85828" w:rsidRPr="00AA22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A2289">
        <w:rPr>
          <w:rFonts w:ascii="Times New Roman" w:hAnsi="Times New Roman" w:cs="Times New Roman"/>
          <w:color w:val="000000"/>
          <w:sz w:val="26"/>
          <w:szCs w:val="26"/>
        </w:rPr>
        <w:t>and</w:t>
      </w:r>
      <w:r w:rsidR="00E85828" w:rsidRPr="00AA22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A2289" w:rsidRPr="00AA2289">
        <w:rPr>
          <w:rFonts w:ascii="Times New Roman" w:hAnsi="Times New Roman" w:cs="Times New Roman"/>
          <w:color w:val="000000"/>
          <w:sz w:val="26"/>
          <w:szCs w:val="26"/>
        </w:rPr>
        <w:t>CBDRM</w:t>
      </w:r>
      <w:r w:rsidRPr="00E85828">
        <w:rPr>
          <w:rFonts w:ascii="Times New Roman" w:hAnsi="Times New Roman" w:cs="Times New Roman"/>
          <w:sz w:val="26"/>
          <w:szCs w:val="26"/>
        </w:rPr>
        <w:t>”</w:t>
      </w:r>
      <w:r w:rsidR="00AA2289">
        <w:rPr>
          <w:rFonts w:ascii="Times New Roman" w:hAnsi="Times New Roman" w:cs="Times New Roman"/>
          <w:sz w:val="26"/>
          <w:szCs w:val="26"/>
        </w:rPr>
        <w:t xml:space="preserve"> program.</w:t>
      </w:r>
    </w:p>
    <w:p w:rsidR="006C10EC" w:rsidRPr="004140DF" w:rsidRDefault="0097114D" w:rsidP="004140DF">
      <w:pPr>
        <w:pStyle w:val="ListParagraph"/>
        <w:numPr>
          <w:ilvl w:val="2"/>
          <w:numId w:val="22"/>
        </w:numPr>
        <w:spacing w:before="60" w:after="60" w:line="312" w:lineRule="auto"/>
        <w:ind w:left="777"/>
        <w:jc w:val="both"/>
        <w:rPr>
          <w:rFonts w:ascii="Times New Roman" w:hAnsi="Times New Roman" w:cs="Times New Roman"/>
          <w:sz w:val="26"/>
          <w:szCs w:val="26"/>
        </w:rPr>
      </w:pPr>
      <w:r w:rsidRPr="004140DF">
        <w:rPr>
          <w:rFonts w:ascii="Times New Roman" w:hAnsi="Times New Roman" w:cs="Times New Roman"/>
          <w:i/>
          <w:sz w:val="26"/>
          <w:szCs w:val="26"/>
        </w:rPr>
        <w:t>Strengthen</w:t>
      </w:r>
      <w:r w:rsidR="00E85828">
        <w:rPr>
          <w:rFonts w:ascii="Times New Roman" w:hAnsi="Times New Roman" w:cs="Times New Roman"/>
          <w:i/>
          <w:sz w:val="26"/>
          <w:szCs w:val="26"/>
        </w:rPr>
        <w:t>ing the</w:t>
      </w:r>
      <w:r w:rsidRPr="004140DF">
        <w:rPr>
          <w:rFonts w:ascii="Times New Roman" w:hAnsi="Times New Roman" w:cs="Times New Roman"/>
          <w:i/>
          <w:sz w:val="26"/>
          <w:szCs w:val="26"/>
        </w:rPr>
        <w:t xml:space="preserve"> capacity </w:t>
      </w:r>
      <w:r w:rsidR="00E85828">
        <w:rPr>
          <w:rFonts w:ascii="Times New Roman" w:hAnsi="Times New Roman" w:cs="Times New Roman"/>
          <w:i/>
          <w:sz w:val="26"/>
          <w:szCs w:val="26"/>
        </w:rPr>
        <w:t>activities</w:t>
      </w:r>
      <w:r w:rsidR="00802EF9" w:rsidRPr="004140DF">
        <w:rPr>
          <w:rFonts w:ascii="Times New Roman" w:hAnsi="Times New Roman" w:cs="Times New Roman"/>
          <w:sz w:val="26"/>
          <w:szCs w:val="26"/>
        </w:rPr>
        <w:t>:</w:t>
      </w:r>
    </w:p>
    <w:p w:rsidR="006C10EC" w:rsidRPr="004140DF" w:rsidRDefault="0097114D" w:rsidP="004140DF">
      <w:pPr>
        <w:pStyle w:val="ListParagraph"/>
        <w:numPr>
          <w:ilvl w:val="0"/>
          <w:numId w:val="27"/>
        </w:numPr>
        <w:spacing w:before="60" w:after="60" w:line="312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4140DF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3F4C72">
        <w:rPr>
          <w:rFonts w:ascii="Times New Roman" w:hAnsi="Times New Roman" w:cs="Times New Roman"/>
          <w:sz w:val="26"/>
          <w:szCs w:val="26"/>
        </w:rPr>
        <w:t>There are 59 trainers of national level, are included:</w:t>
      </w:r>
    </w:p>
    <w:p w:rsidR="006C10EC" w:rsidRPr="004140DF" w:rsidRDefault="006C10EC" w:rsidP="004140DF">
      <w:pPr>
        <w:spacing w:before="60" w:after="6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40DF">
        <w:rPr>
          <w:rFonts w:ascii="Times New Roman" w:hAnsi="Times New Roman" w:cs="Times New Roman"/>
          <w:sz w:val="26"/>
          <w:szCs w:val="26"/>
        </w:rPr>
        <w:t xml:space="preserve">- </w:t>
      </w:r>
      <w:r w:rsidR="003F4C72">
        <w:rPr>
          <w:rFonts w:ascii="Times New Roman" w:hAnsi="Times New Roman" w:cs="Times New Roman"/>
          <w:sz w:val="26"/>
          <w:szCs w:val="26"/>
        </w:rPr>
        <w:t>19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 trainers majoring in vulnerable capacity assessment (VCA)</w:t>
      </w:r>
    </w:p>
    <w:p w:rsidR="006C10EC" w:rsidRPr="004140DF" w:rsidRDefault="006C10EC" w:rsidP="004140DF">
      <w:pPr>
        <w:spacing w:before="60" w:after="6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40DF">
        <w:rPr>
          <w:rFonts w:ascii="Times New Roman" w:hAnsi="Times New Roman" w:cs="Times New Roman"/>
          <w:sz w:val="26"/>
          <w:szCs w:val="26"/>
        </w:rPr>
        <w:t xml:space="preserve">- </w:t>
      </w:r>
      <w:r w:rsidR="003F4C72">
        <w:rPr>
          <w:rFonts w:ascii="Times New Roman" w:hAnsi="Times New Roman" w:cs="Times New Roman"/>
          <w:sz w:val="26"/>
          <w:szCs w:val="26"/>
        </w:rPr>
        <w:t xml:space="preserve">20 </w:t>
      </w:r>
      <w:r w:rsidR="00802EF9" w:rsidRPr="004140DF">
        <w:rPr>
          <w:rFonts w:ascii="Times New Roman" w:hAnsi="Times New Roman" w:cs="Times New Roman"/>
          <w:sz w:val="26"/>
          <w:szCs w:val="26"/>
        </w:rPr>
        <w:t>trainers majoring in water and sanitation (WATSAN).</w:t>
      </w:r>
    </w:p>
    <w:p w:rsidR="0097114D" w:rsidRPr="004140DF" w:rsidRDefault="006C10EC" w:rsidP="004140DF">
      <w:pPr>
        <w:spacing w:before="60" w:after="6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40DF">
        <w:rPr>
          <w:rFonts w:ascii="Times New Roman" w:hAnsi="Times New Roman" w:cs="Times New Roman"/>
          <w:sz w:val="26"/>
          <w:szCs w:val="26"/>
        </w:rPr>
        <w:t xml:space="preserve">- </w:t>
      </w:r>
      <w:r w:rsidR="003F4C72">
        <w:rPr>
          <w:rFonts w:ascii="Times New Roman" w:hAnsi="Times New Roman" w:cs="Times New Roman"/>
          <w:sz w:val="26"/>
          <w:szCs w:val="26"/>
        </w:rPr>
        <w:t xml:space="preserve">20 trainers majoring in community action for disaster response </w:t>
      </w:r>
      <w:r w:rsidR="00802EF9" w:rsidRPr="004140DF">
        <w:rPr>
          <w:rFonts w:ascii="Times New Roman" w:hAnsi="Times New Roman" w:cs="Times New Roman"/>
          <w:sz w:val="26"/>
          <w:szCs w:val="26"/>
        </w:rPr>
        <w:t>(CADRE).</w:t>
      </w:r>
    </w:p>
    <w:p w:rsidR="0097114D" w:rsidRPr="004140DF" w:rsidRDefault="0097114D" w:rsidP="004140DF">
      <w:pPr>
        <w:pStyle w:val="ListParagraph"/>
        <w:numPr>
          <w:ilvl w:val="0"/>
          <w:numId w:val="27"/>
        </w:numPr>
        <w:spacing w:before="60" w:after="60" w:line="312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4140DF">
        <w:rPr>
          <w:rFonts w:ascii="Times New Roman" w:hAnsi="Times New Roman" w:cs="Times New Roman"/>
          <w:sz w:val="26"/>
          <w:szCs w:val="26"/>
        </w:rPr>
        <w:t>Facilitators:</w:t>
      </w:r>
    </w:p>
    <w:p w:rsidR="006C10EC" w:rsidRPr="004140DF" w:rsidRDefault="00993F7C" w:rsidP="004140DF">
      <w:pPr>
        <w:spacing w:before="60" w:after="6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- 138 f</w:t>
      </w:r>
      <w:r w:rsidRPr="004140DF">
        <w:rPr>
          <w:rFonts w:ascii="Times New Roman" w:hAnsi="Times New Roman" w:cs="Times New Roman"/>
          <w:sz w:val="26"/>
          <w:szCs w:val="26"/>
        </w:rPr>
        <w:t>acilitators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 majoring in community-based disaster response management (CBDRM) and vulnerable capacity assessment (VCA)</w:t>
      </w:r>
    </w:p>
    <w:p w:rsidR="006C10EC" w:rsidRPr="004140DF" w:rsidRDefault="006C10EC" w:rsidP="004140DF">
      <w:pPr>
        <w:spacing w:before="60" w:after="6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40DF">
        <w:rPr>
          <w:rFonts w:ascii="Times New Roman" w:hAnsi="Times New Roman" w:cs="Times New Roman"/>
          <w:sz w:val="26"/>
          <w:szCs w:val="26"/>
        </w:rPr>
        <w:t xml:space="preserve">- 59 </w:t>
      </w:r>
      <w:r w:rsidR="00993F7C">
        <w:rPr>
          <w:rFonts w:ascii="Times New Roman" w:hAnsi="Times New Roman" w:cs="Times New Roman"/>
          <w:sz w:val="26"/>
          <w:szCs w:val="26"/>
        </w:rPr>
        <w:t>f</w:t>
      </w:r>
      <w:r w:rsidR="00993F7C" w:rsidRPr="004140DF">
        <w:rPr>
          <w:rFonts w:ascii="Times New Roman" w:hAnsi="Times New Roman" w:cs="Times New Roman"/>
          <w:sz w:val="26"/>
          <w:szCs w:val="26"/>
        </w:rPr>
        <w:t>acilitators</w:t>
      </w:r>
      <w:r w:rsidRPr="004140DF">
        <w:rPr>
          <w:rFonts w:ascii="Times New Roman" w:hAnsi="Times New Roman" w:cs="Times New Roman"/>
          <w:sz w:val="26"/>
          <w:szCs w:val="26"/>
        </w:rPr>
        <w:t xml:space="preserve"> </w:t>
      </w:r>
      <w:r w:rsidR="00802EF9" w:rsidRPr="004140DF">
        <w:rPr>
          <w:rFonts w:ascii="Times New Roman" w:hAnsi="Times New Roman" w:cs="Times New Roman"/>
          <w:sz w:val="26"/>
          <w:szCs w:val="26"/>
        </w:rPr>
        <w:t>majoring in water and sanitation (WATSAN)</w:t>
      </w:r>
    </w:p>
    <w:p w:rsidR="006C10EC" w:rsidRPr="004140DF" w:rsidRDefault="006C10EC" w:rsidP="004140DF">
      <w:pPr>
        <w:spacing w:before="60" w:after="6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40DF">
        <w:rPr>
          <w:rFonts w:ascii="Times New Roman" w:hAnsi="Times New Roman" w:cs="Times New Roman"/>
          <w:sz w:val="26"/>
          <w:szCs w:val="26"/>
        </w:rPr>
        <w:t xml:space="preserve">- 43 </w:t>
      </w:r>
      <w:r w:rsidR="00993F7C">
        <w:rPr>
          <w:rFonts w:ascii="Times New Roman" w:hAnsi="Times New Roman" w:cs="Times New Roman"/>
          <w:sz w:val="26"/>
          <w:szCs w:val="26"/>
        </w:rPr>
        <w:t>f</w:t>
      </w:r>
      <w:r w:rsidR="00993F7C" w:rsidRPr="004140DF">
        <w:rPr>
          <w:rFonts w:ascii="Times New Roman" w:hAnsi="Times New Roman" w:cs="Times New Roman"/>
          <w:sz w:val="26"/>
          <w:szCs w:val="26"/>
        </w:rPr>
        <w:t>acilitators</w:t>
      </w:r>
      <w:r w:rsidRPr="004140DF">
        <w:rPr>
          <w:rFonts w:ascii="Times New Roman" w:hAnsi="Times New Roman" w:cs="Times New Roman"/>
          <w:sz w:val="26"/>
          <w:szCs w:val="26"/>
        </w:rPr>
        <w:t xml:space="preserve"> 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majoring in </w:t>
      </w:r>
      <w:r w:rsidR="00993F7C">
        <w:rPr>
          <w:rFonts w:ascii="Times New Roman" w:hAnsi="Times New Roman" w:cs="Times New Roman"/>
          <w:sz w:val="26"/>
          <w:szCs w:val="26"/>
        </w:rPr>
        <w:t xml:space="preserve">community action for disaster response </w:t>
      </w:r>
      <w:r w:rsidR="00802EF9" w:rsidRPr="004140DF">
        <w:rPr>
          <w:rFonts w:ascii="Times New Roman" w:hAnsi="Times New Roman" w:cs="Times New Roman"/>
          <w:sz w:val="26"/>
          <w:szCs w:val="26"/>
        </w:rPr>
        <w:t>(CADRE)</w:t>
      </w:r>
    </w:p>
    <w:p w:rsidR="006C10EC" w:rsidRPr="004140DF" w:rsidRDefault="006C10EC" w:rsidP="004140DF">
      <w:pPr>
        <w:spacing w:before="60" w:after="6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40DF">
        <w:rPr>
          <w:rFonts w:ascii="Times New Roman" w:hAnsi="Times New Roman" w:cs="Times New Roman"/>
          <w:sz w:val="26"/>
          <w:szCs w:val="26"/>
        </w:rPr>
        <w:t xml:space="preserve">- 12 </w:t>
      </w:r>
      <w:r w:rsidR="00993F7C">
        <w:rPr>
          <w:rFonts w:ascii="Times New Roman" w:hAnsi="Times New Roman" w:cs="Times New Roman"/>
          <w:sz w:val="26"/>
          <w:szCs w:val="26"/>
        </w:rPr>
        <w:t>f</w:t>
      </w:r>
      <w:r w:rsidR="00993F7C" w:rsidRPr="004140DF">
        <w:rPr>
          <w:rFonts w:ascii="Times New Roman" w:hAnsi="Times New Roman" w:cs="Times New Roman"/>
          <w:sz w:val="26"/>
          <w:szCs w:val="26"/>
        </w:rPr>
        <w:t>acilitators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 majoring in </w:t>
      </w:r>
      <w:r w:rsidR="00993F7C">
        <w:rPr>
          <w:rFonts w:ascii="Times New Roman" w:hAnsi="Times New Roman" w:cs="Times New Roman"/>
          <w:sz w:val="26"/>
          <w:szCs w:val="26"/>
        </w:rPr>
        <w:t>early warning system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 (EWS)</w:t>
      </w:r>
    </w:p>
    <w:p w:rsidR="006C10EC" w:rsidRPr="004140DF" w:rsidRDefault="006C10EC" w:rsidP="004140DF">
      <w:pPr>
        <w:spacing w:before="60" w:after="6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40DF">
        <w:rPr>
          <w:rFonts w:ascii="Times New Roman" w:hAnsi="Times New Roman" w:cs="Times New Roman"/>
          <w:sz w:val="26"/>
          <w:szCs w:val="26"/>
        </w:rPr>
        <w:t xml:space="preserve">- </w:t>
      </w:r>
      <w:r w:rsidR="0097114D" w:rsidRPr="004140DF">
        <w:rPr>
          <w:rFonts w:ascii="Times New Roman" w:hAnsi="Times New Roman" w:cs="Times New Roman"/>
          <w:sz w:val="26"/>
          <w:szCs w:val="26"/>
        </w:rPr>
        <w:t>Establishing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, </w:t>
      </w:r>
      <w:r w:rsidR="00F37FF4">
        <w:rPr>
          <w:rFonts w:ascii="Times New Roman" w:hAnsi="Times New Roman" w:cs="Times New Roman"/>
          <w:sz w:val="26"/>
          <w:szCs w:val="26"/>
        </w:rPr>
        <w:t>equiping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 and training community-based response teams in 40 communes of 8 disaster-prone provinces (20-25 members/team)</w:t>
      </w:r>
    </w:p>
    <w:p w:rsidR="00F84DE1" w:rsidRPr="004140DF" w:rsidRDefault="006C10EC" w:rsidP="004140DF">
      <w:pPr>
        <w:spacing w:before="60" w:after="6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40DF">
        <w:rPr>
          <w:rFonts w:ascii="Times New Roman" w:hAnsi="Times New Roman" w:cs="Times New Roman"/>
          <w:sz w:val="26"/>
          <w:szCs w:val="26"/>
        </w:rPr>
        <w:t xml:space="preserve">- </w:t>
      </w:r>
      <w:r w:rsidR="00802EF9" w:rsidRPr="004140DF">
        <w:rPr>
          <w:rFonts w:ascii="Times New Roman" w:hAnsi="Times New Roman" w:cs="Times New Roman"/>
          <w:sz w:val="26"/>
          <w:szCs w:val="26"/>
        </w:rPr>
        <w:t>Providing in-depth</w:t>
      </w:r>
      <w:r w:rsidR="00F37FF4">
        <w:rPr>
          <w:rFonts w:ascii="Times New Roman" w:hAnsi="Times New Roman" w:cs="Times New Roman"/>
          <w:sz w:val="26"/>
          <w:szCs w:val="26"/>
        </w:rPr>
        <w:t xml:space="preserve"> training in logistic </w:t>
      </w:r>
      <w:r w:rsidR="00802EF9" w:rsidRPr="004140DF">
        <w:rPr>
          <w:rFonts w:ascii="Times New Roman" w:hAnsi="Times New Roman" w:cs="Times New Roman"/>
          <w:sz w:val="26"/>
          <w:szCs w:val="26"/>
        </w:rPr>
        <w:t>for 15 people, and in bidding skills and purchasing goods for 12 people</w:t>
      </w:r>
    </w:p>
    <w:p w:rsidR="00F84DE1" w:rsidRPr="004140DF" w:rsidRDefault="00802EF9" w:rsidP="004140DF">
      <w:pPr>
        <w:pStyle w:val="ListParagraph"/>
        <w:numPr>
          <w:ilvl w:val="2"/>
          <w:numId w:val="22"/>
        </w:numPr>
        <w:spacing w:before="60" w:after="60" w:line="312" w:lineRule="auto"/>
        <w:ind w:left="777"/>
        <w:jc w:val="both"/>
        <w:rPr>
          <w:rFonts w:ascii="Times New Roman" w:hAnsi="Times New Roman" w:cs="Times New Roman"/>
          <w:sz w:val="26"/>
          <w:szCs w:val="26"/>
        </w:rPr>
      </w:pPr>
      <w:r w:rsidRPr="004140DF">
        <w:rPr>
          <w:rFonts w:ascii="Times New Roman" w:hAnsi="Times New Roman" w:cs="Times New Roman"/>
          <w:i/>
          <w:sz w:val="26"/>
          <w:szCs w:val="26"/>
        </w:rPr>
        <w:t>Undertaking disaster prevention and response projects</w:t>
      </w:r>
    </w:p>
    <w:p w:rsidR="0097114D" w:rsidRPr="004140DF" w:rsidRDefault="00802EF9" w:rsidP="004140DF">
      <w:pPr>
        <w:pStyle w:val="ListParagraph"/>
        <w:numPr>
          <w:ilvl w:val="0"/>
          <w:numId w:val="26"/>
        </w:numPr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0DF">
        <w:rPr>
          <w:rFonts w:ascii="Times New Roman" w:hAnsi="Times New Roman" w:cs="Times New Roman"/>
          <w:sz w:val="26"/>
          <w:szCs w:val="26"/>
        </w:rPr>
        <w:t xml:space="preserve">Mangrove planting and </w:t>
      </w:r>
      <w:r w:rsidR="00F37FF4">
        <w:rPr>
          <w:rFonts w:ascii="Times New Roman" w:hAnsi="Times New Roman" w:cs="Times New Roman"/>
          <w:sz w:val="26"/>
          <w:szCs w:val="26"/>
        </w:rPr>
        <w:t xml:space="preserve">disaster </w:t>
      </w:r>
      <w:r w:rsidRPr="004140DF">
        <w:rPr>
          <w:rFonts w:ascii="Times New Roman" w:hAnsi="Times New Roman" w:cs="Times New Roman"/>
          <w:sz w:val="26"/>
          <w:szCs w:val="26"/>
        </w:rPr>
        <w:t>risk reduc</w:t>
      </w:r>
      <w:r w:rsidR="003C0854">
        <w:rPr>
          <w:rFonts w:ascii="Times New Roman" w:hAnsi="Times New Roman" w:cs="Times New Roman"/>
          <w:sz w:val="26"/>
          <w:szCs w:val="26"/>
        </w:rPr>
        <w:t>tion</w:t>
      </w:r>
      <w:r w:rsidRPr="004140DF">
        <w:rPr>
          <w:rFonts w:ascii="Times New Roman" w:hAnsi="Times New Roman" w:cs="Times New Roman"/>
          <w:sz w:val="26"/>
          <w:szCs w:val="26"/>
        </w:rPr>
        <w:t xml:space="preserve"> project </w:t>
      </w:r>
      <w:r w:rsidR="00F37FF4">
        <w:rPr>
          <w:rFonts w:ascii="Times New Roman" w:hAnsi="Times New Roman" w:cs="Times New Roman"/>
          <w:sz w:val="26"/>
          <w:szCs w:val="26"/>
        </w:rPr>
        <w:t>funded</w:t>
      </w:r>
      <w:r w:rsidRPr="004140DF">
        <w:rPr>
          <w:rFonts w:ascii="Times New Roman" w:hAnsi="Times New Roman" w:cs="Times New Roman"/>
          <w:sz w:val="26"/>
          <w:szCs w:val="26"/>
        </w:rPr>
        <w:t xml:space="preserve"> by the Japanese Red Cross for 365 communes of 10 provinces</w:t>
      </w:r>
      <w:r w:rsidR="00F37FF4">
        <w:rPr>
          <w:rFonts w:ascii="Times New Roman" w:hAnsi="Times New Roman" w:cs="Times New Roman"/>
          <w:sz w:val="26"/>
          <w:szCs w:val="26"/>
        </w:rPr>
        <w:t>,</w:t>
      </w:r>
      <w:r w:rsidRPr="004140DF">
        <w:rPr>
          <w:rFonts w:ascii="Times New Roman" w:hAnsi="Times New Roman" w:cs="Times New Roman"/>
          <w:sz w:val="26"/>
          <w:szCs w:val="26"/>
        </w:rPr>
        <w:t xml:space="preserve"> </w:t>
      </w:r>
      <w:r w:rsidR="00F37FF4">
        <w:rPr>
          <w:rFonts w:ascii="Times New Roman" w:hAnsi="Times New Roman" w:cs="Times New Roman"/>
          <w:sz w:val="26"/>
          <w:szCs w:val="26"/>
        </w:rPr>
        <w:t xml:space="preserve">are </w:t>
      </w:r>
      <w:r w:rsidRPr="004140DF">
        <w:rPr>
          <w:rFonts w:ascii="Times New Roman" w:hAnsi="Times New Roman" w:cs="Times New Roman"/>
          <w:sz w:val="26"/>
          <w:szCs w:val="26"/>
        </w:rPr>
        <w:t>including Quang Ninh, Hai Phong, Thai Binh, Nam Đinh, Ninh Binh, Thanh Hoa, Nghe An, H</w:t>
      </w:r>
      <w:r w:rsidR="00F37FF4">
        <w:rPr>
          <w:rFonts w:ascii="Times New Roman" w:hAnsi="Times New Roman" w:cs="Times New Roman"/>
          <w:sz w:val="26"/>
          <w:szCs w:val="26"/>
        </w:rPr>
        <w:t xml:space="preserve">a Tinh, Hoa Binh and Vinh Phuc. (Micro-mitigation project are </w:t>
      </w:r>
      <w:r w:rsidR="003C0854">
        <w:rPr>
          <w:rFonts w:ascii="Times New Roman" w:hAnsi="Times New Roman" w:cs="Times New Roman"/>
          <w:sz w:val="26"/>
          <w:szCs w:val="26"/>
        </w:rPr>
        <w:t xml:space="preserve">sustainable </w:t>
      </w:r>
      <w:r w:rsidR="003C0854" w:rsidRPr="004140DF">
        <w:rPr>
          <w:rFonts w:ascii="Times New Roman" w:hAnsi="Times New Roman" w:cs="Times New Roman"/>
          <w:sz w:val="26"/>
          <w:szCs w:val="26"/>
        </w:rPr>
        <w:t>development</w:t>
      </w:r>
      <w:r w:rsidR="003C0854">
        <w:rPr>
          <w:rFonts w:ascii="Times New Roman" w:hAnsi="Times New Roman" w:cs="Times New Roman"/>
          <w:sz w:val="26"/>
          <w:szCs w:val="26"/>
        </w:rPr>
        <w:t xml:space="preserve"> and safety communes</w:t>
      </w:r>
      <w:r w:rsidR="00F37FF4">
        <w:rPr>
          <w:rFonts w:ascii="Times New Roman" w:hAnsi="Times New Roman" w:cs="Times New Roman"/>
          <w:sz w:val="26"/>
          <w:szCs w:val="26"/>
        </w:rPr>
        <w:t>)</w:t>
      </w:r>
      <w:r w:rsidRPr="004140DF">
        <w:rPr>
          <w:rFonts w:ascii="Times New Roman" w:hAnsi="Times New Roman" w:cs="Times New Roman"/>
          <w:sz w:val="26"/>
          <w:szCs w:val="26"/>
        </w:rPr>
        <w:t>.</w:t>
      </w:r>
    </w:p>
    <w:p w:rsidR="004D6A5E" w:rsidRPr="004140DF" w:rsidRDefault="00802EF9" w:rsidP="004140DF">
      <w:pPr>
        <w:pStyle w:val="ListParagraph"/>
        <w:numPr>
          <w:ilvl w:val="0"/>
          <w:numId w:val="26"/>
        </w:numPr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0DF">
        <w:rPr>
          <w:rFonts w:ascii="Times New Roman" w:hAnsi="Times New Roman" w:cs="Times New Roman"/>
          <w:sz w:val="26"/>
          <w:szCs w:val="26"/>
        </w:rPr>
        <w:t>Disaster</w:t>
      </w:r>
      <w:r w:rsidR="003C0854">
        <w:rPr>
          <w:rFonts w:ascii="Times New Roman" w:hAnsi="Times New Roman" w:cs="Times New Roman"/>
          <w:sz w:val="26"/>
          <w:szCs w:val="26"/>
        </w:rPr>
        <w:t xml:space="preserve"> Risk Reduction project funded</w:t>
      </w:r>
      <w:r w:rsidRPr="004140DF">
        <w:rPr>
          <w:rFonts w:ascii="Times New Roman" w:hAnsi="Times New Roman" w:cs="Times New Roman"/>
          <w:sz w:val="26"/>
          <w:szCs w:val="26"/>
        </w:rPr>
        <w:t xml:space="preserve"> by the Norwegian Red Cross for 17 communes in 3 provinces of  Binh Đinh, Phu Yen and Lao Cai in the model of </w:t>
      </w:r>
      <w:r w:rsidR="003C0854">
        <w:rPr>
          <w:rFonts w:ascii="Times New Roman" w:hAnsi="Times New Roman" w:cs="Times New Roman"/>
          <w:sz w:val="26"/>
          <w:szCs w:val="26"/>
        </w:rPr>
        <w:t>safety communes. This</w:t>
      </w:r>
      <w:r w:rsidRPr="004140DF">
        <w:rPr>
          <w:rFonts w:ascii="Times New Roman" w:hAnsi="Times New Roman" w:cs="Times New Roman"/>
          <w:sz w:val="26"/>
          <w:szCs w:val="26"/>
        </w:rPr>
        <w:t xml:space="preserve"> project has been highly evaluat</w:t>
      </w:r>
      <w:r w:rsidR="003C0854">
        <w:rPr>
          <w:rFonts w:ascii="Times New Roman" w:hAnsi="Times New Roman" w:cs="Times New Roman"/>
          <w:sz w:val="26"/>
          <w:szCs w:val="26"/>
        </w:rPr>
        <w:t>ed by local aut</w:t>
      </w:r>
      <w:r w:rsidR="003D6F4E">
        <w:rPr>
          <w:rFonts w:ascii="Times New Roman" w:hAnsi="Times New Roman" w:cs="Times New Roman"/>
          <w:sz w:val="26"/>
          <w:szCs w:val="26"/>
        </w:rPr>
        <w:t>h</w:t>
      </w:r>
      <w:r w:rsidR="003C0854">
        <w:rPr>
          <w:rFonts w:ascii="Times New Roman" w:hAnsi="Times New Roman" w:cs="Times New Roman"/>
          <w:sz w:val="26"/>
          <w:szCs w:val="26"/>
        </w:rPr>
        <w:t>orities</w:t>
      </w:r>
      <w:r w:rsidRPr="004140DF">
        <w:rPr>
          <w:rFonts w:ascii="Times New Roman" w:hAnsi="Times New Roman" w:cs="Times New Roman"/>
          <w:sz w:val="26"/>
          <w:szCs w:val="26"/>
        </w:rPr>
        <w:t xml:space="preserve">, peoples and </w:t>
      </w:r>
      <w:r w:rsidR="003C0854">
        <w:rPr>
          <w:rFonts w:ascii="Times New Roman" w:hAnsi="Times New Roman" w:cs="Times New Roman"/>
          <w:sz w:val="26"/>
          <w:szCs w:val="26"/>
        </w:rPr>
        <w:t xml:space="preserve">donors. </w:t>
      </w:r>
      <w:r w:rsidR="003D6F4E">
        <w:rPr>
          <w:rFonts w:ascii="Times New Roman" w:hAnsi="Times New Roman" w:cs="Times New Roman"/>
          <w:sz w:val="26"/>
          <w:szCs w:val="26"/>
        </w:rPr>
        <w:t xml:space="preserve">The models of this project will be </w:t>
      </w:r>
      <w:r w:rsidRPr="004140DF">
        <w:rPr>
          <w:rFonts w:ascii="Times New Roman" w:hAnsi="Times New Roman" w:cs="Times New Roman"/>
          <w:sz w:val="26"/>
          <w:szCs w:val="26"/>
        </w:rPr>
        <w:t xml:space="preserve">reviewed in order to expand </w:t>
      </w:r>
      <w:r w:rsidR="004D6A5E" w:rsidRPr="004140DF">
        <w:rPr>
          <w:rFonts w:ascii="Times New Roman" w:hAnsi="Times New Roman" w:cs="Times New Roman"/>
          <w:sz w:val="26"/>
          <w:szCs w:val="26"/>
        </w:rPr>
        <w:t>to nationwide.</w:t>
      </w:r>
    </w:p>
    <w:p w:rsidR="004D6A5E" w:rsidRPr="004140DF" w:rsidRDefault="004D6A5E" w:rsidP="004140DF">
      <w:pPr>
        <w:pStyle w:val="ListParagraph"/>
        <w:numPr>
          <w:ilvl w:val="0"/>
          <w:numId w:val="26"/>
        </w:numPr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0DF">
        <w:rPr>
          <w:rFonts w:ascii="Times New Roman" w:hAnsi="Times New Roman" w:cs="Times New Roman"/>
          <w:sz w:val="26"/>
          <w:szCs w:val="26"/>
        </w:rPr>
        <w:t>Disaster Risk R</w:t>
      </w:r>
      <w:r w:rsidR="00E8791F">
        <w:rPr>
          <w:rFonts w:ascii="Times New Roman" w:hAnsi="Times New Roman" w:cs="Times New Roman"/>
          <w:sz w:val="26"/>
          <w:szCs w:val="26"/>
        </w:rPr>
        <w:t>eduction project funded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 by the American Red Cross for 36 communes in 3 provinces of Qu</w:t>
      </w:r>
      <w:r w:rsidR="00E8791F">
        <w:rPr>
          <w:rFonts w:ascii="Times New Roman" w:hAnsi="Times New Roman" w:cs="Times New Roman"/>
          <w:sz w:val="26"/>
          <w:szCs w:val="26"/>
        </w:rPr>
        <w:t>ang Nam, Quang Ngai and Ha Tinh.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 </w:t>
      </w:r>
      <w:r w:rsidR="00E8791F">
        <w:rPr>
          <w:rFonts w:ascii="Times New Roman" w:hAnsi="Times New Roman" w:cs="Times New Roman"/>
          <w:sz w:val="26"/>
          <w:szCs w:val="26"/>
        </w:rPr>
        <w:t xml:space="preserve">The 36 communes in project will be will be   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the main goal of this project is to build secure community and to train human resource for disaster prevention and vulnerable capacity assessment (10 people/province), first aid (10 people/province), disaster response teams at communal level (24-25 people)... </w:t>
      </w:r>
    </w:p>
    <w:p w:rsidR="004D6A5E" w:rsidRPr="004140DF" w:rsidRDefault="004D6A5E" w:rsidP="004140DF">
      <w:pPr>
        <w:pStyle w:val="ListParagraph"/>
        <w:numPr>
          <w:ilvl w:val="0"/>
          <w:numId w:val="26"/>
        </w:numPr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0DF">
        <w:rPr>
          <w:rFonts w:ascii="Times New Roman" w:hAnsi="Times New Roman" w:cs="Times New Roman"/>
          <w:sz w:val="26"/>
          <w:szCs w:val="26"/>
        </w:rPr>
        <w:t>Two Disaster Risk R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eduction </w:t>
      </w:r>
      <w:r w:rsidR="00285DE8">
        <w:rPr>
          <w:rFonts w:ascii="Times New Roman" w:hAnsi="Times New Roman" w:cs="Times New Roman"/>
          <w:sz w:val="26"/>
          <w:szCs w:val="26"/>
        </w:rPr>
        <w:t>projects funded</w:t>
      </w:r>
      <w:r w:rsidRPr="004140DF">
        <w:rPr>
          <w:rFonts w:ascii="Times New Roman" w:hAnsi="Times New Roman" w:cs="Times New Roman"/>
          <w:sz w:val="26"/>
          <w:szCs w:val="26"/>
        </w:rPr>
        <w:t xml:space="preserve"> by the German Red Cross and German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 Foreign </w:t>
      </w:r>
      <w:r w:rsidRPr="004140DF">
        <w:rPr>
          <w:rFonts w:ascii="Times New Roman" w:hAnsi="Times New Roman" w:cs="Times New Roman"/>
          <w:sz w:val="26"/>
          <w:szCs w:val="26"/>
        </w:rPr>
        <w:t xml:space="preserve">Affairs </w:t>
      </w:r>
      <w:r w:rsidR="00802EF9" w:rsidRPr="004140DF">
        <w:rPr>
          <w:rFonts w:ascii="Times New Roman" w:hAnsi="Times New Roman" w:cs="Times New Roman"/>
          <w:sz w:val="26"/>
          <w:szCs w:val="26"/>
        </w:rPr>
        <w:t>Departme</w:t>
      </w:r>
      <w:r w:rsidR="00285DE8">
        <w:rPr>
          <w:rFonts w:ascii="Times New Roman" w:hAnsi="Times New Roman" w:cs="Times New Roman"/>
          <w:sz w:val="26"/>
          <w:szCs w:val="26"/>
        </w:rPr>
        <w:t>nt  for 12 communes of 6 districts and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 Hue </w:t>
      </w:r>
      <w:r w:rsidR="00285DE8">
        <w:rPr>
          <w:rFonts w:ascii="Times New Roman" w:hAnsi="Times New Roman" w:cs="Times New Roman"/>
          <w:sz w:val="26"/>
          <w:szCs w:val="26"/>
        </w:rPr>
        <w:t xml:space="preserve">city of Thua Thien Hue </w:t>
      </w:r>
      <w:r w:rsidR="00802EF9" w:rsidRPr="004140DF">
        <w:rPr>
          <w:rFonts w:ascii="Times New Roman" w:hAnsi="Times New Roman" w:cs="Times New Roman"/>
          <w:sz w:val="26"/>
          <w:szCs w:val="26"/>
        </w:rPr>
        <w:t>province</w:t>
      </w:r>
      <w:r w:rsidR="00285DE8">
        <w:rPr>
          <w:rFonts w:ascii="Times New Roman" w:hAnsi="Times New Roman" w:cs="Times New Roman"/>
          <w:sz w:val="26"/>
          <w:szCs w:val="26"/>
        </w:rPr>
        <w:t>. T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he </w:t>
      </w:r>
      <w:r w:rsidR="00285DE8">
        <w:rPr>
          <w:rFonts w:ascii="Times New Roman" w:hAnsi="Times New Roman" w:cs="Times New Roman"/>
          <w:sz w:val="26"/>
          <w:szCs w:val="26"/>
        </w:rPr>
        <w:t>purpose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 of the projects is to build </w:t>
      </w:r>
      <w:r w:rsidR="00285DE8">
        <w:rPr>
          <w:rFonts w:ascii="Times New Roman" w:hAnsi="Times New Roman" w:cs="Times New Roman"/>
          <w:sz w:val="26"/>
          <w:szCs w:val="26"/>
        </w:rPr>
        <w:t>safety communes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 and have ability to prevent and respond to disasters effectively.</w:t>
      </w:r>
    </w:p>
    <w:p w:rsidR="004D6A5E" w:rsidRPr="004140DF" w:rsidRDefault="00802EF9" w:rsidP="004140DF">
      <w:pPr>
        <w:pStyle w:val="ListParagraph"/>
        <w:numPr>
          <w:ilvl w:val="0"/>
          <w:numId w:val="26"/>
        </w:numPr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0DF">
        <w:rPr>
          <w:rFonts w:ascii="Times New Roman" w:hAnsi="Times New Roman" w:cs="Times New Roman"/>
          <w:sz w:val="26"/>
          <w:szCs w:val="26"/>
        </w:rPr>
        <w:t>DIPECHO 7 proj</w:t>
      </w:r>
      <w:r w:rsidR="00B873C0" w:rsidRPr="004140DF">
        <w:rPr>
          <w:rFonts w:ascii="Times New Roman" w:hAnsi="Times New Roman" w:cs="Times New Roman"/>
          <w:sz w:val="26"/>
          <w:szCs w:val="26"/>
        </w:rPr>
        <w:t>ect focusing on strengthening</w:t>
      </w:r>
      <w:r w:rsidRPr="004140DF">
        <w:rPr>
          <w:rFonts w:ascii="Times New Roman" w:hAnsi="Times New Roman" w:cs="Times New Roman"/>
          <w:sz w:val="26"/>
          <w:szCs w:val="26"/>
        </w:rPr>
        <w:t xml:space="preserve"> </w:t>
      </w:r>
      <w:r w:rsidR="00E72DB8">
        <w:rPr>
          <w:rFonts w:ascii="Times New Roman" w:hAnsi="Times New Roman" w:cs="Times New Roman"/>
          <w:sz w:val="26"/>
          <w:szCs w:val="26"/>
        </w:rPr>
        <w:t xml:space="preserve">the </w:t>
      </w:r>
      <w:r w:rsidRPr="004140DF">
        <w:rPr>
          <w:rFonts w:ascii="Times New Roman" w:hAnsi="Times New Roman" w:cs="Times New Roman"/>
          <w:sz w:val="26"/>
          <w:szCs w:val="26"/>
        </w:rPr>
        <w:t xml:space="preserve">capacity for Vietnam Red Cross Society </w:t>
      </w:r>
      <w:r w:rsidR="00E72DB8">
        <w:rPr>
          <w:rFonts w:ascii="Times New Roman" w:hAnsi="Times New Roman" w:cs="Times New Roman"/>
          <w:sz w:val="26"/>
          <w:szCs w:val="26"/>
        </w:rPr>
        <w:t xml:space="preserve">on </w:t>
      </w:r>
      <w:r w:rsidR="00E72DB8" w:rsidRPr="00E72DB8">
        <w:rPr>
          <w:rFonts w:ascii="Times New Roman" w:hAnsi="Times New Roman" w:cs="Times New Roman"/>
          <w:sz w:val="26"/>
          <w:szCs w:val="26"/>
        </w:rPr>
        <w:t>Disaster Prevention and Response</w:t>
      </w:r>
      <w:r w:rsidR="00E72DB8">
        <w:rPr>
          <w:rFonts w:ascii="Times New Roman" w:hAnsi="Times New Roman" w:cs="Times New Roman"/>
          <w:sz w:val="26"/>
          <w:szCs w:val="26"/>
        </w:rPr>
        <w:t>. This project funded</w:t>
      </w:r>
      <w:r w:rsidRPr="004140DF">
        <w:rPr>
          <w:rFonts w:ascii="Times New Roman" w:hAnsi="Times New Roman" w:cs="Times New Roman"/>
          <w:sz w:val="26"/>
          <w:szCs w:val="26"/>
        </w:rPr>
        <w:t xml:space="preserve"> by </w:t>
      </w:r>
      <w:r w:rsidR="00E72DB8">
        <w:rPr>
          <w:rFonts w:ascii="Times New Roman" w:hAnsi="Times New Roman" w:cs="Times New Roman"/>
          <w:sz w:val="26"/>
          <w:szCs w:val="26"/>
        </w:rPr>
        <w:t xml:space="preserve">Netherlands Red </w:t>
      </w:r>
      <w:r w:rsidR="00E72DB8">
        <w:rPr>
          <w:rFonts w:ascii="Times New Roman" w:hAnsi="Times New Roman" w:cs="Times New Roman"/>
          <w:sz w:val="26"/>
          <w:szCs w:val="26"/>
        </w:rPr>
        <w:lastRenderedPageBreak/>
        <w:t xml:space="preserve">Cross Society. There were 18 trained trainers of national level </w:t>
      </w:r>
      <w:r w:rsidRPr="004140DF">
        <w:rPr>
          <w:rFonts w:ascii="Times New Roman" w:hAnsi="Times New Roman" w:cs="Times New Roman"/>
          <w:sz w:val="26"/>
          <w:szCs w:val="26"/>
        </w:rPr>
        <w:t xml:space="preserve">and 87 </w:t>
      </w:r>
      <w:r w:rsidR="00E72DB8">
        <w:rPr>
          <w:rFonts w:ascii="Times New Roman" w:hAnsi="Times New Roman" w:cs="Times New Roman"/>
          <w:sz w:val="26"/>
          <w:szCs w:val="26"/>
        </w:rPr>
        <w:t>facilitators</w:t>
      </w:r>
      <w:r w:rsidR="00E72DB8" w:rsidRPr="004140DF">
        <w:rPr>
          <w:rFonts w:ascii="Times New Roman" w:hAnsi="Times New Roman" w:cs="Times New Roman"/>
          <w:sz w:val="26"/>
          <w:szCs w:val="26"/>
        </w:rPr>
        <w:t xml:space="preserve"> </w:t>
      </w:r>
      <w:r w:rsidR="00E72DB8">
        <w:rPr>
          <w:rFonts w:ascii="Times New Roman" w:hAnsi="Times New Roman" w:cs="Times New Roman"/>
          <w:sz w:val="26"/>
          <w:szCs w:val="26"/>
        </w:rPr>
        <w:t xml:space="preserve">of </w:t>
      </w:r>
      <w:r w:rsidRPr="004140DF">
        <w:rPr>
          <w:rFonts w:ascii="Times New Roman" w:hAnsi="Times New Roman" w:cs="Times New Roman"/>
          <w:sz w:val="26"/>
          <w:szCs w:val="26"/>
        </w:rPr>
        <w:t xml:space="preserve">provincial </w:t>
      </w:r>
      <w:r w:rsidR="00E72DB8">
        <w:rPr>
          <w:rFonts w:ascii="Times New Roman" w:hAnsi="Times New Roman" w:cs="Times New Roman"/>
          <w:sz w:val="26"/>
          <w:szCs w:val="26"/>
        </w:rPr>
        <w:t>level.</w:t>
      </w:r>
      <w:r w:rsidRPr="004140DF">
        <w:rPr>
          <w:rFonts w:ascii="Times New Roman" w:hAnsi="Times New Roman" w:cs="Times New Roman"/>
          <w:sz w:val="26"/>
          <w:szCs w:val="26"/>
        </w:rPr>
        <w:t xml:space="preserve"> </w:t>
      </w:r>
      <w:r w:rsidR="00E72DB8">
        <w:rPr>
          <w:rFonts w:ascii="Times New Roman" w:hAnsi="Times New Roman" w:cs="Times New Roman"/>
          <w:sz w:val="26"/>
          <w:szCs w:val="26"/>
        </w:rPr>
        <w:t>T</w:t>
      </w:r>
      <w:r w:rsidR="00C13D0B">
        <w:rPr>
          <w:rFonts w:ascii="Times New Roman" w:hAnsi="Times New Roman" w:cs="Times New Roman"/>
          <w:sz w:val="26"/>
          <w:szCs w:val="26"/>
        </w:rPr>
        <w:t xml:space="preserve">he project </w:t>
      </w:r>
      <w:r w:rsidRPr="004140DF">
        <w:rPr>
          <w:rFonts w:ascii="Times New Roman" w:hAnsi="Times New Roman" w:cs="Times New Roman"/>
          <w:sz w:val="26"/>
          <w:szCs w:val="26"/>
        </w:rPr>
        <w:t>also built</w:t>
      </w:r>
      <w:r w:rsidR="00E72DB8">
        <w:rPr>
          <w:rFonts w:ascii="Times New Roman" w:hAnsi="Times New Roman" w:cs="Times New Roman"/>
          <w:sz w:val="26"/>
          <w:szCs w:val="26"/>
        </w:rPr>
        <w:t xml:space="preserve"> up</w:t>
      </w:r>
      <w:r w:rsidRPr="004140DF">
        <w:rPr>
          <w:rFonts w:ascii="Times New Roman" w:hAnsi="Times New Roman" w:cs="Times New Roman"/>
          <w:sz w:val="26"/>
          <w:szCs w:val="26"/>
        </w:rPr>
        <w:t xml:space="preserve"> </w:t>
      </w:r>
      <w:r w:rsidR="00E72DB8">
        <w:rPr>
          <w:rFonts w:ascii="Times New Roman" w:hAnsi="Times New Roman" w:cs="Times New Roman"/>
          <w:sz w:val="26"/>
          <w:szCs w:val="26"/>
        </w:rPr>
        <w:t>safety communes i</w:t>
      </w:r>
      <w:r w:rsidRPr="004140DF">
        <w:rPr>
          <w:rFonts w:ascii="Times New Roman" w:hAnsi="Times New Roman" w:cs="Times New Roman"/>
          <w:sz w:val="26"/>
          <w:szCs w:val="26"/>
        </w:rPr>
        <w:t>n 10 com</w:t>
      </w:r>
      <w:r w:rsidR="00C13D0B">
        <w:rPr>
          <w:rFonts w:ascii="Times New Roman" w:hAnsi="Times New Roman" w:cs="Times New Roman"/>
          <w:sz w:val="26"/>
          <w:szCs w:val="26"/>
        </w:rPr>
        <w:t>munes belong to</w:t>
      </w:r>
      <w:r w:rsidR="00E72DB8">
        <w:rPr>
          <w:rFonts w:ascii="Times New Roman" w:hAnsi="Times New Roman" w:cs="Times New Roman"/>
          <w:sz w:val="26"/>
          <w:szCs w:val="26"/>
        </w:rPr>
        <w:t xml:space="preserve"> disaster-prone areas</w:t>
      </w:r>
      <w:r w:rsidRPr="004140DF">
        <w:rPr>
          <w:rFonts w:ascii="Times New Roman" w:hAnsi="Times New Roman" w:cs="Times New Roman"/>
          <w:sz w:val="26"/>
          <w:szCs w:val="26"/>
        </w:rPr>
        <w:t>.</w:t>
      </w:r>
    </w:p>
    <w:p w:rsidR="00FB1C5A" w:rsidRDefault="00C13D0B" w:rsidP="004140DF">
      <w:pPr>
        <w:pStyle w:val="ListParagraph"/>
        <w:numPr>
          <w:ilvl w:val="0"/>
          <w:numId w:val="26"/>
        </w:numPr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“S</w:t>
      </w:r>
      <w:r w:rsidRPr="004140DF">
        <w:rPr>
          <w:rFonts w:ascii="Times New Roman" w:hAnsi="Times New Roman" w:cs="Times New Roman"/>
          <w:sz w:val="26"/>
          <w:szCs w:val="26"/>
        </w:rPr>
        <w:t xml:space="preserve">trengthening </w:t>
      </w: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Pr="004140DF">
        <w:rPr>
          <w:rFonts w:ascii="Times New Roman" w:hAnsi="Times New Roman" w:cs="Times New Roman"/>
          <w:sz w:val="26"/>
          <w:szCs w:val="26"/>
        </w:rPr>
        <w:t>capacity for Vietnam Red Cross Society</w:t>
      </w:r>
      <w:r>
        <w:rPr>
          <w:rFonts w:ascii="Times New Roman" w:hAnsi="Times New Roman" w:cs="Times New Roman"/>
          <w:sz w:val="26"/>
          <w:szCs w:val="26"/>
        </w:rPr>
        <w:t xml:space="preserve"> on </w:t>
      </w:r>
      <w:r w:rsidRPr="00E72DB8">
        <w:rPr>
          <w:rFonts w:ascii="Times New Roman" w:hAnsi="Times New Roman" w:cs="Times New Roman"/>
          <w:sz w:val="26"/>
          <w:szCs w:val="26"/>
        </w:rPr>
        <w:t>Disaster Prevention and Response</w:t>
      </w:r>
      <w:r>
        <w:rPr>
          <w:rFonts w:ascii="Times New Roman" w:hAnsi="Times New Roman" w:cs="Times New Roman"/>
          <w:sz w:val="26"/>
          <w:szCs w:val="26"/>
        </w:rPr>
        <w:t>”</w:t>
      </w:r>
      <w:r w:rsidRPr="004140DF">
        <w:rPr>
          <w:rFonts w:ascii="Times New Roman" w:hAnsi="Times New Roman" w:cs="Times New Roman"/>
          <w:sz w:val="26"/>
          <w:szCs w:val="26"/>
        </w:rPr>
        <w:t xml:space="preserve"> </w:t>
      </w:r>
      <w:r w:rsidR="00241518" w:rsidRPr="004140DF">
        <w:rPr>
          <w:rFonts w:ascii="Times New Roman" w:hAnsi="Times New Roman" w:cs="Times New Roman"/>
          <w:sz w:val="26"/>
          <w:szCs w:val="26"/>
        </w:rPr>
        <w:t xml:space="preserve">Project </w:t>
      </w:r>
      <w:r>
        <w:rPr>
          <w:rFonts w:ascii="Times New Roman" w:hAnsi="Times New Roman" w:cs="Times New Roman"/>
          <w:sz w:val="26"/>
          <w:szCs w:val="26"/>
        </w:rPr>
        <w:t xml:space="preserve">funded by </w:t>
      </w:r>
      <w:r w:rsidR="004D6A5E" w:rsidRPr="004140DF">
        <w:rPr>
          <w:rFonts w:ascii="Times New Roman" w:hAnsi="Times New Roman" w:cs="Times New Roman"/>
          <w:sz w:val="26"/>
          <w:szCs w:val="26"/>
        </w:rPr>
        <w:t>Spa</w:t>
      </w:r>
      <w:r w:rsidR="00802EF9" w:rsidRPr="004140DF">
        <w:rPr>
          <w:rFonts w:ascii="Times New Roman" w:hAnsi="Times New Roman" w:cs="Times New Roman"/>
          <w:sz w:val="26"/>
          <w:szCs w:val="26"/>
        </w:rPr>
        <w:t>n</w:t>
      </w:r>
      <w:r w:rsidR="004D6A5E" w:rsidRPr="004140DF">
        <w:rPr>
          <w:rFonts w:ascii="Times New Roman" w:hAnsi="Times New Roman" w:cs="Times New Roman"/>
          <w:sz w:val="26"/>
          <w:szCs w:val="26"/>
        </w:rPr>
        <w:t>ish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 Red Cross. </w:t>
      </w:r>
      <w:r>
        <w:rPr>
          <w:rFonts w:ascii="Times New Roman" w:hAnsi="Times New Roman" w:cs="Times New Roman"/>
          <w:sz w:val="26"/>
          <w:szCs w:val="26"/>
        </w:rPr>
        <w:t>Main activities of this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 project</w:t>
      </w:r>
      <w:r>
        <w:rPr>
          <w:rFonts w:ascii="Times New Roman" w:hAnsi="Times New Roman" w:cs="Times New Roman"/>
          <w:sz w:val="26"/>
          <w:szCs w:val="26"/>
        </w:rPr>
        <w:t xml:space="preserve"> are: capacity building on 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logistics, </w:t>
      </w:r>
      <w:r w:rsidR="00FB1C5A">
        <w:rPr>
          <w:rFonts w:ascii="Times New Roman" w:hAnsi="Times New Roman" w:cs="Times New Roman"/>
          <w:sz w:val="26"/>
          <w:szCs w:val="26"/>
        </w:rPr>
        <w:t xml:space="preserve">developing 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SOP </w:t>
      </w:r>
      <w:r w:rsidR="00FB1C5A">
        <w:rPr>
          <w:rFonts w:ascii="Times New Roman" w:hAnsi="Times New Roman" w:cs="Times New Roman"/>
          <w:sz w:val="26"/>
          <w:szCs w:val="26"/>
        </w:rPr>
        <w:t>for disaster response and NDRT,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 </w:t>
      </w:r>
      <w:r w:rsidR="00FB1C5A">
        <w:rPr>
          <w:rFonts w:ascii="Times New Roman" w:hAnsi="Times New Roman" w:cs="Times New Roman"/>
          <w:sz w:val="26"/>
          <w:szCs w:val="26"/>
        </w:rPr>
        <w:t>establishing and training NDRT, and purchasing</w:t>
      </w:r>
      <w:r w:rsidR="004D6A5E" w:rsidRPr="004140DF">
        <w:rPr>
          <w:rFonts w:ascii="Times New Roman" w:hAnsi="Times New Roman" w:cs="Times New Roman"/>
          <w:sz w:val="26"/>
          <w:szCs w:val="26"/>
        </w:rPr>
        <w:t xml:space="preserve"> 7,000 house-hold kits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 </w:t>
      </w:r>
      <w:r w:rsidR="00FB1C5A">
        <w:rPr>
          <w:rFonts w:ascii="Times New Roman" w:hAnsi="Times New Roman" w:cs="Times New Roman"/>
          <w:sz w:val="26"/>
          <w:szCs w:val="26"/>
        </w:rPr>
        <w:t>for operation relief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D6A5E" w:rsidRPr="004140DF" w:rsidRDefault="00FB1C5A" w:rsidP="004140DF">
      <w:pPr>
        <w:pStyle w:val="ListParagraph"/>
        <w:numPr>
          <w:ilvl w:val="0"/>
          <w:numId w:val="26"/>
        </w:numPr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Watsan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 project in emergency</w:t>
      </w:r>
      <w:r>
        <w:rPr>
          <w:rFonts w:ascii="Times New Roman" w:hAnsi="Times New Roman" w:cs="Times New Roman"/>
          <w:sz w:val="26"/>
          <w:szCs w:val="26"/>
        </w:rPr>
        <w:t xml:space="preserve"> funded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 by </w:t>
      </w:r>
      <w:r>
        <w:rPr>
          <w:rFonts w:ascii="Times New Roman" w:hAnsi="Times New Roman" w:cs="Times New Roman"/>
          <w:sz w:val="26"/>
          <w:szCs w:val="26"/>
        </w:rPr>
        <w:t xml:space="preserve">IFRC and French Red Cross. The purpose of this project are focused on training the 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officials </w:t>
      </w:r>
      <w:r w:rsidR="007638DB">
        <w:rPr>
          <w:rFonts w:ascii="Times New Roman" w:hAnsi="Times New Roman" w:cs="Times New Roman"/>
          <w:sz w:val="26"/>
          <w:szCs w:val="26"/>
        </w:rPr>
        <w:t xml:space="preserve">of </w:t>
      </w:r>
      <w:r w:rsidR="007638DB" w:rsidRPr="004140DF">
        <w:rPr>
          <w:rFonts w:ascii="Times New Roman" w:hAnsi="Times New Roman" w:cs="Times New Roman"/>
          <w:sz w:val="26"/>
          <w:szCs w:val="26"/>
        </w:rPr>
        <w:t>5 central provinces</w:t>
      </w:r>
      <w:r w:rsidR="007638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 using of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 water</w:t>
      </w:r>
      <w:r>
        <w:rPr>
          <w:rFonts w:ascii="Times New Roman" w:hAnsi="Times New Roman" w:cs="Times New Roman"/>
          <w:sz w:val="26"/>
          <w:szCs w:val="26"/>
        </w:rPr>
        <w:t xml:space="preserve"> purification equipment</w:t>
      </w:r>
      <w:r w:rsidR="007638DB">
        <w:rPr>
          <w:rFonts w:ascii="Times New Roman" w:hAnsi="Times New Roman" w:cs="Times New Roman"/>
          <w:sz w:val="26"/>
          <w:szCs w:val="26"/>
        </w:rPr>
        <w:t>, and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 buying 4 sets of water purification e</w:t>
      </w:r>
      <w:r w:rsidR="006B4041" w:rsidRPr="004140DF">
        <w:rPr>
          <w:rFonts w:ascii="Times New Roman" w:hAnsi="Times New Roman" w:cs="Times New Roman"/>
          <w:sz w:val="26"/>
          <w:szCs w:val="26"/>
        </w:rPr>
        <w:t xml:space="preserve">quipment for </w:t>
      </w:r>
      <w:r w:rsidR="007638DB">
        <w:rPr>
          <w:rFonts w:ascii="Times New Roman" w:hAnsi="Times New Roman" w:cs="Times New Roman"/>
          <w:sz w:val="26"/>
          <w:szCs w:val="26"/>
        </w:rPr>
        <w:t>VNRC at</w:t>
      </w:r>
      <w:r w:rsidR="006B4041" w:rsidRPr="004140DF">
        <w:rPr>
          <w:rFonts w:ascii="Times New Roman" w:hAnsi="Times New Roman" w:cs="Times New Roman"/>
          <w:sz w:val="26"/>
          <w:szCs w:val="26"/>
        </w:rPr>
        <w:t xml:space="preserve"> N</w:t>
      </w:r>
      <w:r w:rsidR="00802EF9" w:rsidRPr="004140DF">
        <w:rPr>
          <w:rFonts w:ascii="Times New Roman" w:hAnsi="Times New Roman" w:cs="Times New Roman"/>
          <w:sz w:val="26"/>
          <w:szCs w:val="26"/>
        </w:rPr>
        <w:t>ational Headquarter</w:t>
      </w:r>
      <w:r w:rsidR="007638DB">
        <w:rPr>
          <w:rFonts w:ascii="Times New Roman" w:hAnsi="Times New Roman" w:cs="Times New Roman"/>
          <w:sz w:val="26"/>
          <w:szCs w:val="26"/>
        </w:rPr>
        <w:t>s level</w:t>
      </w:r>
      <w:r w:rsidR="00802EF9" w:rsidRPr="004140DF">
        <w:rPr>
          <w:rFonts w:ascii="Times New Roman" w:hAnsi="Times New Roman" w:cs="Times New Roman"/>
          <w:sz w:val="26"/>
          <w:szCs w:val="26"/>
        </w:rPr>
        <w:t>.</w:t>
      </w:r>
    </w:p>
    <w:p w:rsidR="004D6A5E" w:rsidRPr="004140DF" w:rsidRDefault="00F63C23" w:rsidP="004140DF">
      <w:pPr>
        <w:pStyle w:val="ListParagraph"/>
        <w:numPr>
          <w:ilvl w:val="0"/>
          <w:numId w:val="26"/>
        </w:numPr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operation relief in 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emergency </w:t>
      </w:r>
      <w:r>
        <w:rPr>
          <w:rFonts w:ascii="Times New Roman" w:hAnsi="Times New Roman" w:cs="Times New Roman"/>
          <w:sz w:val="26"/>
          <w:szCs w:val="26"/>
        </w:rPr>
        <w:t>time and recovering activities after disaster are more professional. In 2011, the total value of operation relief items are</w:t>
      </w:r>
      <w:r w:rsidR="00EF35CA" w:rsidRPr="004140DF">
        <w:rPr>
          <w:rFonts w:ascii="Times New Roman" w:hAnsi="Times New Roman" w:cs="Times New Roman"/>
          <w:sz w:val="26"/>
          <w:szCs w:val="26"/>
        </w:rPr>
        <w:t xml:space="preserve"> 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52 billion VND ($2.5 million) </w:t>
      </w:r>
      <w:r w:rsidR="00EF35CA" w:rsidRPr="004140DF">
        <w:rPr>
          <w:rFonts w:ascii="Times New Roman" w:hAnsi="Times New Roman" w:cs="Times New Roman"/>
          <w:sz w:val="26"/>
          <w:szCs w:val="26"/>
        </w:rPr>
        <w:t xml:space="preserve">was </w:t>
      </w:r>
      <w:r>
        <w:rPr>
          <w:rFonts w:ascii="Times New Roman" w:hAnsi="Times New Roman" w:cs="Times New Roman"/>
          <w:sz w:val="26"/>
          <w:szCs w:val="26"/>
        </w:rPr>
        <w:t xml:space="preserve">supported to </w:t>
      </w:r>
      <w:r w:rsidR="00802EF9" w:rsidRPr="004140DF">
        <w:rPr>
          <w:rFonts w:ascii="Times New Roman" w:hAnsi="Times New Roman" w:cs="Times New Roman"/>
          <w:sz w:val="26"/>
          <w:szCs w:val="26"/>
        </w:rPr>
        <w:t>flood-</w:t>
      </w:r>
      <w:r>
        <w:rPr>
          <w:rFonts w:ascii="Times New Roman" w:hAnsi="Times New Roman" w:cs="Times New Roman"/>
          <w:sz w:val="26"/>
          <w:szCs w:val="26"/>
        </w:rPr>
        <w:t>effected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 provinces in the Mekong River Delta</w:t>
      </w:r>
      <w:r w:rsidR="004D6A5E" w:rsidRPr="004140DF">
        <w:rPr>
          <w:rFonts w:ascii="Times New Roman" w:hAnsi="Times New Roman" w:cs="Times New Roman"/>
          <w:sz w:val="26"/>
          <w:szCs w:val="26"/>
        </w:rPr>
        <w:t>.</w:t>
      </w:r>
    </w:p>
    <w:p w:rsidR="004D6A5E" w:rsidRPr="004140DF" w:rsidRDefault="00802EF9" w:rsidP="004140DF">
      <w:pPr>
        <w:pStyle w:val="ListParagraph"/>
        <w:numPr>
          <w:ilvl w:val="0"/>
          <w:numId w:val="26"/>
        </w:numPr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0DF">
        <w:rPr>
          <w:rFonts w:ascii="Times New Roman" w:hAnsi="Times New Roman" w:cs="Times New Roman"/>
          <w:sz w:val="26"/>
          <w:szCs w:val="26"/>
        </w:rPr>
        <w:t>Focusing on Climate Change A</w:t>
      </w:r>
      <w:r w:rsidR="00F63C23">
        <w:rPr>
          <w:rFonts w:ascii="Times New Roman" w:hAnsi="Times New Roman" w:cs="Times New Roman"/>
          <w:sz w:val="26"/>
          <w:szCs w:val="26"/>
        </w:rPr>
        <w:t xml:space="preserve">daptation for high-risk regions. The MOU between VNRC and </w:t>
      </w:r>
      <w:r w:rsidR="009331B6" w:rsidRPr="004140DF">
        <w:rPr>
          <w:rFonts w:ascii="Times New Roman" w:hAnsi="Times New Roman" w:cs="Times New Roman"/>
          <w:sz w:val="26"/>
          <w:szCs w:val="26"/>
        </w:rPr>
        <w:t>German</w:t>
      </w:r>
      <w:r w:rsidR="004D6A5E" w:rsidRPr="004140DF">
        <w:rPr>
          <w:rFonts w:ascii="Times New Roman" w:hAnsi="Times New Roman" w:cs="Times New Roman"/>
          <w:sz w:val="26"/>
          <w:szCs w:val="26"/>
        </w:rPr>
        <w:t xml:space="preserve"> Red Cross and Australian Red Cross</w:t>
      </w:r>
      <w:r w:rsidRPr="004140DF">
        <w:rPr>
          <w:rFonts w:ascii="Times New Roman" w:hAnsi="Times New Roman" w:cs="Times New Roman"/>
          <w:sz w:val="26"/>
          <w:szCs w:val="26"/>
        </w:rPr>
        <w:t xml:space="preserve"> </w:t>
      </w:r>
      <w:r w:rsidR="00F63C23">
        <w:rPr>
          <w:rFonts w:ascii="Times New Roman" w:hAnsi="Times New Roman" w:cs="Times New Roman"/>
          <w:sz w:val="26"/>
          <w:szCs w:val="26"/>
        </w:rPr>
        <w:t xml:space="preserve">are </w:t>
      </w:r>
      <w:r w:rsidR="00DF4E4C">
        <w:rPr>
          <w:rFonts w:ascii="Times New Roman" w:hAnsi="Times New Roman" w:cs="Times New Roman"/>
          <w:sz w:val="26"/>
          <w:szCs w:val="26"/>
        </w:rPr>
        <w:t xml:space="preserve">developing </w:t>
      </w:r>
      <w:r w:rsidRPr="004140DF">
        <w:rPr>
          <w:rFonts w:ascii="Times New Roman" w:hAnsi="Times New Roman" w:cs="Times New Roman"/>
          <w:sz w:val="26"/>
          <w:szCs w:val="26"/>
        </w:rPr>
        <w:t>to implement models of climate change adaptation in th</w:t>
      </w:r>
      <w:r w:rsidR="004D6A5E" w:rsidRPr="004140DF">
        <w:rPr>
          <w:rFonts w:ascii="Times New Roman" w:hAnsi="Times New Roman" w:cs="Times New Roman"/>
          <w:sz w:val="26"/>
          <w:szCs w:val="26"/>
        </w:rPr>
        <w:t>e Mekong River Delta</w:t>
      </w:r>
      <w:r w:rsidR="00F63C23">
        <w:rPr>
          <w:rFonts w:ascii="Times New Roman" w:hAnsi="Times New Roman" w:cs="Times New Roman"/>
          <w:sz w:val="26"/>
          <w:szCs w:val="26"/>
        </w:rPr>
        <w:t>.</w:t>
      </w:r>
    </w:p>
    <w:p w:rsidR="00F84DE1" w:rsidRPr="004140DF" w:rsidRDefault="004D6A5E" w:rsidP="004140DF">
      <w:pPr>
        <w:pStyle w:val="ListParagraph"/>
        <w:numPr>
          <w:ilvl w:val="0"/>
          <w:numId w:val="26"/>
        </w:numPr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0DF">
        <w:rPr>
          <w:rFonts w:ascii="Times New Roman" w:hAnsi="Times New Roman" w:cs="Times New Roman"/>
          <w:sz w:val="26"/>
          <w:szCs w:val="26"/>
        </w:rPr>
        <w:t>S</w:t>
      </w:r>
      <w:r w:rsidR="009331B6" w:rsidRPr="004140DF">
        <w:rPr>
          <w:rFonts w:ascii="Times New Roman" w:hAnsi="Times New Roman" w:cs="Times New Roman"/>
          <w:sz w:val="26"/>
          <w:szCs w:val="26"/>
        </w:rPr>
        <w:t>upporting disaster affected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 countries in 2011 such as Japan, Thailand, Cambodia and the Philippine</w:t>
      </w:r>
      <w:r w:rsidRPr="004140DF">
        <w:rPr>
          <w:rFonts w:ascii="Times New Roman" w:hAnsi="Times New Roman" w:cs="Times New Roman"/>
          <w:sz w:val="26"/>
          <w:szCs w:val="26"/>
        </w:rPr>
        <w:t>.</w:t>
      </w:r>
    </w:p>
    <w:p w:rsidR="00F84DE1" w:rsidRPr="004140DF" w:rsidRDefault="00802EF9" w:rsidP="004140DF">
      <w:pPr>
        <w:pStyle w:val="ListParagraph"/>
        <w:numPr>
          <w:ilvl w:val="1"/>
          <w:numId w:val="22"/>
        </w:numPr>
        <w:spacing w:before="60" w:after="60" w:line="312" w:lineRule="auto"/>
        <w:ind w:left="77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140DF">
        <w:rPr>
          <w:rFonts w:ascii="Times New Roman" w:hAnsi="Times New Roman" w:cs="Times New Roman"/>
          <w:b/>
          <w:i/>
          <w:sz w:val="26"/>
          <w:szCs w:val="26"/>
        </w:rPr>
        <w:t>Future Orientation for Disaster Management</w:t>
      </w:r>
    </w:p>
    <w:p w:rsidR="006C10EC" w:rsidRPr="004140DF" w:rsidRDefault="004D6A5E" w:rsidP="004140DF">
      <w:pPr>
        <w:spacing w:before="60" w:after="60" w:line="312" w:lineRule="auto"/>
        <w:ind w:left="777" w:hanging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40DF">
        <w:rPr>
          <w:rFonts w:ascii="Times New Roman" w:hAnsi="Times New Roman" w:cs="Times New Roman"/>
          <w:i/>
          <w:sz w:val="26"/>
          <w:szCs w:val="26"/>
        </w:rPr>
        <w:t xml:space="preserve">3.2.1. </w:t>
      </w:r>
      <w:r w:rsidR="00802EF9" w:rsidRPr="004140DF">
        <w:rPr>
          <w:rFonts w:ascii="Times New Roman" w:hAnsi="Times New Roman" w:cs="Times New Roman"/>
          <w:i/>
          <w:sz w:val="26"/>
          <w:szCs w:val="26"/>
        </w:rPr>
        <w:t>Strategic Plan</w:t>
      </w:r>
      <w:r w:rsidR="00CC3939" w:rsidRPr="004140DF">
        <w:rPr>
          <w:rFonts w:ascii="Times New Roman" w:hAnsi="Times New Roman" w:cs="Times New Roman"/>
          <w:i/>
          <w:sz w:val="26"/>
          <w:szCs w:val="26"/>
        </w:rPr>
        <w:t xml:space="preserve"> to 2015: E</w:t>
      </w:r>
      <w:r w:rsidRPr="004140DF">
        <w:rPr>
          <w:rFonts w:ascii="Times New Roman" w:hAnsi="Times New Roman" w:cs="Times New Roman"/>
          <w:i/>
          <w:sz w:val="26"/>
          <w:szCs w:val="26"/>
        </w:rPr>
        <w:t>stablish</w:t>
      </w:r>
      <w:r w:rsidR="00CC3939" w:rsidRPr="004140DF">
        <w:rPr>
          <w:rFonts w:ascii="Times New Roman" w:hAnsi="Times New Roman" w:cs="Times New Roman"/>
          <w:i/>
          <w:sz w:val="26"/>
          <w:szCs w:val="26"/>
        </w:rPr>
        <w:t>ing</w:t>
      </w:r>
      <w:r w:rsidR="009331B6" w:rsidRPr="004140DF">
        <w:rPr>
          <w:rFonts w:ascii="Times New Roman" w:hAnsi="Times New Roman" w:cs="Times New Roman"/>
          <w:i/>
          <w:sz w:val="26"/>
          <w:szCs w:val="26"/>
        </w:rPr>
        <w:t xml:space="preserve"> 500 safe</w:t>
      </w:r>
      <w:r w:rsidR="00DF4E4C">
        <w:rPr>
          <w:rFonts w:ascii="Times New Roman" w:hAnsi="Times New Roman" w:cs="Times New Roman"/>
          <w:i/>
          <w:sz w:val="26"/>
          <w:szCs w:val="26"/>
        </w:rPr>
        <w:t>ty</w:t>
      </w:r>
      <w:r w:rsidR="009331B6" w:rsidRPr="004140DF">
        <w:rPr>
          <w:rFonts w:ascii="Times New Roman" w:hAnsi="Times New Roman" w:cs="Times New Roman"/>
          <w:i/>
          <w:sz w:val="26"/>
          <w:szCs w:val="26"/>
        </w:rPr>
        <w:t xml:space="preserve"> communes</w:t>
      </w:r>
      <w:r w:rsidRPr="004140DF">
        <w:rPr>
          <w:rFonts w:ascii="Times New Roman" w:hAnsi="Times New Roman" w:cs="Times New Roman"/>
          <w:i/>
          <w:sz w:val="26"/>
          <w:szCs w:val="26"/>
        </w:rPr>
        <w:t xml:space="preserve"> includes</w:t>
      </w:r>
      <w:r w:rsidR="00802EF9" w:rsidRPr="004140DF">
        <w:rPr>
          <w:rFonts w:ascii="Times New Roman" w:hAnsi="Times New Roman" w:cs="Times New Roman"/>
          <w:i/>
          <w:sz w:val="26"/>
          <w:szCs w:val="26"/>
        </w:rPr>
        <w:t xml:space="preserve"> following </w:t>
      </w:r>
      <w:r w:rsidRPr="004140DF">
        <w:rPr>
          <w:rFonts w:ascii="Times New Roman" w:hAnsi="Times New Roman" w:cs="Times New Roman"/>
          <w:i/>
          <w:sz w:val="26"/>
          <w:szCs w:val="26"/>
        </w:rPr>
        <w:t>aspects</w:t>
      </w:r>
    </w:p>
    <w:p w:rsidR="006C10EC" w:rsidRPr="004140DF" w:rsidRDefault="004D6A5E" w:rsidP="004140DF">
      <w:pPr>
        <w:spacing w:before="60" w:after="6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40DF">
        <w:rPr>
          <w:rFonts w:ascii="Times New Roman" w:hAnsi="Times New Roman" w:cs="Times New Roman"/>
          <w:b/>
          <w:sz w:val="26"/>
          <w:szCs w:val="26"/>
        </w:rPr>
        <w:t>-</w:t>
      </w:r>
      <w:r w:rsidRPr="004140DF">
        <w:rPr>
          <w:rFonts w:ascii="Times New Roman" w:hAnsi="Times New Roman" w:cs="Times New Roman"/>
          <w:sz w:val="26"/>
          <w:szCs w:val="26"/>
        </w:rPr>
        <w:t xml:space="preserve"> </w:t>
      </w:r>
      <w:r w:rsidR="00DF4E4C">
        <w:rPr>
          <w:rFonts w:ascii="Times New Roman" w:hAnsi="Times New Roman" w:cs="Times New Roman"/>
          <w:sz w:val="26"/>
          <w:szCs w:val="26"/>
        </w:rPr>
        <w:t xml:space="preserve"> </w:t>
      </w:r>
      <w:r w:rsidR="009331B6" w:rsidRPr="004140DF">
        <w:rPr>
          <w:rFonts w:ascii="Times New Roman" w:hAnsi="Times New Roman" w:cs="Times New Roman"/>
          <w:sz w:val="26"/>
          <w:szCs w:val="26"/>
        </w:rPr>
        <w:t>Under</w:t>
      </w:r>
      <w:r w:rsidR="00DF4E4C">
        <w:rPr>
          <w:rFonts w:ascii="Times New Roman" w:hAnsi="Times New Roman" w:cs="Times New Roman"/>
          <w:sz w:val="26"/>
          <w:szCs w:val="26"/>
        </w:rPr>
        <w:t>taking</w:t>
      </w:r>
      <w:r w:rsidR="009331B6" w:rsidRPr="004140DF">
        <w:rPr>
          <w:rFonts w:ascii="Times New Roman" w:hAnsi="Times New Roman" w:cs="Times New Roman"/>
          <w:sz w:val="26"/>
          <w:szCs w:val="26"/>
        </w:rPr>
        <w:t xml:space="preserve"> </w:t>
      </w:r>
      <w:r w:rsidR="00802EF9" w:rsidRPr="004140DF">
        <w:rPr>
          <w:rFonts w:ascii="Times New Roman" w:hAnsi="Times New Roman" w:cs="Times New Roman"/>
          <w:sz w:val="26"/>
          <w:szCs w:val="26"/>
        </w:rPr>
        <w:t>VCA</w:t>
      </w:r>
    </w:p>
    <w:p w:rsidR="006C10EC" w:rsidRPr="004140DF" w:rsidRDefault="006C10EC" w:rsidP="004140DF">
      <w:pPr>
        <w:spacing w:before="60" w:after="6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40DF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DF4E4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331B6" w:rsidRPr="004140DF">
        <w:rPr>
          <w:rFonts w:ascii="Times New Roman" w:hAnsi="Times New Roman" w:cs="Times New Roman"/>
          <w:sz w:val="26"/>
          <w:szCs w:val="26"/>
        </w:rPr>
        <w:t>Impr</w:t>
      </w:r>
      <w:r w:rsidR="00DF4E4C">
        <w:rPr>
          <w:rFonts w:ascii="Times New Roman" w:hAnsi="Times New Roman" w:cs="Times New Roman"/>
          <w:sz w:val="26"/>
          <w:szCs w:val="26"/>
        </w:rPr>
        <w:t>oving</w:t>
      </w:r>
      <w:r w:rsidR="009331B6" w:rsidRPr="004140DF">
        <w:rPr>
          <w:rFonts w:ascii="Times New Roman" w:hAnsi="Times New Roman" w:cs="Times New Roman"/>
          <w:sz w:val="26"/>
          <w:szCs w:val="26"/>
        </w:rPr>
        <w:t xml:space="preserve"> community based d</w:t>
      </w:r>
      <w:r w:rsidR="00802EF9" w:rsidRPr="004140DF">
        <w:rPr>
          <w:rFonts w:ascii="Times New Roman" w:hAnsi="Times New Roman" w:cs="Times New Roman"/>
          <w:sz w:val="26"/>
          <w:szCs w:val="26"/>
        </w:rPr>
        <w:t>isaster Prevention and Response’s awarenes</w:t>
      </w:r>
      <w:r w:rsidR="004D6A5E" w:rsidRPr="004140DF">
        <w:rPr>
          <w:rFonts w:ascii="Times New Roman" w:hAnsi="Times New Roman" w:cs="Times New Roman"/>
          <w:sz w:val="26"/>
          <w:szCs w:val="26"/>
        </w:rPr>
        <w:t>s</w:t>
      </w:r>
    </w:p>
    <w:p w:rsidR="006C10EC" w:rsidRPr="004140DF" w:rsidRDefault="006C10EC" w:rsidP="004140DF">
      <w:pPr>
        <w:spacing w:before="60" w:after="6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40DF">
        <w:rPr>
          <w:rFonts w:ascii="Times New Roman" w:hAnsi="Times New Roman" w:cs="Times New Roman"/>
          <w:i/>
          <w:sz w:val="26"/>
          <w:szCs w:val="26"/>
        </w:rPr>
        <w:t>-</w:t>
      </w:r>
      <w:r w:rsidRPr="004140DF">
        <w:rPr>
          <w:rFonts w:ascii="Times New Roman" w:hAnsi="Times New Roman" w:cs="Times New Roman"/>
          <w:sz w:val="26"/>
          <w:szCs w:val="26"/>
        </w:rPr>
        <w:t xml:space="preserve"> </w:t>
      </w:r>
      <w:r w:rsidR="00DF4E4C">
        <w:rPr>
          <w:rFonts w:ascii="Times New Roman" w:hAnsi="Times New Roman" w:cs="Times New Roman"/>
          <w:sz w:val="26"/>
          <w:szCs w:val="26"/>
        </w:rPr>
        <w:t xml:space="preserve"> </w:t>
      </w:r>
      <w:r w:rsidR="00802EF9" w:rsidRPr="004140DF">
        <w:rPr>
          <w:rFonts w:ascii="Times New Roman" w:hAnsi="Times New Roman" w:cs="Times New Roman"/>
          <w:sz w:val="26"/>
          <w:szCs w:val="26"/>
        </w:rPr>
        <w:t>Implementing construction and non-c</w:t>
      </w:r>
      <w:r w:rsidRPr="004140DF">
        <w:rPr>
          <w:rFonts w:ascii="Times New Roman" w:hAnsi="Times New Roman" w:cs="Times New Roman"/>
          <w:sz w:val="26"/>
          <w:szCs w:val="26"/>
        </w:rPr>
        <w:t xml:space="preserve">onstruction measures to improve </w:t>
      </w:r>
      <w:r w:rsidR="00DF4E4C">
        <w:rPr>
          <w:rFonts w:ascii="Times New Roman" w:hAnsi="Times New Roman" w:cs="Times New Roman"/>
          <w:sz w:val="26"/>
          <w:szCs w:val="26"/>
        </w:rPr>
        <w:t>communes</w:t>
      </w:r>
      <w:r w:rsidRPr="004140DF">
        <w:rPr>
          <w:rFonts w:ascii="Times New Roman" w:hAnsi="Times New Roman" w:cs="Times New Roman"/>
          <w:sz w:val="26"/>
          <w:szCs w:val="26"/>
        </w:rPr>
        <w:t xml:space="preserve"> ability </w:t>
      </w:r>
      <w:proofErr w:type="gramStart"/>
      <w:r w:rsidR="00DF4E4C">
        <w:rPr>
          <w:rFonts w:ascii="Times New Roman" w:hAnsi="Times New Roman" w:cs="Times New Roman"/>
          <w:sz w:val="26"/>
          <w:szCs w:val="26"/>
        </w:rPr>
        <w:t xml:space="preserve">on </w:t>
      </w:r>
      <w:r w:rsidRPr="004140DF">
        <w:rPr>
          <w:rFonts w:ascii="Times New Roman" w:hAnsi="Times New Roman" w:cs="Times New Roman"/>
          <w:sz w:val="26"/>
          <w:szCs w:val="26"/>
        </w:rPr>
        <w:t xml:space="preserve"> </w:t>
      </w:r>
      <w:r w:rsidR="00DF4E4C" w:rsidRPr="00DF4E4C">
        <w:rPr>
          <w:rFonts w:ascii="Times New Roman" w:hAnsi="Times New Roman" w:cs="Times New Roman"/>
          <w:sz w:val="26"/>
          <w:szCs w:val="26"/>
        </w:rPr>
        <w:t>Disaster</w:t>
      </w:r>
      <w:proofErr w:type="gramEnd"/>
      <w:r w:rsidR="00DF4E4C" w:rsidRPr="00DF4E4C">
        <w:rPr>
          <w:rFonts w:ascii="Times New Roman" w:hAnsi="Times New Roman" w:cs="Times New Roman"/>
          <w:sz w:val="26"/>
          <w:szCs w:val="26"/>
        </w:rPr>
        <w:t xml:space="preserve"> Prevention and Response</w:t>
      </w:r>
      <w:r w:rsidRPr="004140DF">
        <w:rPr>
          <w:rFonts w:ascii="Times New Roman" w:hAnsi="Times New Roman" w:cs="Times New Roman"/>
          <w:sz w:val="26"/>
          <w:szCs w:val="26"/>
        </w:rPr>
        <w:t>.</w:t>
      </w:r>
    </w:p>
    <w:p w:rsidR="006C10EC" w:rsidRPr="004140DF" w:rsidRDefault="006C10EC" w:rsidP="004140DF">
      <w:pPr>
        <w:spacing w:before="60" w:after="6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40DF">
        <w:rPr>
          <w:rFonts w:ascii="Times New Roman" w:hAnsi="Times New Roman" w:cs="Times New Roman"/>
          <w:i/>
          <w:sz w:val="26"/>
          <w:szCs w:val="26"/>
        </w:rPr>
        <w:t>-</w:t>
      </w:r>
      <w:r w:rsidRPr="004140DF">
        <w:rPr>
          <w:rFonts w:ascii="Times New Roman" w:hAnsi="Times New Roman" w:cs="Times New Roman"/>
          <w:sz w:val="26"/>
          <w:szCs w:val="26"/>
        </w:rPr>
        <w:t xml:space="preserve">  </w:t>
      </w:r>
      <w:r w:rsidR="00DF4E4C">
        <w:rPr>
          <w:rFonts w:ascii="Times New Roman" w:hAnsi="Times New Roman" w:cs="Times New Roman"/>
          <w:sz w:val="26"/>
          <w:szCs w:val="26"/>
        </w:rPr>
        <w:t>S</w:t>
      </w:r>
      <w:r w:rsidR="00DF4E4C" w:rsidRPr="004140DF">
        <w:rPr>
          <w:rFonts w:ascii="Times New Roman" w:hAnsi="Times New Roman" w:cs="Times New Roman"/>
          <w:sz w:val="26"/>
          <w:szCs w:val="26"/>
        </w:rPr>
        <w:t xml:space="preserve">trengthening </w:t>
      </w:r>
      <w:r w:rsidR="00DF4E4C">
        <w:rPr>
          <w:rFonts w:ascii="Times New Roman" w:hAnsi="Times New Roman" w:cs="Times New Roman"/>
          <w:sz w:val="26"/>
          <w:szCs w:val="26"/>
        </w:rPr>
        <w:t xml:space="preserve">the </w:t>
      </w:r>
      <w:r w:rsidR="00DF4E4C" w:rsidRPr="004140DF">
        <w:rPr>
          <w:rFonts w:ascii="Times New Roman" w:hAnsi="Times New Roman" w:cs="Times New Roman"/>
          <w:sz w:val="26"/>
          <w:szCs w:val="26"/>
        </w:rPr>
        <w:t>capacity for Vietnam Red Cross Society</w:t>
      </w:r>
      <w:r w:rsidR="0013638E">
        <w:rPr>
          <w:rFonts w:ascii="Times New Roman" w:hAnsi="Times New Roman" w:cs="Times New Roman"/>
          <w:sz w:val="26"/>
          <w:szCs w:val="26"/>
        </w:rPr>
        <w:t xml:space="preserve"> in</w:t>
      </w:r>
      <w:r w:rsidR="00DF4E4C">
        <w:rPr>
          <w:rFonts w:ascii="Times New Roman" w:hAnsi="Times New Roman" w:cs="Times New Roman"/>
          <w:sz w:val="26"/>
          <w:szCs w:val="26"/>
        </w:rPr>
        <w:t xml:space="preserve"> </w:t>
      </w:r>
      <w:r w:rsidR="00DF4E4C" w:rsidRPr="00E72DB8">
        <w:rPr>
          <w:rFonts w:ascii="Times New Roman" w:hAnsi="Times New Roman" w:cs="Times New Roman"/>
          <w:sz w:val="26"/>
          <w:szCs w:val="26"/>
        </w:rPr>
        <w:t>Disaster Prevention and Response</w:t>
      </w:r>
      <w:r w:rsidR="00DF4E4C">
        <w:rPr>
          <w:rFonts w:ascii="Times New Roman" w:hAnsi="Times New Roman" w:cs="Times New Roman"/>
          <w:sz w:val="26"/>
          <w:szCs w:val="26"/>
        </w:rPr>
        <w:t xml:space="preserve"> at all levels.</w:t>
      </w:r>
    </w:p>
    <w:p w:rsidR="006C10EC" w:rsidRPr="004140DF" w:rsidRDefault="006C10EC" w:rsidP="004140DF">
      <w:pPr>
        <w:spacing w:before="60" w:after="60" w:line="312" w:lineRule="auto"/>
        <w:ind w:left="777" w:hanging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40DF">
        <w:rPr>
          <w:rFonts w:ascii="Times New Roman" w:hAnsi="Times New Roman" w:cs="Times New Roman"/>
          <w:i/>
          <w:sz w:val="26"/>
          <w:szCs w:val="26"/>
        </w:rPr>
        <w:t xml:space="preserve">3.2.2. </w:t>
      </w:r>
      <w:r w:rsidR="00802EF9" w:rsidRPr="004140DF">
        <w:rPr>
          <w:rFonts w:ascii="Times New Roman" w:hAnsi="Times New Roman" w:cs="Times New Roman"/>
          <w:i/>
          <w:sz w:val="26"/>
          <w:szCs w:val="26"/>
        </w:rPr>
        <w:t xml:space="preserve">Disaster Prevention and Response: </w:t>
      </w:r>
      <w:r w:rsidR="00382870">
        <w:rPr>
          <w:rFonts w:ascii="Times New Roman" w:hAnsi="Times New Roman" w:cs="Times New Roman"/>
          <w:i/>
          <w:sz w:val="26"/>
          <w:szCs w:val="26"/>
        </w:rPr>
        <w:t>E</w:t>
      </w:r>
      <w:r w:rsidR="00802EF9" w:rsidRPr="004140DF">
        <w:rPr>
          <w:rFonts w:ascii="Times New Roman" w:hAnsi="Times New Roman" w:cs="Times New Roman"/>
          <w:i/>
          <w:sz w:val="26"/>
          <w:szCs w:val="26"/>
        </w:rPr>
        <w:t xml:space="preserve">stablishing disaster response teams at </w:t>
      </w:r>
      <w:r w:rsidR="00382870">
        <w:rPr>
          <w:rFonts w:ascii="Times New Roman" w:hAnsi="Times New Roman" w:cs="Times New Roman"/>
          <w:i/>
          <w:sz w:val="26"/>
          <w:szCs w:val="26"/>
        </w:rPr>
        <w:t>all</w:t>
      </w:r>
      <w:r w:rsidR="004D6A5E" w:rsidRPr="004140DF">
        <w:rPr>
          <w:rFonts w:ascii="Times New Roman" w:hAnsi="Times New Roman" w:cs="Times New Roman"/>
          <w:i/>
          <w:sz w:val="26"/>
          <w:szCs w:val="26"/>
        </w:rPr>
        <w:t xml:space="preserve"> l</w:t>
      </w:r>
      <w:r w:rsidR="00F63A3B" w:rsidRPr="004140DF">
        <w:rPr>
          <w:rFonts w:ascii="Times New Roman" w:hAnsi="Times New Roman" w:cs="Times New Roman"/>
          <w:i/>
          <w:sz w:val="26"/>
          <w:szCs w:val="26"/>
        </w:rPr>
        <w:t>evels, Operation Room in Headquarters and 33 most disaster-prone</w:t>
      </w:r>
      <w:r w:rsidR="001A4EF2" w:rsidRPr="004140DF">
        <w:rPr>
          <w:rFonts w:ascii="Times New Roman" w:hAnsi="Times New Roman" w:cs="Times New Roman"/>
          <w:i/>
          <w:sz w:val="26"/>
          <w:szCs w:val="26"/>
        </w:rPr>
        <w:t xml:space="preserve"> provinces </w:t>
      </w:r>
      <w:r w:rsidR="00F63A3B" w:rsidRPr="004140DF">
        <w:rPr>
          <w:rFonts w:ascii="Times New Roman" w:hAnsi="Times New Roman" w:cs="Times New Roman"/>
          <w:i/>
          <w:sz w:val="26"/>
          <w:szCs w:val="26"/>
        </w:rPr>
        <w:t>as following</w:t>
      </w:r>
      <w:r w:rsidR="00802EF9" w:rsidRPr="004140DF">
        <w:rPr>
          <w:rFonts w:ascii="Times New Roman" w:hAnsi="Times New Roman" w:cs="Times New Roman"/>
          <w:i/>
          <w:sz w:val="26"/>
          <w:szCs w:val="26"/>
        </w:rPr>
        <w:t>:</w:t>
      </w:r>
    </w:p>
    <w:p w:rsidR="006C10EC" w:rsidRPr="004140DF" w:rsidRDefault="006C10EC" w:rsidP="004140DF">
      <w:pPr>
        <w:spacing w:before="60" w:after="6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40DF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Establishing and training disaster response team at </w:t>
      </w:r>
      <w:r w:rsidR="00382870">
        <w:rPr>
          <w:rFonts w:ascii="Times New Roman" w:hAnsi="Times New Roman" w:cs="Times New Roman"/>
          <w:sz w:val="26"/>
          <w:szCs w:val="26"/>
        </w:rPr>
        <w:t>p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rovincial </w:t>
      </w:r>
      <w:r w:rsidR="00382870">
        <w:rPr>
          <w:rFonts w:ascii="Times New Roman" w:hAnsi="Times New Roman" w:cs="Times New Roman"/>
          <w:sz w:val="26"/>
          <w:szCs w:val="26"/>
        </w:rPr>
        <w:t>and d</w:t>
      </w:r>
      <w:r w:rsidR="00802EF9" w:rsidRPr="004140DF">
        <w:rPr>
          <w:rFonts w:ascii="Times New Roman" w:hAnsi="Times New Roman" w:cs="Times New Roman"/>
          <w:sz w:val="26"/>
          <w:szCs w:val="26"/>
        </w:rPr>
        <w:t>istrict level at 33 disaster-prone provinces.</w:t>
      </w:r>
    </w:p>
    <w:p w:rsidR="006C10EC" w:rsidRPr="004140DF" w:rsidRDefault="006C10EC" w:rsidP="004140DF">
      <w:pPr>
        <w:spacing w:before="60" w:after="6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40DF">
        <w:rPr>
          <w:rFonts w:ascii="Times New Roman" w:hAnsi="Times New Roman" w:cs="Times New Roman"/>
          <w:i/>
          <w:sz w:val="26"/>
          <w:szCs w:val="26"/>
        </w:rPr>
        <w:t>-</w:t>
      </w:r>
      <w:r w:rsidRPr="004140DF">
        <w:rPr>
          <w:rFonts w:ascii="Times New Roman" w:hAnsi="Times New Roman" w:cs="Times New Roman"/>
          <w:sz w:val="26"/>
          <w:szCs w:val="26"/>
        </w:rPr>
        <w:t xml:space="preserve"> 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Equipping </w:t>
      </w:r>
      <w:r w:rsidR="00382870">
        <w:rPr>
          <w:rFonts w:ascii="Times New Roman" w:hAnsi="Times New Roman" w:cs="Times New Roman"/>
          <w:sz w:val="26"/>
          <w:szCs w:val="26"/>
        </w:rPr>
        <w:t xml:space="preserve">metarials and 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tools for members </w:t>
      </w:r>
      <w:r w:rsidR="00382870">
        <w:rPr>
          <w:rFonts w:ascii="Times New Roman" w:hAnsi="Times New Roman" w:cs="Times New Roman"/>
          <w:sz w:val="26"/>
          <w:szCs w:val="26"/>
        </w:rPr>
        <w:t>(</w:t>
      </w:r>
      <w:r w:rsidR="00382870" w:rsidRPr="004140DF">
        <w:rPr>
          <w:rFonts w:ascii="Times New Roman" w:hAnsi="Times New Roman" w:cs="Times New Roman"/>
          <w:sz w:val="26"/>
          <w:szCs w:val="26"/>
        </w:rPr>
        <w:t>Red Cross staff and volunteers</w:t>
      </w:r>
      <w:r w:rsidR="00382870">
        <w:rPr>
          <w:rFonts w:ascii="Times New Roman" w:hAnsi="Times New Roman" w:cs="Times New Roman"/>
          <w:sz w:val="26"/>
          <w:szCs w:val="26"/>
        </w:rPr>
        <w:t>)</w:t>
      </w:r>
      <w:r w:rsidR="00382870" w:rsidRPr="004140DF">
        <w:rPr>
          <w:rFonts w:ascii="Times New Roman" w:hAnsi="Times New Roman" w:cs="Times New Roman"/>
          <w:sz w:val="26"/>
          <w:szCs w:val="26"/>
        </w:rPr>
        <w:t xml:space="preserve"> 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of Disaster Response teams </w:t>
      </w:r>
      <w:r w:rsidR="00382870">
        <w:rPr>
          <w:rFonts w:ascii="Times New Roman" w:hAnsi="Times New Roman" w:cs="Times New Roman"/>
          <w:sz w:val="26"/>
          <w:szCs w:val="26"/>
        </w:rPr>
        <w:t>of all levels</w:t>
      </w:r>
      <w:r w:rsidR="00802EF9" w:rsidRPr="004140DF">
        <w:rPr>
          <w:rFonts w:ascii="Times New Roman" w:hAnsi="Times New Roman" w:cs="Times New Roman"/>
          <w:sz w:val="26"/>
          <w:szCs w:val="26"/>
        </w:rPr>
        <w:t>.</w:t>
      </w:r>
    </w:p>
    <w:p w:rsidR="006C10EC" w:rsidRPr="004140DF" w:rsidRDefault="006C10EC" w:rsidP="004140DF">
      <w:pPr>
        <w:spacing w:before="60" w:after="6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40DF">
        <w:rPr>
          <w:rFonts w:ascii="Times New Roman" w:hAnsi="Times New Roman" w:cs="Times New Roman"/>
          <w:i/>
          <w:sz w:val="26"/>
          <w:szCs w:val="26"/>
        </w:rPr>
        <w:lastRenderedPageBreak/>
        <w:t>-</w:t>
      </w:r>
      <w:r w:rsidRPr="004140DF">
        <w:rPr>
          <w:rFonts w:ascii="Times New Roman" w:hAnsi="Times New Roman" w:cs="Times New Roman"/>
          <w:sz w:val="26"/>
          <w:szCs w:val="26"/>
        </w:rPr>
        <w:t xml:space="preserve"> </w:t>
      </w:r>
      <w:r w:rsidR="00802EF9" w:rsidRPr="004140DF">
        <w:rPr>
          <w:rFonts w:ascii="Times New Roman" w:hAnsi="Times New Roman" w:cs="Times New Roman"/>
          <w:sz w:val="26"/>
          <w:szCs w:val="26"/>
        </w:rPr>
        <w:t>Establishing and</w:t>
      </w:r>
      <w:r w:rsidR="00F63A3B" w:rsidRPr="004140DF">
        <w:rPr>
          <w:rFonts w:ascii="Times New Roman" w:hAnsi="Times New Roman" w:cs="Times New Roman"/>
          <w:sz w:val="26"/>
          <w:szCs w:val="26"/>
        </w:rPr>
        <w:t xml:space="preserve"> equipping </w:t>
      </w:r>
      <w:r w:rsidR="00382870">
        <w:rPr>
          <w:rFonts w:ascii="Times New Roman" w:hAnsi="Times New Roman" w:cs="Times New Roman"/>
          <w:sz w:val="26"/>
          <w:szCs w:val="26"/>
        </w:rPr>
        <w:t xml:space="preserve">for </w:t>
      </w:r>
      <w:r w:rsidR="00F63A3B" w:rsidRPr="004140DF">
        <w:rPr>
          <w:rFonts w:ascii="Times New Roman" w:hAnsi="Times New Roman" w:cs="Times New Roman"/>
          <w:sz w:val="26"/>
          <w:szCs w:val="26"/>
        </w:rPr>
        <w:t>Operation Room at Headquarters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 and 33 disaster- prone provinces</w:t>
      </w:r>
      <w:r w:rsidR="006E2B34">
        <w:rPr>
          <w:rFonts w:ascii="Times New Roman" w:hAnsi="Times New Roman" w:cs="Times New Roman"/>
          <w:sz w:val="26"/>
          <w:szCs w:val="26"/>
        </w:rPr>
        <w:t>.</w:t>
      </w:r>
    </w:p>
    <w:p w:rsidR="004140DF" w:rsidRDefault="006C10EC" w:rsidP="004140DF">
      <w:pPr>
        <w:spacing w:before="60" w:after="6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40DF">
        <w:rPr>
          <w:rFonts w:ascii="Times New Roman" w:hAnsi="Times New Roman" w:cs="Times New Roman"/>
          <w:i/>
          <w:sz w:val="26"/>
          <w:szCs w:val="26"/>
        </w:rPr>
        <w:t>-</w:t>
      </w:r>
      <w:r w:rsidRPr="004140DF">
        <w:rPr>
          <w:rFonts w:ascii="Times New Roman" w:hAnsi="Times New Roman" w:cs="Times New Roman"/>
          <w:sz w:val="26"/>
          <w:szCs w:val="26"/>
        </w:rPr>
        <w:t xml:space="preserve"> 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Maintaining and upgrading </w:t>
      </w:r>
      <w:r w:rsidRPr="004140DF">
        <w:rPr>
          <w:rFonts w:ascii="Times New Roman" w:hAnsi="Times New Roman" w:cs="Times New Roman"/>
          <w:sz w:val="26"/>
          <w:szCs w:val="26"/>
        </w:rPr>
        <w:t>Centers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 for Dis</w:t>
      </w:r>
      <w:r w:rsidR="006E2B34">
        <w:rPr>
          <w:rFonts w:ascii="Times New Roman" w:hAnsi="Times New Roman" w:cs="Times New Roman"/>
          <w:sz w:val="26"/>
          <w:szCs w:val="26"/>
        </w:rPr>
        <w:t>aster Response at provincial</w:t>
      </w:r>
      <w:r w:rsidRPr="004140DF">
        <w:rPr>
          <w:rFonts w:ascii="Times New Roman" w:hAnsi="Times New Roman" w:cs="Times New Roman"/>
          <w:sz w:val="26"/>
          <w:szCs w:val="26"/>
        </w:rPr>
        <w:t xml:space="preserve"> level (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43 </w:t>
      </w:r>
      <w:r w:rsidR="006E2B34">
        <w:rPr>
          <w:rFonts w:ascii="Times New Roman" w:hAnsi="Times New Roman" w:cs="Times New Roman"/>
          <w:sz w:val="26"/>
          <w:szCs w:val="26"/>
        </w:rPr>
        <w:t>c</w:t>
      </w:r>
      <w:r w:rsidRPr="004140DF">
        <w:rPr>
          <w:rFonts w:ascii="Times New Roman" w:hAnsi="Times New Roman" w:cs="Times New Roman"/>
          <w:sz w:val="26"/>
          <w:szCs w:val="26"/>
        </w:rPr>
        <w:t>enters</w:t>
      </w:r>
      <w:r w:rsidR="006E2B34">
        <w:rPr>
          <w:rFonts w:ascii="Times New Roman" w:hAnsi="Times New Roman" w:cs="Times New Roman"/>
          <w:sz w:val="26"/>
          <w:szCs w:val="26"/>
        </w:rPr>
        <w:t xml:space="preserve"> at d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istrict level and 26 </w:t>
      </w:r>
      <w:r w:rsidR="006E2B34">
        <w:rPr>
          <w:rFonts w:ascii="Times New Roman" w:hAnsi="Times New Roman" w:cs="Times New Roman"/>
          <w:sz w:val="26"/>
          <w:szCs w:val="26"/>
        </w:rPr>
        <w:t>c</w:t>
      </w:r>
      <w:r w:rsidRPr="004140DF">
        <w:rPr>
          <w:rFonts w:ascii="Times New Roman" w:hAnsi="Times New Roman" w:cs="Times New Roman"/>
          <w:sz w:val="26"/>
          <w:szCs w:val="26"/>
        </w:rPr>
        <w:t>enters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 at </w:t>
      </w:r>
      <w:r w:rsidR="006E2B34">
        <w:rPr>
          <w:rFonts w:ascii="Times New Roman" w:hAnsi="Times New Roman" w:cs="Times New Roman"/>
          <w:sz w:val="26"/>
          <w:szCs w:val="26"/>
        </w:rPr>
        <w:t>c</w:t>
      </w:r>
      <w:r w:rsidR="00802EF9" w:rsidRPr="004140DF">
        <w:rPr>
          <w:rFonts w:ascii="Times New Roman" w:hAnsi="Times New Roman" w:cs="Times New Roman"/>
          <w:sz w:val="26"/>
          <w:szCs w:val="26"/>
        </w:rPr>
        <w:t>ommunal level)</w:t>
      </w:r>
    </w:p>
    <w:p w:rsidR="001A4EF2" w:rsidRPr="004140DF" w:rsidRDefault="00F63A3B" w:rsidP="004140DF">
      <w:pPr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0DF">
        <w:rPr>
          <w:rFonts w:ascii="Times New Roman" w:hAnsi="Times New Roman" w:cs="Times New Roman"/>
          <w:sz w:val="26"/>
          <w:szCs w:val="26"/>
        </w:rPr>
        <w:t xml:space="preserve"> </w:t>
      </w:r>
      <w:r w:rsidRPr="004140DF">
        <w:rPr>
          <w:rFonts w:ascii="Times New Roman" w:hAnsi="Times New Roman" w:cs="Times New Roman"/>
          <w:i/>
          <w:sz w:val="26"/>
          <w:szCs w:val="26"/>
        </w:rPr>
        <w:t xml:space="preserve">3.2.3. </w:t>
      </w:r>
      <w:r w:rsidR="006E2B34">
        <w:rPr>
          <w:rFonts w:ascii="Times New Roman" w:hAnsi="Times New Roman" w:cs="Times New Roman"/>
          <w:i/>
          <w:sz w:val="26"/>
          <w:szCs w:val="26"/>
        </w:rPr>
        <w:t xml:space="preserve">Strengthening </w:t>
      </w:r>
      <w:r w:rsidR="00802EF9" w:rsidRPr="004140DF">
        <w:rPr>
          <w:rFonts w:ascii="Times New Roman" w:hAnsi="Times New Roman" w:cs="Times New Roman"/>
          <w:i/>
          <w:sz w:val="26"/>
          <w:szCs w:val="26"/>
        </w:rPr>
        <w:t>the capacity of WATSAN team in emergency situation</w:t>
      </w:r>
    </w:p>
    <w:p w:rsidR="001A4EF2" w:rsidRPr="004140DF" w:rsidRDefault="001A4EF2" w:rsidP="004140DF">
      <w:pPr>
        <w:spacing w:before="60" w:after="6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40DF">
        <w:rPr>
          <w:rFonts w:ascii="Times New Roman" w:hAnsi="Times New Roman" w:cs="Times New Roman"/>
          <w:b/>
          <w:sz w:val="26"/>
          <w:szCs w:val="26"/>
        </w:rPr>
        <w:t xml:space="preserve">-  </w:t>
      </w:r>
      <w:r w:rsidR="00F63A3B" w:rsidRPr="004140DF">
        <w:rPr>
          <w:rFonts w:ascii="Times New Roman" w:hAnsi="Times New Roman" w:cs="Times New Roman"/>
          <w:sz w:val="26"/>
          <w:szCs w:val="26"/>
        </w:rPr>
        <w:t>Establishing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 and training</w:t>
      </w:r>
      <w:r w:rsidR="006C10EC" w:rsidRPr="004140DF">
        <w:rPr>
          <w:rFonts w:ascii="Times New Roman" w:hAnsi="Times New Roman" w:cs="Times New Roman"/>
          <w:sz w:val="26"/>
          <w:szCs w:val="26"/>
        </w:rPr>
        <w:t xml:space="preserve"> WATSAN teams in 18 disaster-prone provinces</w:t>
      </w:r>
    </w:p>
    <w:p w:rsidR="006B4041" w:rsidRPr="004140DF" w:rsidRDefault="001A4EF2" w:rsidP="004140DF">
      <w:pPr>
        <w:spacing w:before="60" w:after="6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40DF">
        <w:rPr>
          <w:rFonts w:ascii="Times New Roman" w:hAnsi="Times New Roman" w:cs="Times New Roman"/>
          <w:b/>
          <w:sz w:val="26"/>
          <w:szCs w:val="26"/>
        </w:rPr>
        <w:t>-</w:t>
      </w:r>
      <w:r w:rsidRPr="004140DF">
        <w:rPr>
          <w:rFonts w:ascii="Times New Roman" w:hAnsi="Times New Roman" w:cs="Times New Roman"/>
          <w:sz w:val="26"/>
          <w:szCs w:val="26"/>
        </w:rPr>
        <w:t xml:space="preserve"> </w:t>
      </w:r>
      <w:r w:rsidR="00802EF9" w:rsidRPr="004140DF">
        <w:rPr>
          <w:rFonts w:ascii="Times New Roman" w:hAnsi="Times New Roman" w:cs="Times New Roman"/>
          <w:sz w:val="26"/>
          <w:szCs w:val="26"/>
        </w:rPr>
        <w:t>Equipping</w:t>
      </w:r>
      <w:r w:rsidR="00F63A3B" w:rsidRPr="004140DF">
        <w:rPr>
          <w:rFonts w:ascii="Times New Roman" w:hAnsi="Times New Roman" w:cs="Times New Roman"/>
          <w:sz w:val="26"/>
          <w:szCs w:val="26"/>
        </w:rPr>
        <w:t xml:space="preserve"> </w:t>
      </w:r>
      <w:r w:rsidR="006E2B34" w:rsidRPr="004140DF">
        <w:rPr>
          <w:rFonts w:ascii="Times New Roman" w:hAnsi="Times New Roman" w:cs="Times New Roman"/>
          <w:sz w:val="26"/>
          <w:szCs w:val="26"/>
        </w:rPr>
        <w:t>water purification equipment</w:t>
      </w:r>
      <w:r w:rsidR="00F63A3B" w:rsidRPr="004140DF">
        <w:rPr>
          <w:rFonts w:ascii="Times New Roman" w:hAnsi="Times New Roman" w:cs="Times New Roman"/>
          <w:sz w:val="26"/>
          <w:szCs w:val="26"/>
        </w:rPr>
        <w:t xml:space="preserve">, </w:t>
      </w:r>
      <w:r w:rsidR="00402527" w:rsidRPr="004140DF">
        <w:rPr>
          <w:rFonts w:ascii="Times New Roman" w:hAnsi="Times New Roman" w:cs="Times New Roman"/>
          <w:sz w:val="26"/>
          <w:szCs w:val="26"/>
        </w:rPr>
        <w:t>mobile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 toilets </w:t>
      </w:r>
      <w:r w:rsidR="006E2B34">
        <w:rPr>
          <w:rFonts w:ascii="Times New Roman" w:hAnsi="Times New Roman" w:cs="Times New Roman"/>
          <w:sz w:val="26"/>
          <w:szCs w:val="26"/>
        </w:rPr>
        <w:t>to use in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 emergency </w:t>
      </w:r>
      <w:r w:rsidR="00F63A3B" w:rsidRPr="004140DF">
        <w:rPr>
          <w:rFonts w:ascii="Times New Roman" w:hAnsi="Times New Roman" w:cs="Times New Roman"/>
          <w:sz w:val="26"/>
          <w:szCs w:val="26"/>
        </w:rPr>
        <w:t>situations</w:t>
      </w:r>
      <w:r w:rsidR="006E2B34">
        <w:rPr>
          <w:rFonts w:ascii="Times New Roman" w:hAnsi="Times New Roman" w:cs="Times New Roman"/>
          <w:sz w:val="26"/>
          <w:szCs w:val="26"/>
        </w:rPr>
        <w:t>, as</w:t>
      </w:r>
      <w:r w:rsidR="00402527" w:rsidRPr="004140DF">
        <w:rPr>
          <w:rFonts w:ascii="Times New Roman" w:hAnsi="Times New Roman" w:cs="Times New Roman"/>
          <w:sz w:val="26"/>
          <w:szCs w:val="26"/>
        </w:rPr>
        <w:t xml:space="preserve"> </w:t>
      </w:r>
      <w:r w:rsidR="006E2B34">
        <w:rPr>
          <w:rFonts w:ascii="Times New Roman" w:hAnsi="Times New Roman" w:cs="Times New Roman"/>
          <w:sz w:val="26"/>
          <w:szCs w:val="26"/>
        </w:rPr>
        <w:t xml:space="preserve">emergency </w:t>
      </w:r>
      <w:r w:rsidR="00F63A3B" w:rsidRPr="004140DF">
        <w:rPr>
          <w:rFonts w:ascii="Times New Roman" w:hAnsi="Times New Roman" w:cs="Times New Roman"/>
          <w:sz w:val="26"/>
          <w:szCs w:val="26"/>
        </w:rPr>
        <w:t>evacuat</w:t>
      </w:r>
      <w:r w:rsidR="00402527" w:rsidRPr="004140DF">
        <w:rPr>
          <w:rFonts w:ascii="Times New Roman" w:hAnsi="Times New Roman" w:cs="Times New Roman"/>
          <w:sz w:val="26"/>
          <w:szCs w:val="26"/>
        </w:rPr>
        <w:t>io</w:t>
      </w:r>
      <w:r w:rsidR="006E2B34">
        <w:rPr>
          <w:rFonts w:ascii="Times New Roman" w:hAnsi="Times New Roman" w:cs="Times New Roman"/>
          <w:sz w:val="26"/>
          <w:szCs w:val="26"/>
        </w:rPr>
        <w:t>n</w:t>
      </w:r>
      <w:r w:rsidR="00F63A3B" w:rsidRPr="004140DF">
        <w:rPr>
          <w:rFonts w:ascii="Times New Roman" w:hAnsi="Times New Roman" w:cs="Times New Roman"/>
          <w:sz w:val="26"/>
          <w:szCs w:val="26"/>
        </w:rPr>
        <w:t xml:space="preserve"> etc.</w:t>
      </w:r>
    </w:p>
    <w:p w:rsidR="006B4041" w:rsidRPr="004140DF" w:rsidRDefault="00F63A3B" w:rsidP="004140DF">
      <w:pPr>
        <w:spacing w:before="60" w:after="60" w:line="312" w:lineRule="auto"/>
        <w:ind w:left="777" w:hanging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40D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B4041" w:rsidRPr="004140DF">
        <w:rPr>
          <w:rFonts w:ascii="Times New Roman" w:hAnsi="Times New Roman" w:cs="Times New Roman"/>
          <w:i/>
          <w:sz w:val="26"/>
          <w:szCs w:val="26"/>
        </w:rPr>
        <w:t>3.2.4.</w:t>
      </w:r>
      <w:r w:rsidR="006B4041" w:rsidRPr="004140DF">
        <w:rPr>
          <w:rFonts w:ascii="Times New Roman" w:hAnsi="Times New Roman" w:cs="Times New Roman"/>
          <w:sz w:val="26"/>
          <w:szCs w:val="26"/>
        </w:rPr>
        <w:t xml:space="preserve"> </w:t>
      </w:r>
      <w:r w:rsidR="006E2B34">
        <w:rPr>
          <w:rFonts w:ascii="Times New Roman" w:hAnsi="Times New Roman" w:cs="Times New Roman"/>
          <w:i/>
          <w:sz w:val="26"/>
          <w:szCs w:val="26"/>
        </w:rPr>
        <w:t xml:space="preserve">Strengthening </w:t>
      </w:r>
      <w:r w:rsidR="0013638E">
        <w:rPr>
          <w:rFonts w:ascii="Times New Roman" w:hAnsi="Times New Roman" w:cs="Times New Roman"/>
          <w:i/>
          <w:sz w:val="26"/>
          <w:szCs w:val="26"/>
        </w:rPr>
        <w:t xml:space="preserve">the capacity in </w:t>
      </w:r>
      <w:r w:rsidR="00802EF9" w:rsidRPr="004140DF">
        <w:rPr>
          <w:rFonts w:ascii="Times New Roman" w:hAnsi="Times New Roman" w:cs="Times New Roman"/>
          <w:i/>
          <w:sz w:val="26"/>
          <w:szCs w:val="26"/>
        </w:rPr>
        <w:t xml:space="preserve">logistic </w:t>
      </w:r>
      <w:r w:rsidRPr="004140DF">
        <w:rPr>
          <w:rFonts w:ascii="Times New Roman" w:hAnsi="Times New Roman" w:cs="Times New Roman"/>
          <w:i/>
          <w:sz w:val="26"/>
          <w:szCs w:val="26"/>
        </w:rPr>
        <w:t>activities</w:t>
      </w:r>
    </w:p>
    <w:p w:rsidR="006B4041" w:rsidRPr="004140DF" w:rsidRDefault="006B4041" w:rsidP="004140DF">
      <w:pPr>
        <w:spacing w:before="60" w:after="6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40DF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F63A3B" w:rsidRPr="004140DF">
        <w:rPr>
          <w:rFonts w:ascii="Times New Roman" w:hAnsi="Times New Roman" w:cs="Times New Roman"/>
          <w:sz w:val="26"/>
          <w:szCs w:val="26"/>
        </w:rPr>
        <w:t xml:space="preserve">Ensuring 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enough </w:t>
      </w:r>
      <w:r w:rsidR="0013638E">
        <w:rPr>
          <w:rFonts w:ascii="Times New Roman" w:hAnsi="Times New Roman" w:cs="Times New Roman"/>
          <w:sz w:val="26"/>
          <w:szCs w:val="26"/>
        </w:rPr>
        <w:t xml:space="preserve">quantity and quality of 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relief </w:t>
      </w:r>
      <w:r w:rsidR="0013638E">
        <w:rPr>
          <w:rFonts w:ascii="Times New Roman" w:hAnsi="Times New Roman" w:cs="Times New Roman"/>
          <w:sz w:val="26"/>
          <w:szCs w:val="26"/>
        </w:rPr>
        <w:t>items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 </w:t>
      </w:r>
      <w:r w:rsidR="0013638E">
        <w:rPr>
          <w:rFonts w:ascii="Times New Roman" w:hAnsi="Times New Roman" w:cs="Times New Roman"/>
          <w:sz w:val="26"/>
          <w:szCs w:val="26"/>
        </w:rPr>
        <w:t xml:space="preserve">to use in </w:t>
      </w:r>
      <w:r w:rsidR="00CB4A2A" w:rsidRPr="004140DF">
        <w:rPr>
          <w:rFonts w:ascii="Times New Roman" w:hAnsi="Times New Roman" w:cs="Times New Roman"/>
          <w:sz w:val="26"/>
          <w:szCs w:val="26"/>
        </w:rPr>
        <w:t>emergency situation</w:t>
      </w:r>
      <w:r w:rsidR="0013638E">
        <w:rPr>
          <w:rFonts w:ascii="Times New Roman" w:hAnsi="Times New Roman" w:cs="Times New Roman"/>
          <w:sz w:val="26"/>
          <w:szCs w:val="26"/>
        </w:rPr>
        <w:t>.</w:t>
      </w:r>
    </w:p>
    <w:p w:rsidR="0013638E" w:rsidRDefault="006B4041" w:rsidP="004140DF">
      <w:pPr>
        <w:spacing w:before="60" w:after="6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40DF">
        <w:rPr>
          <w:rFonts w:ascii="Times New Roman" w:hAnsi="Times New Roman" w:cs="Times New Roman"/>
          <w:i/>
          <w:sz w:val="26"/>
          <w:szCs w:val="26"/>
        </w:rPr>
        <w:t>-</w:t>
      </w:r>
      <w:r w:rsidRPr="004140DF">
        <w:rPr>
          <w:rFonts w:ascii="Times New Roman" w:hAnsi="Times New Roman" w:cs="Times New Roman"/>
          <w:sz w:val="26"/>
          <w:szCs w:val="26"/>
        </w:rPr>
        <w:t xml:space="preserve"> </w:t>
      </w:r>
      <w:r w:rsidR="0013638E">
        <w:rPr>
          <w:rFonts w:ascii="Times New Roman" w:hAnsi="Times New Roman" w:cs="Times New Roman"/>
          <w:sz w:val="26"/>
          <w:szCs w:val="26"/>
        </w:rPr>
        <w:t>U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pgrading </w:t>
      </w:r>
      <w:r w:rsidR="0013638E">
        <w:rPr>
          <w:rFonts w:ascii="Times New Roman" w:hAnsi="Times New Roman" w:cs="Times New Roman"/>
          <w:sz w:val="26"/>
          <w:szCs w:val="26"/>
        </w:rPr>
        <w:t xml:space="preserve">the emergency relief warehouse in Hanoi and Ho Chi Minh. </w:t>
      </w:r>
    </w:p>
    <w:p w:rsidR="006B4041" w:rsidRPr="004140DF" w:rsidRDefault="0013638E" w:rsidP="004140DF">
      <w:pPr>
        <w:spacing w:before="60" w:after="6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02527" w:rsidRPr="004140DF">
        <w:rPr>
          <w:rFonts w:ascii="Times New Roman" w:hAnsi="Times New Roman" w:cs="Times New Roman"/>
          <w:sz w:val="26"/>
          <w:szCs w:val="26"/>
        </w:rPr>
        <w:t xml:space="preserve">Building </w:t>
      </w: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="000A3A62">
        <w:rPr>
          <w:rFonts w:ascii="Times New Roman" w:hAnsi="Times New Roman" w:cs="Times New Roman"/>
          <w:sz w:val="26"/>
          <w:szCs w:val="26"/>
        </w:rPr>
        <w:t xml:space="preserve">new </w:t>
      </w:r>
      <w:r>
        <w:rPr>
          <w:rFonts w:ascii="Times New Roman" w:hAnsi="Times New Roman" w:cs="Times New Roman"/>
          <w:sz w:val="26"/>
          <w:szCs w:val="26"/>
        </w:rPr>
        <w:t xml:space="preserve">emergency relief </w:t>
      </w:r>
      <w:r w:rsidR="00402527" w:rsidRPr="004140DF">
        <w:rPr>
          <w:rFonts w:ascii="Times New Roman" w:hAnsi="Times New Roman" w:cs="Times New Roman"/>
          <w:sz w:val="26"/>
          <w:szCs w:val="26"/>
        </w:rPr>
        <w:t>store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 in </w:t>
      </w:r>
      <w:r w:rsidR="000A3A62">
        <w:rPr>
          <w:rFonts w:ascii="Times New Roman" w:hAnsi="Times New Roman" w:cs="Times New Roman"/>
          <w:sz w:val="26"/>
          <w:szCs w:val="26"/>
        </w:rPr>
        <w:t xml:space="preserve">Da </w:t>
      </w:r>
      <w:proofErr w:type="gramStart"/>
      <w:r w:rsidR="000A3A62">
        <w:rPr>
          <w:rFonts w:ascii="Times New Roman" w:hAnsi="Times New Roman" w:cs="Times New Roman"/>
          <w:sz w:val="26"/>
          <w:szCs w:val="26"/>
        </w:rPr>
        <w:t>nang</w:t>
      </w:r>
      <w:proofErr w:type="gramEnd"/>
      <w:r w:rsidR="000A3A62">
        <w:rPr>
          <w:rFonts w:ascii="Times New Roman" w:hAnsi="Times New Roman" w:cs="Times New Roman"/>
          <w:sz w:val="26"/>
          <w:szCs w:val="26"/>
        </w:rPr>
        <w:t xml:space="preserve"> city base on regular standards of emergency relief store</w:t>
      </w:r>
      <w:r w:rsidR="00CB4A2A" w:rsidRPr="004140D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84DE1" w:rsidRPr="004140DF" w:rsidRDefault="006B4041" w:rsidP="004140DF">
      <w:pPr>
        <w:spacing w:before="60" w:after="6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40DF">
        <w:rPr>
          <w:rFonts w:ascii="Times New Roman" w:hAnsi="Times New Roman" w:cs="Times New Roman"/>
          <w:i/>
          <w:sz w:val="26"/>
          <w:szCs w:val="26"/>
        </w:rPr>
        <w:t>-</w:t>
      </w:r>
      <w:r w:rsidRPr="004140DF">
        <w:rPr>
          <w:rFonts w:ascii="Times New Roman" w:hAnsi="Times New Roman" w:cs="Times New Roman"/>
          <w:sz w:val="26"/>
          <w:szCs w:val="26"/>
        </w:rPr>
        <w:t xml:space="preserve"> </w:t>
      </w:r>
      <w:r w:rsidR="00CB4A2A" w:rsidRPr="004140DF">
        <w:rPr>
          <w:rFonts w:ascii="Times New Roman" w:hAnsi="Times New Roman" w:cs="Times New Roman"/>
          <w:sz w:val="26"/>
          <w:szCs w:val="26"/>
        </w:rPr>
        <w:t>Completing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 </w:t>
      </w:r>
      <w:r w:rsidR="009C066E">
        <w:rPr>
          <w:rFonts w:ascii="Times New Roman" w:hAnsi="Times New Roman" w:cs="Times New Roman"/>
          <w:sz w:val="26"/>
          <w:szCs w:val="26"/>
        </w:rPr>
        <w:t xml:space="preserve">document on </w:t>
      </w:r>
      <w:r w:rsidR="00802EF9" w:rsidRPr="004140DF">
        <w:rPr>
          <w:rFonts w:ascii="Times New Roman" w:hAnsi="Times New Roman" w:cs="Times New Roman"/>
          <w:sz w:val="26"/>
          <w:szCs w:val="26"/>
        </w:rPr>
        <w:t xml:space="preserve">logistic </w:t>
      </w:r>
      <w:r w:rsidR="00CB4A2A" w:rsidRPr="004140DF">
        <w:rPr>
          <w:rFonts w:ascii="Times New Roman" w:hAnsi="Times New Roman" w:cs="Times New Roman"/>
          <w:sz w:val="26"/>
          <w:szCs w:val="26"/>
        </w:rPr>
        <w:t>management and trai</w:t>
      </w:r>
      <w:r w:rsidR="009C066E">
        <w:rPr>
          <w:rFonts w:ascii="Times New Roman" w:hAnsi="Times New Roman" w:cs="Times New Roman"/>
          <w:sz w:val="26"/>
          <w:szCs w:val="26"/>
        </w:rPr>
        <w:t>ning</w:t>
      </w:r>
      <w:r w:rsidR="00CB4A2A" w:rsidRPr="004140DF">
        <w:rPr>
          <w:rFonts w:ascii="Times New Roman" w:hAnsi="Times New Roman" w:cs="Times New Roman"/>
          <w:sz w:val="26"/>
          <w:szCs w:val="26"/>
        </w:rPr>
        <w:t>.</w:t>
      </w:r>
    </w:p>
    <w:p w:rsidR="004D6A5E" w:rsidRPr="004140DF" w:rsidRDefault="004D6A5E" w:rsidP="004140DF">
      <w:pPr>
        <w:spacing w:before="60" w:after="6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sectPr w:rsidR="004D6A5E" w:rsidRPr="004140DF" w:rsidSect="004140DF">
      <w:pgSz w:w="12240" w:h="15840" w:code="1"/>
      <w:pgMar w:top="720" w:right="720" w:bottom="720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EEF"/>
    <w:multiLevelType w:val="multilevel"/>
    <w:tmpl w:val="F2F686D4"/>
    <w:lvl w:ilvl="0">
      <w:start w:val="1"/>
      <w:numFmt w:val="decimal"/>
      <w:lvlText w:val="(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B5CD7"/>
    <w:multiLevelType w:val="multilevel"/>
    <w:tmpl w:val="DBEC6C7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2">
    <w:nsid w:val="0A312386"/>
    <w:multiLevelType w:val="hybridMultilevel"/>
    <w:tmpl w:val="5A6A2246"/>
    <w:lvl w:ilvl="0" w:tplc="3D6229A8">
      <w:start w:val="1"/>
      <w:numFmt w:val="lowerLetter"/>
      <w:lvlText w:val="%1."/>
      <w:lvlJc w:val="left"/>
      <w:pPr>
        <w:ind w:left="11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7" w:hanging="360"/>
      </w:pPr>
    </w:lvl>
    <w:lvl w:ilvl="2" w:tplc="0409001B" w:tentative="1">
      <w:start w:val="1"/>
      <w:numFmt w:val="lowerRoman"/>
      <w:lvlText w:val="%3."/>
      <w:lvlJc w:val="right"/>
      <w:pPr>
        <w:ind w:left="2577" w:hanging="180"/>
      </w:pPr>
    </w:lvl>
    <w:lvl w:ilvl="3" w:tplc="0409000F" w:tentative="1">
      <w:start w:val="1"/>
      <w:numFmt w:val="decimal"/>
      <w:lvlText w:val="%4."/>
      <w:lvlJc w:val="left"/>
      <w:pPr>
        <w:ind w:left="3297" w:hanging="360"/>
      </w:pPr>
    </w:lvl>
    <w:lvl w:ilvl="4" w:tplc="04090019" w:tentative="1">
      <w:start w:val="1"/>
      <w:numFmt w:val="lowerLetter"/>
      <w:lvlText w:val="%5."/>
      <w:lvlJc w:val="left"/>
      <w:pPr>
        <w:ind w:left="4017" w:hanging="360"/>
      </w:pPr>
    </w:lvl>
    <w:lvl w:ilvl="5" w:tplc="0409001B" w:tentative="1">
      <w:start w:val="1"/>
      <w:numFmt w:val="lowerRoman"/>
      <w:lvlText w:val="%6."/>
      <w:lvlJc w:val="right"/>
      <w:pPr>
        <w:ind w:left="4737" w:hanging="180"/>
      </w:pPr>
    </w:lvl>
    <w:lvl w:ilvl="6" w:tplc="0409000F" w:tentative="1">
      <w:start w:val="1"/>
      <w:numFmt w:val="decimal"/>
      <w:lvlText w:val="%7."/>
      <w:lvlJc w:val="left"/>
      <w:pPr>
        <w:ind w:left="5457" w:hanging="360"/>
      </w:pPr>
    </w:lvl>
    <w:lvl w:ilvl="7" w:tplc="04090019" w:tentative="1">
      <w:start w:val="1"/>
      <w:numFmt w:val="lowerLetter"/>
      <w:lvlText w:val="%8."/>
      <w:lvlJc w:val="left"/>
      <w:pPr>
        <w:ind w:left="6177" w:hanging="360"/>
      </w:pPr>
    </w:lvl>
    <w:lvl w:ilvl="8" w:tplc="040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">
    <w:nsid w:val="0A56279A"/>
    <w:multiLevelType w:val="multilevel"/>
    <w:tmpl w:val="CC78B5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6237BD"/>
    <w:multiLevelType w:val="hybridMultilevel"/>
    <w:tmpl w:val="5554DB24"/>
    <w:lvl w:ilvl="0" w:tplc="9AB0D9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13F54"/>
    <w:multiLevelType w:val="hybridMultilevel"/>
    <w:tmpl w:val="3ADC9D24"/>
    <w:lvl w:ilvl="0" w:tplc="2F16D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A24132"/>
    <w:multiLevelType w:val="hybridMultilevel"/>
    <w:tmpl w:val="DD04689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B8E4992"/>
    <w:multiLevelType w:val="multilevel"/>
    <w:tmpl w:val="3D8EFB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AB2F93"/>
    <w:multiLevelType w:val="hybridMultilevel"/>
    <w:tmpl w:val="E55CAA3A"/>
    <w:lvl w:ilvl="0" w:tplc="FF98009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968B7"/>
    <w:multiLevelType w:val="multilevel"/>
    <w:tmpl w:val="E33E61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C4484C"/>
    <w:multiLevelType w:val="multilevel"/>
    <w:tmpl w:val="9048B6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C40E37"/>
    <w:multiLevelType w:val="multilevel"/>
    <w:tmpl w:val="E60E5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11F0DE5"/>
    <w:multiLevelType w:val="multilevel"/>
    <w:tmpl w:val="F2427D6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41B63586"/>
    <w:multiLevelType w:val="hybridMultilevel"/>
    <w:tmpl w:val="11BE08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A219C"/>
    <w:multiLevelType w:val="hybridMultilevel"/>
    <w:tmpl w:val="382448C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E3F1535"/>
    <w:multiLevelType w:val="multilevel"/>
    <w:tmpl w:val="DCCACFCA"/>
    <w:lvl w:ilvl="0">
      <w:start w:val="1"/>
      <w:numFmt w:val="decimal"/>
      <w:lvlText w:val="(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3203CA"/>
    <w:multiLevelType w:val="multilevel"/>
    <w:tmpl w:val="0C50B5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746F9A"/>
    <w:multiLevelType w:val="multilevel"/>
    <w:tmpl w:val="8DE40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1A34D5"/>
    <w:multiLevelType w:val="multilevel"/>
    <w:tmpl w:val="1D8A8D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AF04D1"/>
    <w:multiLevelType w:val="multilevel"/>
    <w:tmpl w:val="ECF4EA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4D6EC9"/>
    <w:multiLevelType w:val="multilevel"/>
    <w:tmpl w:val="C2CA57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F56162"/>
    <w:multiLevelType w:val="hybridMultilevel"/>
    <w:tmpl w:val="38A0B82A"/>
    <w:lvl w:ilvl="0" w:tplc="C82605E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DE466F"/>
    <w:multiLevelType w:val="hybridMultilevel"/>
    <w:tmpl w:val="D7709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368B8"/>
    <w:multiLevelType w:val="hybridMultilevel"/>
    <w:tmpl w:val="2DB24C5C"/>
    <w:lvl w:ilvl="0" w:tplc="9AB0D9B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75E813BE"/>
    <w:multiLevelType w:val="multilevel"/>
    <w:tmpl w:val="DA4E72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196B53"/>
    <w:multiLevelType w:val="multilevel"/>
    <w:tmpl w:val="25ACC3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3449E2"/>
    <w:multiLevelType w:val="hybridMultilevel"/>
    <w:tmpl w:val="CAC21B76"/>
    <w:lvl w:ilvl="0" w:tplc="F65E240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17"/>
  </w:num>
  <w:num w:numId="4">
    <w:abstractNumId w:val="10"/>
  </w:num>
  <w:num w:numId="5">
    <w:abstractNumId w:val="9"/>
  </w:num>
  <w:num w:numId="6">
    <w:abstractNumId w:val="18"/>
  </w:num>
  <w:num w:numId="7">
    <w:abstractNumId w:val="7"/>
  </w:num>
  <w:num w:numId="8">
    <w:abstractNumId w:val="20"/>
  </w:num>
  <w:num w:numId="9">
    <w:abstractNumId w:val="15"/>
  </w:num>
  <w:num w:numId="10">
    <w:abstractNumId w:val="16"/>
  </w:num>
  <w:num w:numId="11">
    <w:abstractNumId w:val="0"/>
  </w:num>
  <w:num w:numId="12">
    <w:abstractNumId w:val="3"/>
  </w:num>
  <w:num w:numId="13">
    <w:abstractNumId w:val="24"/>
  </w:num>
  <w:num w:numId="14">
    <w:abstractNumId w:val="12"/>
  </w:num>
  <w:num w:numId="15">
    <w:abstractNumId w:val="14"/>
  </w:num>
  <w:num w:numId="16">
    <w:abstractNumId w:val="6"/>
  </w:num>
  <w:num w:numId="17">
    <w:abstractNumId w:val="23"/>
  </w:num>
  <w:num w:numId="18">
    <w:abstractNumId w:val="1"/>
  </w:num>
  <w:num w:numId="19">
    <w:abstractNumId w:val="8"/>
  </w:num>
  <w:num w:numId="20">
    <w:abstractNumId w:val="5"/>
  </w:num>
  <w:num w:numId="21">
    <w:abstractNumId w:val="22"/>
  </w:num>
  <w:num w:numId="22">
    <w:abstractNumId w:val="11"/>
  </w:num>
  <w:num w:numId="23">
    <w:abstractNumId w:val="13"/>
  </w:num>
  <w:num w:numId="24">
    <w:abstractNumId w:val="26"/>
  </w:num>
  <w:num w:numId="25">
    <w:abstractNumId w:val="4"/>
  </w:num>
  <w:num w:numId="26">
    <w:abstractNumId w:val="21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F84DE1"/>
    <w:rsid w:val="000A3A62"/>
    <w:rsid w:val="000E2624"/>
    <w:rsid w:val="0013638E"/>
    <w:rsid w:val="001A4EF2"/>
    <w:rsid w:val="00241518"/>
    <w:rsid w:val="00285DE8"/>
    <w:rsid w:val="002A752D"/>
    <w:rsid w:val="002B0DCC"/>
    <w:rsid w:val="00382870"/>
    <w:rsid w:val="003C0854"/>
    <w:rsid w:val="003D3DC3"/>
    <w:rsid w:val="003D6F4E"/>
    <w:rsid w:val="003F4C72"/>
    <w:rsid w:val="00402527"/>
    <w:rsid w:val="004140DF"/>
    <w:rsid w:val="00441445"/>
    <w:rsid w:val="0048770B"/>
    <w:rsid w:val="004D6A5E"/>
    <w:rsid w:val="005866DF"/>
    <w:rsid w:val="005F5062"/>
    <w:rsid w:val="0064059A"/>
    <w:rsid w:val="006B4041"/>
    <w:rsid w:val="006C10EC"/>
    <w:rsid w:val="006E2B34"/>
    <w:rsid w:val="006F730F"/>
    <w:rsid w:val="00744D42"/>
    <w:rsid w:val="0075176F"/>
    <w:rsid w:val="00763694"/>
    <w:rsid w:val="007638DB"/>
    <w:rsid w:val="00802EF9"/>
    <w:rsid w:val="008250D3"/>
    <w:rsid w:val="008502B0"/>
    <w:rsid w:val="00915AAA"/>
    <w:rsid w:val="009331B6"/>
    <w:rsid w:val="0097114D"/>
    <w:rsid w:val="00993F7C"/>
    <w:rsid w:val="009C066E"/>
    <w:rsid w:val="00AA2289"/>
    <w:rsid w:val="00B873C0"/>
    <w:rsid w:val="00C13D0B"/>
    <w:rsid w:val="00CB4A2A"/>
    <w:rsid w:val="00CC3939"/>
    <w:rsid w:val="00D77514"/>
    <w:rsid w:val="00DF4E4C"/>
    <w:rsid w:val="00E72DB8"/>
    <w:rsid w:val="00E85828"/>
    <w:rsid w:val="00E8791F"/>
    <w:rsid w:val="00EF35CA"/>
    <w:rsid w:val="00F37FF4"/>
    <w:rsid w:val="00F46C41"/>
    <w:rsid w:val="00F63A3B"/>
    <w:rsid w:val="00F63C23"/>
    <w:rsid w:val="00F84DE1"/>
    <w:rsid w:val="00FB1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Anh Tao</dc:creator>
  <cp:lastModifiedBy>Mrs-Phuong</cp:lastModifiedBy>
  <cp:revision>15</cp:revision>
  <dcterms:created xsi:type="dcterms:W3CDTF">2012-05-29T15:00:00Z</dcterms:created>
  <dcterms:modified xsi:type="dcterms:W3CDTF">2012-05-30T08:53:00Z</dcterms:modified>
</cp:coreProperties>
</file>