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D9D" w:rsidRPr="003A6CA9" w:rsidRDefault="00F94139" w:rsidP="00E91D9D">
      <w:pPr>
        <w:rPr>
          <w:color w:val="FF0000"/>
        </w:rPr>
      </w:pPr>
      <w:r w:rsidRPr="003A6CA9">
        <w:rPr>
          <w:color w:val="FF0000"/>
        </w:rPr>
        <w:t xml:space="preserve">International Federation of Red Cross and Red Crescent Societies </w:t>
      </w:r>
    </w:p>
    <w:p w:rsidR="00E91D9D" w:rsidRDefault="00B053D6" w:rsidP="00596BB9">
      <w:pPr>
        <w:pStyle w:val="Projectsubtitle"/>
        <w:rPr>
          <w:rStyle w:val="Hyperlink"/>
          <w:rFonts w:ascii="Arial" w:hAnsi="Arial"/>
        </w:rPr>
      </w:pPr>
      <w:r>
        <w:rPr>
          <w:rFonts w:ascii="Arial Bold" w:hAnsi="Arial Bold"/>
          <w:sz w:val="52"/>
        </w:rPr>
        <w:t xml:space="preserve">TOP </w:t>
      </w:r>
      <w:r w:rsidR="00C83A08">
        <w:rPr>
          <w:rFonts w:ascii="Arial Bold" w:hAnsi="Arial Bold"/>
          <w:sz w:val="52"/>
        </w:rPr>
        <w:t>TWITTER</w:t>
      </w:r>
      <w:r>
        <w:rPr>
          <w:rFonts w:ascii="Arial Bold" w:hAnsi="Arial Bold"/>
          <w:sz w:val="52"/>
        </w:rPr>
        <w:t xml:space="preserve"> TIPS </w:t>
      </w:r>
    </w:p>
    <w:p w:rsidR="0000458C" w:rsidRDefault="0000458C" w:rsidP="00596BB9">
      <w:pPr>
        <w:pStyle w:val="Projectsubtitle"/>
        <w:rPr>
          <w:color w:val="595959"/>
        </w:rPr>
      </w:pPr>
      <w:r>
        <w:rPr>
          <w:rStyle w:val="Hyperlink"/>
          <w:color w:val="auto"/>
          <w:u w:val="none"/>
        </w:rPr>
        <w:t xml:space="preserve">Social Media Awareness / </w:t>
      </w:r>
      <w:r w:rsidR="00596BB9">
        <w:rPr>
          <w:rStyle w:val="Hyperlink"/>
          <w:color w:val="FF0000"/>
          <w:u w:val="none"/>
        </w:rPr>
        <w:t>Southeast Asia</w:t>
      </w:r>
      <w:r>
        <w:rPr>
          <w:rStyle w:val="Hyperlink"/>
          <w:color w:val="auto"/>
          <w:u w:val="none"/>
        </w:rPr>
        <w:t xml:space="preserve"> </w:t>
      </w:r>
      <w:r w:rsidRPr="00B470E5">
        <w:rPr>
          <w:color w:val="595959"/>
        </w:rPr>
        <w:t xml:space="preserve">/ </w:t>
      </w:r>
      <w:r>
        <w:rPr>
          <w:color w:val="595959"/>
        </w:rPr>
        <w:t>2015</w:t>
      </w:r>
    </w:p>
    <w:p w:rsidR="00E91D9D" w:rsidRDefault="00B32301" w:rsidP="00E91D9D">
      <w:pPr>
        <w:pStyle w:val="Heading1"/>
      </w:pPr>
    </w:p>
    <w:p w:rsidR="00C83A08" w:rsidRDefault="00C83A08" w:rsidP="00C83A08">
      <w:pPr>
        <w:pStyle w:val="ListParagraph"/>
        <w:numPr>
          <w:ilvl w:val="0"/>
          <w:numId w:val="45"/>
        </w:numPr>
        <w:spacing w:before="0"/>
      </w:pPr>
      <w:r>
        <w:t>Make your tweets easy to read (don’t crowd with too many hashtags and @ mentions)</w:t>
      </w:r>
    </w:p>
    <w:p w:rsidR="00C83A08" w:rsidRDefault="00C83A08" w:rsidP="00C83A08">
      <w:pPr>
        <w:pStyle w:val="ListParagraph"/>
        <w:spacing w:before="0"/>
        <w:ind w:left="360"/>
      </w:pPr>
    </w:p>
    <w:p w:rsidR="00B053D6" w:rsidRDefault="00B053D6" w:rsidP="00475383">
      <w:pPr>
        <w:pStyle w:val="ListParagraph"/>
        <w:numPr>
          <w:ilvl w:val="0"/>
          <w:numId w:val="45"/>
        </w:numPr>
        <w:spacing w:before="0"/>
      </w:pPr>
      <w:r>
        <w:t>Post regularly (at least once a day) at the popular time (for most countries and audiences, it is in the evening, 6-8pm)</w:t>
      </w:r>
    </w:p>
    <w:p w:rsidR="00B053D6" w:rsidRDefault="00B053D6" w:rsidP="00475383">
      <w:pPr>
        <w:pStyle w:val="ListParagraph"/>
        <w:spacing w:before="0"/>
        <w:ind w:left="360"/>
      </w:pPr>
    </w:p>
    <w:p w:rsidR="00C83A08" w:rsidRDefault="00C83A08" w:rsidP="00C83A08">
      <w:pPr>
        <w:pStyle w:val="ListParagraph"/>
        <w:numPr>
          <w:ilvl w:val="0"/>
          <w:numId w:val="45"/>
        </w:numPr>
        <w:spacing w:before="0"/>
      </w:pPr>
      <w:r>
        <w:t>Build relationships: RT, reply, favourite your partner organisations, staff, journalists</w:t>
      </w:r>
    </w:p>
    <w:p w:rsidR="00C83A08" w:rsidRDefault="00C83A08" w:rsidP="00C83A08">
      <w:pPr>
        <w:pStyle w:val="ListParagraph"/>
        <w:spacing w:before="0"/>
        <w:ind w:left="360"/>
      </w:pPr>
    </w:p>
    <w:p w:rsidR="00B053D6" w:rsidRDefault="00C83A08" w:rsidP="00BB1CB3">
      <w:pPr>
        <w:pStyle w:val="ListParagraph"/>
        <w:numPr>
          <w:ilvl w:val="0"/>
          <w:numId w:val="45"/>
        </w:numPr>
        <w:spacing w:before="0"/>
      </w:pPr>
      <w:r>
        <w:t>A</w:t>
      </w:r>
      <w:r w:rsidR="00B053D6">
        <w:t>ttach photo/s</w:t>
      </w:r>
      <w:r>
        <w:t xml:space="preserve"> for better results (tweets with an image get re-tweeted more frequently - up to </w:t>
      </w:r>
      <w:r w:rsidR="00BB1CB3">
        <w:t>4</w:t>
      </w:r>
      <w:r>
        <w:t xml:space="preserve"> images per tweet possible)</w:t>
      </w:r>
      <w:r w:rsidR="00BB1CB3">
        <w:t>. Tag other accounts in the photos (up to 10 tags are possible)</w:t>
      </w:r>
    </w:p>
    <w:p w:rsidR="00B053D6" w:rsidRDefault="00B053D6" w:rsidP="00475383">
      <w:pPr>
        <w:pStyle w:val="ListParagraph"/>
        <w:spacing w:before="0"/>
        <w:ind w:left="360"/>
      </w:pPr>
    </w:p>
    <w:p w:rsidR="00B053D6" w:rsidRDefault="00B053D6" w:rsidP="00C83A08">
      <w:pPr>
        <w:pStyle w:val="ListParagraph"/>
        <w:numPr>
          <w:ilvl w:val="0"/>
          <w:numId w:val="45"/>
        </w:numPr>
        <w:spacing w:before="0"/>
      </w:pPr>
      <w:r>
        <w:t xml:space="preserve">Include a link in </w:t>
      </w:r>
      <w:r w:rsidR="00C83A08">
        <w:t>tweets (so people have somewhere to go for more information)</w:t>
      </w:r>
    </w:p>
    <w:p w:rsidR="00B053D6" w:rsidRDefault="00B053D6" w:rsidP="00475383">
      <w:pPr>
        <w:pStyle w:val="ListParagraph"/>
        <w:spacing w:before="0"/>
        <w:ind w:left="360"/>
      </w:pPr>
    </w:p>
    <w:p w:rsidR="00B053D6" w:rsidRDefault="00B053D6" w:rsidP="00C83A08">
      <w:pPr>
        <w:pStyle w:val="ListParagraph"/>
        <w:numPr>
          <w:ilvl w:val="0"/>
          <w:numId w:val="45"/>
        </w:numPr>
        <w:spacing w:before="0"/>
      </w:pPr>
      <w:r>
        <w:t>Plan and schedule posts ahead of tim</w:t>
      </w:r>
      <w:r w:rsidR="00C83A08">
        <w:t>e (tools like Hootsuite have a scheduling feature)</w:t>
      </w:r>
    </w:p>
    <w:p w:rsidR="00B053D6" w:rsidRDefault="00B053D6" w:rsidP="00475383">
      <w:pPr>
        <w:pStyle w:val="ListParagraph"/>
        <w:spacing w:before="0"/>
        <w:ind w:left="360"/>
      </w:pPr>
    </w:p>
    <w:p w:rsidR="00B053D6" w:rsidRDefault="00B053D6" w:rsidP="00475383">
      <w:pPr>
        <w:pStyle w:val="ListParagraph"/>
        <w:numPr>
          <w:ilvl w:val="0"/>
          <w:numId w:val="45"/>
        </w:numPr>
        <w:spacing w:before="0"/>
      </w:pPr>
      <w:r>
        <w:t>Include a call to action (click, like, lear</w:t>
      </w:r>
      <w:r w:rsidR="00C83A08">
        <w:t>n more, re-tweet, donate</w:t>
      </w:r>
      <w:r>
        <w:t xml:space="preserve"> etc)</w:t>
      </w:r>
    </w:p>
    <w:p w:rsidR="00B053D6" w:rsidRDefault="00B053D6" w:rsidP="00475383">
      <w:pPr>
        <w:pStyle w:val="ListParagraph"/>
        <w:spacing w:before="0"/>
        <w:ind w:left="360"/>
      </w:pPr>
    </w:p>
    <w:p w:rsidR="00B053D6" w:rsidRDefault="00C83A08" w:rsidP="00C83A08">
      <w:pPr>
        <w:pStyle w:val="ListParagraph"/>
        <w:numPr>
          <w:ilvl w:val="0"/>
          <w:numId w:val="45"/>
        </w:numPr>
        <w:spacing w:before="0"/>
      </w:pPr>
      <w:r>
        <w:t>Monitor and report using tools such as Hootsuite or Tweetdeck</w:t>
      </w:r>
    </w:p>
    <w:p w:rsidR="00B053D6" w:rsidRDefault="00B053D6" w:rsidP="00475383">
      <w:pPr>
        <w:pStyle w:val="ListParagraph"/>
        <w:spacing w:before="0"/>
        <w:ind w:left="360"/>
      </w:pPr>
    </w:p>
    <w:p w:rsidR="00B053D6" w:rsidRDefault="00B053D6" w:rsidP="00C83A08">
      <w:pPr>
        <w:pStyle w:val="ListParagraph"/>
        <w:numPr>
          <w:ilvl w:val="0"/>
          <w:numId w:val="45"/>
        </w:numPr>
        <w:spacing w:before="0"/>
      </w:pPr>
      <w:r>
        <w:t xml:space="preserve">Maximise two-engagement potential of </w:t>
      </w:r>
      <w:r w:rsidR="00C83A08">
        <w:t>Twitter</w:t>
      </w:r>
      <w:r>
        <w:t xml:space="preserve">: Ask questions, answer </w:t>
      </w:r>
      <w:r w:rsidR="00C83A08">
        <w:t>@ mention</w:t>
      </w:r>
      <w:r>
        <w:t xml:space="preserve">s, seek community ideas, stories and feedback </w:t>
      </w:r>
    </w:p>
    <w:p w:rsidR="00B053D6" w:rsidRDefault="00B053D6" w:rsidP="00475383">
      <w:pPr>
        <w:pStyle w:val="ListParagraph"/>
        <w:spacing w:before="0"/>
        <w:ind w:left="360"/>
      </w:pPr>
    </w:p>
    <w:p w:rsidR="00B053D6" w:rsidRDefault="00B053D6" w:rsidP="00475383">
      <w:pPr>
        <w:pStyle w:val="ListParagraph"/>
        <w:numPr>
          <w:ilvl w:val="0"/>
          <w:numId w:val="45"/>
        </w:numPr>
        <w:spacing w:before="0"/>
      </w:pPr>
      <w:r>
        <w:t>If you make a mistake, apologise and correct it quickly and honestly!</w:t>
      </w:r>
    </w:p>
    <w:p w:rsidR="00C83A08" w:rsidRDefault="00C83A08" w:rsidP="00C83A08">
      <w:pPr>
        <w:pStyle w:val="ListParagraph"/>
        <w:spacing w:before="0"/>
        <w:ind w:left="360"/>
      </w:pPr>
    </w:p>
    <w:p w:rsidR="00C83A08" w:rsidRDefault="00B053D6" w:rsidP="00C83A08">
      <w:pPr>
        <w:pStyle w:val="ListParagraph"/>
        <w:numPr>
          <w:ilvl w:val="0"/>
          <w:numId w:val="45"/>
        </w:numPr>
        <w:spacing w:before="0"/>
      </w:pPr>
      <w:r>
        <w:t xml:space="preserve">Have a daily routine: for example, 30 minutes each day from 10am to check </w:t>
      </w:r>
      <w:r w:rsidR="00C83A08">
        <w:t xml:space="preserve">Twitter </w:t>
      </w:r>
      <w:r>
        <w:t>page for comments requiring a reply and to post one update</w:t>
      </w:r>
    </w:p>
    <w:p w:rsidR="00C83A08" w:rsidRDefault="00C83A08" w:rsidP="00C83A08">
      <w:pPr>
        <w:pStyle w:val="ListParagraph"/>
      </w:pPr>
    </w:p>
    <w:p w:rsidR="00C83A08" w:rsidRDefault="00C83A08" w:rsidP="00C83A08">
      <w:pPr>
        <w:pStyle w:val="ListParagraph"/>
        <w:numPr>
          <w:ilvl w:val="0"/>
          <w:numId w:val="45"/>
        </w:numPr>
        <w:spacing w:before="0"/>
      </w:pPr>
      <w:r>
        <w:t>Try to keep at least 3 spare characters in tweets so that people using the old re-tweet function (ie “RT:….’ at front) can easily re-tweet</w:t>
      </w:r>
    </w:p>
    <w:p w:rsidR="00B053D6" w:rsidRDefault="00B053D6" w:rsidP="00475383">
      <w:pPr>
        <w:pStyle w:val="ListParagraph"/>
        <w:ind w:left="1080"/>
      </w:pPr>
    </w:p>
    <w:p w:rsidR="00B053D6" w:rsidRDefault="00B053D6" w:rsidP="00475383">
      <w:pPr>
        <w:pStyle w:val="ListParagraph"/>
        <w:numPr>
          <w:ilvl w:val="0"/>
          <w:numId w:val="45"/>
        </w:numPr>
        <w:spacing w:before="0"/>
      </w:pPr>
      <w:r>
        <w:t>Do not post anything that does not abide by the Movement’s seven Fundamental Principles</w:t>
      </w:r>
    </w:p>
    <w:p w:rsidR="00B053D6" w:rsidRDefault="00B053D6" w:rsidP="00475383">
      <w:pPr>
        <w:pStyle w:val="ListParagraph"/>
        <w:ind w:left="1080"/>
      </w:pPr>
    </w:p>
    <w:p w:rsidR="00B053D6" w:rsidRDefault="00B053D6" w:rsidP="00475383">
      <w:pPr>
        <w:pStyle w:val="ListParagraph"/>
        <w:numPr>
          <w:ilvl w:val="0"/>
          <w:numId w:val="45"/>
        </w:numPr>
        <w:spacing w:before="0"/>
      </w:pPr>
      <w:r>
        <w:t>Do not post anything that defames another person – staff, volunteers or anyone else</w:t>
      </w:r>
    </w:p>
    <w:p w:rsidR="00B053D6" w:rsidRDefault="00B053D6" w:rsidP="00475383">
      <w:pPr>
        <w:pStyle w:val="ListParagraph"/>
        <w:spacing w:before="0"/>
        <w:ind w:left="360"/>
      </w:pPr>
    </w:p>
    <w:p w:rsidR="009F5847" w:rsidRDefault="00C83A08" w:rsidP="008D4629">
      <w:pPr>
        <w:pStyle w:val="ListParagraph"/>
        <w:numPr>
          <w:ilvl w:val="0"/>
          <w:numId w:val="45"/>
        </w:numPr>
        <w:spacing w:before="0"/>
      </w:pPr>
      <w:r>
        <w:t xml:space="preserve">Engage your </w:t>
      </w:r>
      <w:r w:rsidR="008D4629">
        <w:t>volunteers</w:t>
      </w:r>
      <w:r>
        <w:t xml:space="preserve"> who are already on Twitter, encourage others to join (with training)</w:t>
      </w:r>
    </w:p>
    <w:p w:rsidR="009F5847" w:rsidRDefault="009F5847" w:rsidP="009F5847">
      <w:pPr>
        <w:pStyle w:val="ListParagraph"/>
      </w:pPr>
    </w:p>
    <w:p w:rsidR="009F5847" w:rsidRDefault="00C83A08" w:rsidP="009F5847">
      <w:pPr>
        <w:pStyle w:val="ListParagraph"/>
        <w:numPr>
          <w:ilvl w:val="0"/>
          <w:numId w:val="45"/>
        </w:numPr>
        <w:spacing w:before="0"/>
      </w:pPr>
      <w:r>
        <w:t>Regularly review popular</w:t>
      </w:r>
      <w:r w:rsidR="009F5847">
        <w:t xml:space="preserve"> (‘trending’)</w:t>
      </w:r>
      <w:r>
        <w:t xml:space="preserve"> hashtags</w:t>
      </w:r>
      <w:r w:rsidR="009F5847">
        <w:t xml:space="preserve"> – and, when appropriate, use them in your tweets </w:t>
      </w:r>
    </w:p>
    <w:p w:rsidR="009F5847" w:rsidRDefault="009F5847" w:rsidP="009F5847">
      <w:pPr>
        <w:pStyle w:val="ListParagraph"/>
      </w:pPr>
    </w:p>
    <w:p w:rsidR="009F5847" w:rsidRDefault="00C83A08" w:rsidP="009F5847">
      <w:pPr>
        <w:pStyle w:val="ListParagraph"/>
        <w:numPr>
          <w:ilvl w:val="0"/>
          <w:numId w:val="45"/>
        </w:numPr>
        <w:spacing w:before="0"/>
      </w:pPr>
      <w:r>
        <w:t>Identify and leverage influencers (celebrities, part</w:t>
      </w:r>
      <w:r w:rsidR="009F5847">
        <w:t>ner organisations, bloggers etc.)</w:t>
      </w:r>
      <w:r w:rsidR="00BB1CB3">
        <w:t>.</w:t>
      </w:r>
      <w:r w:rsidR="009F5847">
        <w:t xml:space="preserve"> Perhaps they</w:t>
      </w:r>
      <w:r w:rsidR="00BB1CB3">
        <w:t xml:space="preserve"> can help you get a message out! </w:t>
      </w:r>
      <w:r w:rsidR="009F5847">
        <w:t>Why not ask them?</w:t>
      </w:r>
    </w:p>
    <w:p w:rsidR="009F5847" w:rsidRDefault="009F5847" w:rsidP="009F5847">
      <w:pPr>
        <w:pStyle w:val="ListParagraph"/>
      </w:pPr>
    </w:p>
    <w:p w:rsidR="009F5847" w:rsidRDefault="00C83A08" w:rsidP="00BB1CB3">
      <w:pPr>
        <w:pStyle w:val="ListParagraph"/>
        <w:numPr>
          <w:ilvl w:val="0"/>
          <w:numId w:val="45"/>
        </w:numPr>
        <w:spacing w:before="0"/>
      </w:pPr>
      <w:r>
        <w:t>Use statistics and quotes as good content</w:t>
      </w:r>
    </w:p>
    <w:p w:rsidR="009F5847" w:rsidRDefault="009F5847" w:rsidP="00BB1CB3"/>
    <w:p w:rsidR="00C83A08" w:rsidRDefault="00C83A08" w:rsidP="009F5847">
      <w:pPr>
        <w:pStyle w:val="ListParagraph"/>
        <w:numPr>
          <w:ilvl w:val="0"/>
          <w:numId w:val="45"/>
        </w:numPr>
        <w:spacing w:before="0"/>
      </w:pPr>
      <w:r>
        <w:t>Try to keep at least 3 spare characters in tweets so that people using the old re-tweet function (ie “RT:….’ at front) can easily re-tweet</w:t>
      </w:r>
    </w:p>
    <w:p w:rsidR="009F5847" w:rsidRDefault="009F5847" w:rsidP="009F5847">
      <w:pPr>
        <w:pStyle w:val="ListParagraph"/>
      </w:pPr>
    </w:p>
    <w:p w:rsidR="009F5847" w:rsidRDefault="009F5847" w:rsidP="00596BB9">
      <w:pPr>
        <w:pStyle w:val="ListParagraph"/>
        <w:numPr>
          <w:ilvl w:val="0"/>
          <w:numId w:val="45"/>
        </w:numPr>
        <w:spacing w:before="0"/>
      </w:pPr>
      <w:r>
        <w:t>Keep your strategy in mind. Think ab</w:t>
      </w:r>
      <w:r w:rsidR="008D4629">
        <w:t xml:space="preserve">out how Twitter can be used by </w:t>
      </w:r>
      <w:r w:rsidR="00596BB9">
        <w:t>your National Society</w:t>
      </w:r>
      <w:bookmarkStart w:id="0" w:name="_GoBack"/>
      <w:bookmarkEnd w:id="0"/>
      <w:r>
        <w:t xml:space="preserve"> to do the following:</w:t>
      </w:r>
    </w:p>
    <w:p w:rsidR="009F5847" w:rsidRDefault="009F5847" w:rsidP="00596BB9">
      <w:pPr>
        <w:pStyle w:val="ListParagraph"/>
        <w:numPr>
          <w:ilvl w:val="0"/>
          <w:numId w:val="46"/>
        </w:numPr>
        <w:spacing w:before="0"/>
      </w:pPr>
      <w:r>
        <w:lastRenderedPageBreak/>
        <w:t xml:space="preserve">Promote </w:t>
      </w:r>
      <w:r w:rsidR="00596BB9">
        <w:t>your programmes</w:t>
      </w:r>
      <w:r>
        <w:t xml:space="preserve"> and activities</w:t>
      </w:r>
    </w:p>
    <w:p w:rsidR="009F5847" w:rsidRDefault="009F5847" w:rsidP="009F5847">
      <w:pPr>
        <w:pStyle w:val="ListParagraph"/>
        <w:numPr>
          <w:ilvl w:val="0"/>
          <w:numId w:val="46"/>
        </w:numPr>
        <w:spacing w:before="0"/>
      </w:pPr>
      <w:r>
        <w:t>Recruit new volunteers</w:t>
      </w:r>
    </w:p>
    <w:p w:rsidR="009F5847" w:rsidRDefault="009F5847" w:rsidP="009F5847">
      <w:pPr>
        <w:pStyle w:val="ListParagraph"/>
        <w:numPr>
          <w:ilvl w:val="0"/>
          <w:numId w:val="46"/>
        </w:numPr>
        <w:spacing w:before="0"/>
      </w:pPr>
      <w:r>
        <w:t>Educate people about important issues (e.g. how to prevent malaria)</w:t>
      </w:r>
    </w:p>
    <w:p w:rsidR="009F5847" w:rsidRDefault="009F5847" w:rsidP="009F5847">
      <w:pPr>
        <w:pStyle w:val="ListParagraph"/>
        <w:numPr>
          <w:ilvl w:val="0"/>
          <w:numId w:val="46"/>
        </w:numPr>
        <w:spacing w:before="0"/>
      </w:pPr>
      <w:r>
        <w:t>Communicate with the communities (ask questions, gather information, start conversations)</w:t>
      </w:r>
    </w:p>
    <w:p w:rsidR="009F5847" w:rsidRDefault="009F5847" w:rsidP="009F5847">
      <w:pPr>
        <w:pStyle w:val="ListParagraph"/>
        <w:numPr>
          <w:ilvl w:val="0"/>
          <w:numId w:val="46"/>
        </w:numPr>
        <w:spacing w:before="0"/>
      </w:pPr>
      <w:r>
        <w:t>Post updates during disasters or emergencies (make a plan for future possible events)</w:t>
      </w:r>
    </w:p>
    <w:p w:rsidR="009F5847" w:rsidRDefault="009F5847" w:rsidP="009F5847">
      <w:pPr>
        <w:pStyle w:val="ListParagraph"/>
        <w:numPr>
          <w:ilvl w:val="0"/>
          <w:numId w:val="46"/>
        </w:numPr>
        <w:spacing w:before="0"/>
      </w:pPr>
      <w:r>
        <w:t>Connect staff and volunteers to each other to batter organise and share information</w:t>
      </w:r>
    </w:p>
    <w:p w:rsidR="009F5847" w:rsidRDefault="009F5847" w:rsidP="009F5847">
      <w:pPr>
        <w:spacing w:before="0"/>
      </w:pPr>
    </w:p>
    <w:p w:rsidR="00673D97" w:rsidRDefault="00475383" w:rsidP="00C55079">
      <w:pPr>
        <w:spacing w:before="0"/>
        <w:rPr>
          <w:rFonts w:ascii="Arial Bold" w:hAnsi="Arial Bold"/>
          <w:color w:val="FF0000"/>
          <w:sz w:val="24"/>
        </w:rPr>
      </w:pPr>
      <w:r>
        <w:tab/>
      </w:r>
    </w:p>
    <w:p w:rsidR="00E91D9D" w:rsidRPr="00B728B7" w:rsidRDefault="00673D97" w:rsidP="00E91D9D">
      <w:pPr>
        <w:pStyle w:val="Heading1"/>
      </w:pPr>
      <w:r>
        <w:t>Need more help?</w:t>
      </w:r>
    </w:p>
    <w:p w:rsidR="00E91D9D" w:rsidRPr="00B728B7" w:rsidRDefault="00673D97" w:rsidP="00E91D9D">
      <w:r>
        <w:t>For any questions</w:t>
      </w:r>
      <w:r w:rsidR="00B053D6">
        <w:t xml:space="preserve"> </w:t>
      </w:r>
      <w:r>
        <w:t xml:space="preserve">you may have </w:t>
      </w:r>
      <w:r w:rsidR="00B053D6">
        <w:t>on social media</w:t>
      </w:r>
      <w:r w:rsidR="00F94139" w:rsidRPr="00B728B7">
        <w:t>, please contact:</w:t>
      </w:r>
    </w:p>
    <w:p w:rsidR="00E91D9D" w:rsidRDefault="00B053D6" w:rsidP="00B053D6">
      <w:r>
        <w:rPr>
          <w:rStyle w:val="Heading4Char"/>
        </w:rPr>
        <w:t>Kate Jean Smith, IFRC Southeast Asia Regional Delegation</w:t>
      </w:r>
      <w:r w:rsidR="00F94139" w:rsidRPr="00B728B7">
        <w:br/>
      </w:r>
      <w:r>
        <w:t xml:space="preserve">E. </w:t>
      </w:r>
      <w:hyperlink r:id="rId8" w:history="1">
        <w:r w:rsidRPr="003911DD">
          <w:rPr>
            <w:rStyle w:val="Hyperlink"/>
          </w:rPr>
          <w:t>katejean.smith@ifrc.org</w:t>
        </w:r>
      </w:hyperlink>
    </w:p>
    <w:p w:rsidR="00B053D6" w:rsidRPr="00B728B7" w:rsidRDefault="00B053D6" w:rsidP="00B053D6">
      <w:pPr>
        <w:rPr>
          <w:rFonts w:ascii="Arial Bold" w:hAnsi="Arial Bold"/>
        </w:rPr>
      </w:pPr>
      <w:r>
        <w:t>Twitter. @k_jean_</w:t>
      </w:r>
    </w:p>
    <w:p w:rsidR="00B053D6" w:rsidRDefault="00B053D6" w:rsidP="00B053D6">
      <w:r>
        <w:rPr>
          <w:rStyle w:val="Heading4Char"/>
        </w:rPr>
        <w:t>Kate Roux, IFRC Southeast Asia Regional Delegation</w:t>
      </w:r>
      <w:r w:rsidR="00F94139" w:rsidRPr="00B728B7">
        <w:br/>
      </w:r>
      <w:r>
        <w:t xml:space="preserve">E. </w:t>
      </w:r>
      <w:hyperlink r:id="rId9" w:history="1">
        <w:r w:rsidRPr="003911DD">
          <w:rPr>
            <w:rStyle w:val="Hyperlink"/>
          </w:rPr>
          <w:t>katherine.roux@ifrc.org</w:t>
        </w:r>
      </w:hyperlink>
      <w:r>
        <w:t xml:space="preserve"> </w:t>
      </w:r>
    </w:p>
    <w:p w:rsidR="00B053D6" w:rsidRPr="00B728B7" w:rsidRDefault="00B053D6" w:rsidP="00B053D6">
      <w:pPr>
        <w:rPr>
          <w:rFonts w:ascii="Arial Bold" w:hAnsi="Arial Bold"/>
        </w:rPr>
      </w:pPr>
      <w:r>
        <w:t xml:space="preserve">Twitter. </w:t>
      </w:r>
      <w:r w:rsidRPr="00B053D6">
        <w:t>@katherineroux</w:t>
      </w:r>
    </w:p>
    <w:p w:rsidR="00E91D9D" w:rsidRPr="00B728B7" w:rsidRDefault="00B32301" w:rsidP="00B053D6"/>
    <w:p w:rsidR="00E91D9D" w:rsidRPr="00CB46EE" w:rsidRDefault="00B32301" w:rsidP="00E91D9D">
      <w:pPr>
        <w:rPr>
          <w:lang w:val="fr-CH"/>
        </w:rPr>
      </w:pPr>
    </w:p>
    <w:sectPr w:rsidR="00E91D9D" w:rsidRPr="00CB46EE" w:rsidSect="00E91D9D">
      <w:headerReference w:type="even" r:id="rId10"/>
      <w:headerReference w:type="default" r:id="rId11"/>
      <w:footerReference w:type="default" r:id="rId12"/>
      <w:footerReference w:type="first" r:id="rId13"/>
      <w:pgSz w:w="11900" w:h="16840"/>
      <w:pgMar w:top="567" w:right="1134" w:bottom="1701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301" w:rsidRDefault="00B32301">
      <w:r>
        <w:separator/>
      </w:r>
    </w:p>
    <w:p w:rsidR="00B32301" w:rsidRDefault="00B32301"/>
    <w:p w:rsidR="00B32301" w:rsidRDefault="00B32301"/>
  </w:endnote>
  <w:endnote w:type="continuationSeparator" w:id="0">
    <w:p w:rsidR="00B32301" w:rsidRDefault="00B32301">
      <w:r>
        <w:continuationSeparator/>
      </w:r>
    </w:p>
    <w:p w:rsidR="00B32301" w:rsidRDefault="00B32301"/>
    <w:p w:rsidR="00B32301" w:rsidRDefault="00B323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altName w:val="Nyala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D9D" w:rsidRDefault="00F94139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-1075055</wp:posOffset>
          </wp:positionH>
          <wp:positionV relativeFrom="paragraph">
            <wp:posOffset>-532130</wp:posOffset>
          </wp:positionV>
          <wp:extent cx="7424420" cy="1150620"/>
          <wp:effectExtent l="25400" t="0" r="0" b="0"/>
          <wp:wrapTight wrapText="bothSides">
            <wp:wrapPolygon edited="0">
              <wp:start x="-74" y="0"/>
              <wp:lineTo x="-74" y="21457"/>
              <wp:lineTo x="21578" y="21457"/>
              <wp:lineTo x="21578" y="0"/>
              <wp:lineTo x="-74" y="0"/>
            </wp:wrapPolygon>
          </wp:wrapTight>
          <wp:docPr id="6" name="Picture 6" descr="IFRC-corporate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FRC-corporate-foo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4420" cy="1150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D9D" w:rsidRDefault="00F9413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-1074420</wp:posOffset>
          </wp:positionH>
          <wp:positionV relativeFrom="paragraph">
            <wp:posOffset>-531495</wp:posOffset>
          </wp:positionV>
          <wp:extent cx="7425055" cy="1151255"/>
          <wp:effectExtent l="25400" t="0" r="0" b="0"/>
          <wp:wrapTight wrapText="bothSides">
            <wp:wrapPolygon edited="0">
              <wp:start x="-74" y="0"/>
              <wp:lineTo x="-74" y="21445"/>
              <wp:lineTo x="21576" y="21445"/>
              <wp:lineTo x="21576" y="0"/>
              <wp:lineTo x="-74" y="0"/>
            </wp:wrapPolygon>
          </wp:wrapTight>
          <wp:docPr id="7" name="Picture 1" descr="IFRC-corporate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RC-corporate-foo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5055" cy="1151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301" w:rsidRDefault="00B32301">
      <w:r>
        <w:separator/>
      </w:r>
    </w:p>
    <w:p w:rsidR="00B32301" w:rsidRDefault="00B32301"/>
    <w:p w:rsidR="00B32301" w:rsidRDefault="00B32301"/>
  </w:footnote>
  <w:footnote w:type="continuationSeparator" w:id="0">
    <w:p w:rsidR="00B32301" w:rsidRDefault="00B32301">
      <w:r>
        <w:continuationSeparator/>
      </w:r>
    </w:p>
    <w:p w:rsidR="00B32301" w:rsidRDefault="00B32301"/>
    <w:p w:rsidR="00B32301" w:rsidRDefault="00B3230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D9D" w:rsidRDefault="00B3230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D9D" w:rsidRPr="00895C69" w:rsidRDefault="00F94139" w:rsidP="00E91D9D">
    <w:pPr>
      <w:pStyle w:val="BasicParagraph"/>
      <w:pBdr>
        <w:bottom w:val="single" w:sz="6" w:space="1" w:color="auto"/>
      </w:pBdr>
      <w:ind w:right="-96"/>
      <w:rPr>
        <w:rFonts w:ascii="Arial" w:hAnsi="Arial"/>
        <w:sz w:val="16"/>
      </w:rPr>
    </w:pPr>
    <w:r w:rsidRPr="00895C69">
      <w:rPr>
        <w:rFonts w:ascii="Arial" w:hAnsi="Arial" w:cs="Caecilia-Light"/>
        <w:color w:val="FF0000"/>
        <w:sz w:val="16"/>
        <w:szCs w:val="14"/>
        <w:lang w:val="en-US"/>
      </w:rPr>
      <w:t>International Federation of Red Cross and Red Crescent Societies</w:t>
    </w:r>
    <w:r w:rsidRPr="00895C69">
      <w:rPr>
        <w:rFonts w:ascii="Arial" w:hAnsi="Arial" w:cs="Caecilia-Light"/>
        <w:color w:val="FF0000"/>
        <w:sz w:val="16"/>
        <w:szCs w:val="14"/>
        <w:lang w:val="en-US"/>
      </w:rPr>
      <w:br/>
    </w:r>
    <w:r w:rsidR="002942E3" w:rsidRPr="00895C69">
      <w:rPr>
        <w:rStyle w:val="PageNumber"/>
        <w:rFonts w:ascii="Arial" w:hAnsi="Arial" w:cs="Arial"/>
        <w:b/>
        <w:bCs/>
        <w:sz w:val="16"/>
        <w:szCs w:val="16"/>
      </w:rPr>
      <w:fldChar w:fldCharType="begin"/>
    </w:r>
    <w:r w:rsidRPr="00895C69">
      <w:rPr>
        <w:rStyle w:val="PageNumber"/>
        <w:rFonts w:ascii="Arial" w:hAnsi="Arial" w:cs="Arial"/>
        <w:b/>
        <w:bCs/>
        <w:sz w:val="16"/>
        <w:szCs w:val="16"/>
      </w:rPr>
      <w:instrText xml:space="preserve"> PAGE </w:instrText>
    </w:r>
    <w:r w:rsidR="002942E3" w:rsidRPr="00895C69">
      <w:rPr>
        <w:rStyle w:val="PageNumber"/>
        <w:rFonts w:ascii="Arial" w:hAnsi="Arial" w:cs="Arial"/>
        <w:b/>
        <w:bCs/>
        <w:sz w:val="16"/>
        <w:szCs w:val="16"/>
      </w:rPr>
      <w:fldChar w:fldCharType="separate"/>
    </w:r>
    <w:r w:rsidR="00596BB9">
      <w:rPr>
        <w:rStyle w:val="PageNumber"/>
        <w:rFonts w:ascii="Arial" w:hAnsi="Arial" w:cs="Arial"/>
        <w:b/>
        <w:bCs/>
        <w:noProof/>
        <w:sz w:val="16"/>
        <w:szCs w:val="16"/>
      </w:rPr>
      <w:t>2</w:t>
    </w:r>
    <w:r w:rsidR="002942E3" w:rsidRPr="00895C69">
      <w:rPr>
        <w:rStyle w:val="PageNumber"/>
        <w:rFonts w:ascii="Arial" w:hAnsi="Arial" w:cs="Arial"/>
        <w:b/>
        <w:bCs/>
        <w:sz w:val="16"/>
        <w:szCs w:val="16"/>
      </w:rPr>
      <w:fldChar w:fldCharType="end"/>
    </w:r>
    <w:r w:rsidRPr="00895C69">
      <w:rPr>
        <w:rStyle w:val="PageNumber"/>
        <w:rFonts w:ascii="Arial" w:hAnsi="Arial" w:cs="Arial"/>
        <w:b/>
        <w:bCs/>
        <w:sz w:val="16"/>
        <w:szCs w:val="16"/>
      </w:rPr>
      <w:t xml:space="preserve"> </w:t>
    </w:r>
    <w:r w:rsidRPr="00895C69">
      <w:rPr>
        <w:rStyle w:val="PageNumber"/>
        <w:rFonts w:ascii="Arial" w:hAnsi="Arial" w:cs="Arial"/>
        <w:b/>
        <w:bCs/>
        <w:color w:val="FF0000"/>
        <w:sz w:val="16"/>
        <w:szCs w:val="16"/>
      </w:rPr>
      <w:t>I</w:t>
    </w:r>
    <w:r w:rsidRPr="00895C69">
      <w:rPr>
        <w:rStyle w:val="PageNumber"/>
        <w:rFonts w:ascii="Arial" w:hAnsi="Arial" w:cs="Arial"/>
        <w:color w:val="FF0000"/>
        <w:sz w:val="16"/>
        <w:szCs w:val="16"/>
      </w:rPr>
      <w:t xml:space="preserve"> </w:t>
    </w:r>
    <w:r>
      <w:rPr>
        <w:rFonts w:ascii="Arial" w:hAnsi="Arial"/>
        <w:b/>
        <w:sz w:val="16"/>
      </w:rPr>
      <w:t xml:space="preserve">Topic / </w:t>
    </w:r>
    <w:r w:rsidRPr="00BA622B">
      <w:rPr>
        <w:rFonts w:ascii="Arial" w:hAnsi="Arial"/>
        <w:b/>
        <w:color w:val="FF0000"/>
        <w:sz w:val="16"/>
      </w:rPr>
      <w:t>Place</w:t>
    </w:r>
    <w:r>
      <w:rPr>
        <w:rFonts w:ascii="Arial" w:hAnsi="Arial"/>
        <w:b/>
        <w:sz w:val="16"/>
      </w:rPr>
      <w:t xml:space="preserve"> / </w:t>
    </w:r>
    <w:r w:rsidRPr="00BA622B">
      <w:rPr>
        <w:rFonts w:ascii="Arial" w:hAnsi="Arial"/>
        <w:b/>
        <w:color w:val="7F7F7F"/>
        <w:sz w:val="16"/>
      </w:rPr>
      <w:t>Date</w:t>
    </w:r>
  </w:p>
  <w:p w:rsidR="00E91D9D" w:rsidRDefault="00B32301" w:rsidP="00E91D9D"/>
  <w:p w:rsidR="00E91D9D" w:rsidRDefault="00B323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AC21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4902F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D080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80"/>
    <w:multiLevelType w:val="singleLevel"/>
    <w:tmpl w:val="03D096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8C8C4E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E37EF2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27E52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526E9C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0000001"/>
    <w:multiLevelType w:val="hybridMultilevel"/>
    <w:tmpl w:val="F5E63CE4"/>
    <w:lvl w:ilvl="0" w:tplc="6F42955A">
      <w:numFmt w:val="none"/>
      <w:lvlText w:val=""/>
      <w:lvlJc w:val="left"/>
      <w:pPr>
        <w:tabs>
          <w:tab w:val="num" w:pos="360"/>
        </w:tabs>
      </w:pPr>
    </w:lvl>
    <w:lvl w:ilvl="1" w:tplc="210418E0">
      <w:numFmt w:val="decimal"/>
      <w:lvlText w:val=""/>
      <w:lvlJc w:val="left"/>
    </w:lvl>
    <w:lvl w:ilvl="2" w:tplc="C526D2D4">
      <w:numFmt w:val="decimal"/>
      <w:lvlText w:val=""/>
      <w:lvlJc w:val="left"/>
    </w:lvl>
    <w:lvl w:ilvl="3" w:tplc="C4BE6286">
      <w:numFmt w:val="decimal"/>
      <w:lvlText w:val=""/>
      <w:lvlJc w:val="left"/>
    </w:lvl>
    <w:lvl w:ilvl="4" w:tplc="3C0AB8EA">
      <w:numFmt w:val="decimal"/>
      <w:lvlText w:val=""/>
      <w:lvlJc w:val="left"/>
    </w:lvl>
    <w:lvl w:ilvl="5" w:tplc="5718CB82">
      <w:numFmt w:val="decimal"/>
      <w:lvlText w:val=""/>
      <w:lvlJc w:val="left"/>
    </w:lvl>
    <w:lvl w:ilvl="6" w:tplc="F16C5156">
      <w:numFmt w:val="decimal"/>
      <w:lvlText w:val=""/>
      <w:lvlJc w:val="left"/>
    </w:lvl>
    <w:lvl w:ilvl="7" w:tplc="B69ADEEE">
      <w:numFmt w:val="decimal"/>
      <w:lvlText w:val=""/>
      <w:lvlJc w:val="left"/>
    </w:lvl>
    <w:lvl w:ilvl="8" w:tplc="F6FA69EA">
      <w:numFmt w:val="decimal"/>
      <w:lvlText w:val=""/>
      <w:lvlJc w:val="left"/>
    </w:lvl>
  </w:abstractNum>
  <w:abstractNum w:abstractNumId="9">
    <w:nsid w:val="08207195"/>
    <w:multiLevelType w:val="hybridMultilevel"/>
    <w:tmpl w:val="45843F9E"/>
    <w:lvl w:ilvl="0" w:tplc="4FA60514">
      <w:start w:val="1"/>
      <w:numFmt w:val="decimalZero"/>
      <w:lvlText w:val="%1."/>
      <w:lvlJc w:val="left"/>
      <w:pPr>
        <w:ind w:left="-309" w:hanging="40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0F543DD3"/>
    <w:multiLevelType w:val="multilevel"/>
    <w:tmpl w:val="DE06162C"/>
    <w:lvl w:ilvl="0">
      <w:start w:val="1"/>
      <w:numFmt w:val="decimalZero"/>
      <w:lvlText w:val="%1."/>
      <w:lvlJc w:val="left"/>
      <w:pPr>
        <w:ind w:left="3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040" w:hanging="360"/>
      </w:pPr>
    </w:lvl>
    <w:lvl w:ilvl="2">
      <w:start w:val="1"/>
      <w:numFmt w:val="lowerRoman"/>
      <w:lvlText w:val="%3."/>
      <w:lvlJc w:val="right"/>
      <w:pPr>
        <w:ind w:left="1760" w:hanging="180"/>
      </w:pPr>
    </w:lvl>
    <w:lvl w:ilvl="3">
      <w:start w:val="1"/>
      <w:numFmt w:val="decimal"/>
      <w:lvlText w:val="%4."/>
      <w:lvlJc w:val="left"/>
      <w:pPr>
        <w:ind w:left="2480" w:hanging="360"/>
      </w:pPr>
    </w:lvl>
    <w:lvl w:ilvl="4">
      <w:start w:val="1"/>
      <w:numFmt w:val="lowerLetter"/>
      <w:lvlText w:val="%5."/>
      <w:lvlJc w:val="left"/>
      <w:pPr>
        <w:ind w:left="3200" w:hanging="360"/>
      </w:pPr>
    </w:lvl>
    <w:lvl w:ilvl="5">
      <w:start w:val="1"/>
      <w:numFmt w:val="lowerRoman"/>
      <w:lvlText w:val="%6."/>
      <w:lvlJc w:val="right"/>
      <w:pPr>
        <w:ind w:left="3920" w:hanging="180"/>
      </w:pPr>
    </w:lvl>
    <w:lvl w:ilvl="6">
      <w:start w:val="1"/>
      <w:numFmt w:val="decimal"/>
      <w:lvlText w:val="%7."/>
      <w:lvlJc w:val="left"/>
      <w:pPr>
        <w:ind w:left="4640" w:hanging="360"/>
      </w:pPr>
    </w:lvl>
    <w:lvl w:ilvl="7">
      <w:start w:val="1"/>
      <w:numFmt w:val="lowerLetter"/>
      <w:lvlText w:val="%8."/>
      <w:lvlJc w:val="left"/>
      <w:pPr>
        <w:ind w:left="5360" w:hanging="360"/>
      </w:pPr>
    </w:lvl>
    <w:lvl w:ilvl="8">
      <w:start w:val="1"/>
      <w:numFmt w:val="lowerRoman"/>
      <w:lvlText w:val="%9."/>
      <w:lvlJc w:val="right"/>
      <w:pPr>
        <w:ind w:left="6080" w:hanging="180"/>
      </w:pPr>
    </w:lvl>
  </w:abstractNum>
  <w:abstractNum w:abstractNumId="11">
    <w:nsid w:val="0F944CFD"/>
    <w:multiLevelType w:val="hybridMultilevel"/>
    <w:tmpl w:val="99F4D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C27408"/>
    <w:multiLevelType w:val="hybridMultilevel"/>
    <w:tmpl w:val="88CC92C0"/>
    <w:lvl w:ilvl="0" w:tplc="34C0F914">
      <w:start w:val="1"/>
      <w:numFmt w:val="decimalZero"/>
      <w:lvlText w:val="%1."/>
      <w:lvlJc w:val="left"/>
      <w:pPr>
        <w:ind w:left="116" w:hanging="400"/>
      </w:pPr>
      <w:rPr>
        <w:rFonts w:ascii="Arial Bold" w:hAnsi="Arial Bold" w:hint="default"/>
        <w:b w:val="0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151D340A"/>
    <w:multiLevelType w:val="hybridMultilevel"/>
    <w:tmpl w:val="2E04D66C"/>
    <w:lvl w:ilvl="0" w:tplc="4FA60514">
      <w:start w:val="1"/>
      <w:numFmt w:val="decimalZero"/>
      <w:lvlText w:val="%1."/>
      <w:lvlJc w:val="left"/>
      <w:pPr>
        <w:ind w:left="-734" w:hanging="40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152847B1"/>
    <w:multiLevelType w:val="multilevel"/>
    <w:tmpl w:val="CE8ECA9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6D0F1B"/>
    <w:multiLevelType w:val="multilevel"/>
    <w:tmpl w:val="01E6414C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1351DA"/>
    <w:multiLevelType w:val="hybridMultilevel"/>
    <w:tmpl w:val="6942601C"/>
    <w:lvl w:ilvl="0" w:tplc="6C2EC3E2">
      <w:start w:val="1"/>
      <w:numFmt w:val="decimal"/>
      <w:lvlText w:val="%1."/>
      <w:lvlJc w:val="left"/>
      <w:pPr>
        <w:ind w:left="578" w:hanging="360"/>
      </w:pPr>
      <w:rPr>
        <w:rFonts w:ascii="Arial Bold" w:hAnsi="Arial Bold" w:hint="default"/>
        <w:b w:val="0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20B209FD"/>
    <w:multiLevelType w:val="hybridMultilevel"/>
    <w:tmpl w:val="B53EA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8F1A81"/>
    <w:multiLevelType w:val="hybridMultilevel"/>
    <w:tmpl w:val="918E9B40"/>
    <w:lvl w:ilvl="0" w:tplc="513AACB0">
      <w:start w:val="1"/>
      <w:numFmt w:val="bullet"/>
      <w:pStyle w:val="Listbulleted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D6427DA">
      <w:start w:val="1"/>
      <w:numFmt w:val="bullet"/>
      <w:pStyle w:val="Listbulleted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4036A5"/>
    <w:multiLevelType w:val="hybridMultilevel"/>
    <w:tmpl w:val="7048F6FE"/>
    <w:lvl w:ilvl="0" w:tplc="092EA76E">
      <w:start w:val="1"/>
      <w:numFmt w:val="decimalZero"/>
      <w:lvlText w:val="%1."/>
      <w:lvlJc w:val="left"/>
      <w:pPr>
        <w:ind w:left="258" w:hanging="400"/>
      </w:pPr>
      <w:rPr>
        <w:rFonts w:ascii="Arial Bold" w:hAnsi="Arial Bold" w:hint="default"/>
        <w:b w:val="0"/>
        <w:i w:val="0"/>
        <w:color w:val="1F497D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393F43"/>
    <w:multiLevelType w:val="hybridMultilevel"/>
    <w:tmpl w:val="420426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7307A6A"/>
    <w:multiLevelType w:val="hybridMultilevel"/>
    <w:tmpl w:val="75FA6630"/>
    <w:lvl w:ilvl="0" w:tplc="D8D603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AE46D7"/>
    <w:multiLevelType w:val="hybridMultilevel"/>
    <w:tmpl w:val="C908D99E"/>
    <w:lvl w:ilvl="0" w:tplc="4FA60514">
      <w:start w:val="1"/>
      <w:numFmt w:val="decimalZero"/>
      <w:lvlText w:val="%1."/>
      <w:lvlJc w:val="left"/>
      <w:pPr>
        <w:ind w:left="-167" w:hanging="40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2E5EC5"/>
    <w:multiLevelType w:val="hybridMultilevel"/>
    <w:tmpl w:val="D82CA4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622518"/>
    <w:multiLevelType w:val="hybridMultilevel"/>
    <w:tmpl w:val="66B0D5CC"/>
    <w:lvl w:ilvl="0" w:tplc="C5389E14">
      <w:start w:val="1"/>
      <w:numFmt w:val="decimal"/>
      <w:lvlText w:val="%1."/>
      <w:lvlJc w:val="left"/>
      <w:pPr>
        <w:ind w:left="3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25">
    <w:nsid w:val="412D2BA4"/>
    <w:multiLevelType w:val="hybridMultilevel"/>
    <w:tmpl w:val="BB78A2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4734280"/>
    <w:multiLevelType w:val="hybridMultilevel"/>
    <w:tmpl w:val="F4A61B52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>
    <w:nsid w:val="4CAE61FF"/>
    <w:multiLevelType w:val="hybridMultilevel"/>
    <w:tmpl w:val="7E504888"/>
    <w:lvl w:ilvl="0" w:tplc="4FA60514">
      <w:start w:val="1"/>
      <w:numFmt w:val="decimalZero"/>
      <w:lvlText w:val="%1."/>
      <w:lvlJc w:val="left"/>
      <w:pPr>
        <w:ind w:left="-167" w:hanging="400"/>
      </w:pPr>
      <w:rPr>
        <w:rFonts w:hint="default"/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E85FBA"/>
    <w:multiLevelType w:val="hybridMultilevel"/>
    <w:tmpl w:val="5170BA2C"/>
    <w:lvl w:ilvl="0" w:tplc="4FA60514">
      <w:start w:val="1"/>
      <w:numFmt w:val="decimalZero"/>
      <w:lvlText w:val="%1."/>
      <w:lvlJc w:val="left"/>
      <w:pPr>
        <w:ind w:left="-167" w:hanging="40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>
    <w:nsid w:val="503F4F86"/>
    <w:multiLevelType w:val="hybridMultilevel"/>
    <w:tmpl w:val="24D2E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CF3A94"/>
    <w:multiLevelType w:val="hybridMultilevel"/>
    <w:tmpl w:val="1ED2D186"/>
    <w:lvl w:ilvl="0" w:tplc="4FA60514">
      <w:start w:val="1"/>
      <w:numFmt w:val="decimalZero"/>
      <w:lvlText w:val="%1."/>
      <w:lvlJc w:val="left"/>
      <w:pPr>
        <w:ind w:left="-309" w:hanging="40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>
    <w:nsid w:val="528A451C"/>
    <w:multiLevelType w:val="hybridMultilevel"/>
    <w:tmpl w:val="C670614C"/>
    <w:lvl w:ilvl="0" w:tplc="3B8E0F4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B351A1"/>
    <w:multiLevelType w:val="hybridMultilevel"/>
    <w:tmpl w:val="DE06162C"/>
    <w:lvl w:ilvl="0" w:tplc="DC46E6F4">
      <w:start w:val="1"/>
      <w:numFmt w:val="decimalZero"/>
      <w:lvlText w:val="%1."/>
      <w:lvlJc w:val="left"/>
      <w:pPr>
        <w:ind w:left="3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33">
    <w:nsid w:val="59B53A2B"/>
    <w:multiLevelType w:val="hybridMultilevel"/>
    <w:tmpl w:val="7F1025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B9D5F49"/>
    <w:multiLevelType w:val="hybridMultilevel"/>
    <w:tmpl w:val="94F2878C"/>
    <w:lvl w:ilvl="0" w:tplc="AABC91F2">
      <w:start w:val="1"/>
      <w:numFmt w:val="decimal"/>
      <w:lvlText w:val="%1."/>
      <w:lvlJc w:val="left"/>
      <w:pPr>
        <w:ind w:left="578" w:hanging="360"/>
      </w:pPr>
      <w:rPr>
        <w:rFonts w:ascii="Arial Bold" w:hAnsi="Arial Bold" w:hint="default"/>
        <w:b w:val="0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>
    <w:nsid w:val="64640A18"/>
    <w:multiLevelType w:val="multilevel"/>
    <w:tmpl w:val="DE06162C"/>
    <w:lvl w:ilvl="0">
      <w:start w:val="1"/>
      <w:numFmt w:val="decimalZero"/>
      <w:lvlText w:val="%1."/>
      <w:lvlJc w:val="left"/>
      <w:pPr>
        <w:ind w:left="3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040" w:hanging="360"/>
      </w:pPr>
    </w:lvl>
    <w:lvl w:ilvl="2">
      <w:start w:val="1"/>
      <w:numFmt w:val="lowerRoman"/>
      <w:lvlText w:val="%3."/>
      <w:lvlJc w:val="right"/>
      <w:pPr>
        <w:ind w:left="1760" w:hanging="180"/>
      </w:pPr>
    </w:lvl>
    <w:lvl w:ilvl="3">
      <w:start w:val="1"/>
      <w:numFmt w:val="decimal"/>
      <w:lvlText w:val="%4."/>
      <w:lvlJc w:val="left"/>
      <w:pPr>
        <w:ind w:left="2480" w:hanging="360"/>
      </w:pPr>
    </w:lvl>
    <w:lvl w:ilvl="4">
      <w:start w:val="1"/>
      <w:numFmt w:val="lowerLetter"/>
      <w:lvlText w:val="%5."/>
      <w:lvlJc w:val="left"/>
      <w:pPr>
        <w:ind w:left="3200" w:hanging="360"/>
      </w:pPr>
    </w:lvl>
    <w:lvl w:ilvl="5">
      <w:start w:val="1"/>
      <w:numFmt w:val="lowerRoman"/>
      <w:lvlText w:val="%6."/>
      <w:lvlJc w:val="right"/>
      <w:pPr>
        <w:ind w:left="3920" w:hanging="180"/>
      </w:pPr>
    </w:lvl>
    <w:lvl w:ilvl="6">
      <w:start w:val="1"/>
      <w:numFmt w:val="decimal"/>
      <w:lvlText w:val="%7."/>
      <w:lvlJc w:val="left"/>
      <w:pPr>
        <w:ind w:left="4640" w:hanging="360"/>
      </w:pPr>
    </w:lvl>
    <w:lvl w:ilvl="7">
      <w:start w:val="1"/>
      <w:numFmt w:val="lowerLetter"/>
      <w:lvlText w:val="%8."/>
      <w:lvlJc w:val="left"/>
      <w:pPr>
        <w:ind w:left="5360" w:hanging="360"/>
      </w:pPr>
    </w:lvl>
    <w:lvl w:ilvl="8">
      <w:start w:val="1"/>
      <w:numFmt w:val="lowerRoman"/>
      <w:lvlText w:val="%9."/>
      <w:lvlJc w:val="right"/>
      <w:pPr>
        <w:ind w:left="6080" w:hanging="180"/>
      </w:pPr>
    </w:lvl>
  </w:abstractNum>
  <w:abstractNum w:abstractNumId="36">
    <w:nsid w:val="6D116D52"/>
    <w:multiLevelType w:val="hybridMultilevel"/>
    <w:tmpl w:val="519A1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DC31761"/>
    <w:multiLevelType w:val="hybridMultilevel"/>
    <w:tmpl w:val="D4207B0E"/>
    <w:lvl w:ilvl="0" w:tplc="3A5665CE">
      <w:start w:val="1"/>
      <w:numFmt w:val="decimal"/>
      <w:lvlText w:val="%1."/>
      <w:lvlJc w:val="left"/>
      <w:pPr>
        <w:ind w:left="720" w:hanging="360"/>
      </w:pPr>
      <w:rPr>
        <w:rFonts w:ascii="Arial Bold" w:hAnsi="Arial Bold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6D013F"/>
    <w:multiLevelType w:val="hybridMultilevel"/>
    <w:tmpl w:val="0CA22184"/>
    <w:lvl w:ilvl="0" w:tplc="DC4AB840">
      <w:start w:val="1"/>
      <w:numFmt w:val="bullet"/>
      <w:pStyle w:val="Listbulleted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1C7570"/>
    <w:multiLevelType w:val="hybridMultilevel"/>
    <w:tmpl w:val="E7A061E2"/>
    <w:lvl w:ilvl="0" w:tplc="827E934A">
      <w:start w:val="1"/>
      <w:numFmt w:val="decimalZero"/>
      <w:lvlText w:val="%1."/>
      <w:lvlJc w:val="left"/>
      <w:pPr>
        <w:ind w:left="400" w:hanging="40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0">
    <w:nsid w:val="75E3454A"/>
    <w:multiLevelType w:val="hybridMultilevel"/>
    <w:tmpl w:val="66B0D5CC"/>
    <w:lvl w:ilvl="0" w:tplc="C5389E14">
      <w:start w:val="1"/>
      <w:numFmt w:val="decimal"/>
      <w:lvlText w:val="%1."/>
      <w:lvlJc w:val="left"/>
      <w:pPr>
        <w:ind w:left="3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41">
    <w:nsid w:val="78287877"/>
    <w:multiLevelType w:val="hybridMultilevel"/>
    <w:tmpl w:val="8D767620"/>
    <w:lvl w:ilvl="0" w:tplc="2542AB1A">
      <w:start w:val="1"/>
      <w:numFmt w:val="decimal"/>
      <w:lvlText w:val="%1."/>
      <w:lvlJc w:val="left"/>
      <w:pPr>
        <w:ind w:left="720" w:hanging="360"/>
      </w:pPr>
      <w:rPr>
        <w:rFonts w:ascii="Arial Bold" w:hAnsi="Arial Bold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BD106D"/>
    <w:multiLevelType w:val="hybridMultilevel"/>
    <w:tmpl w:val="92EA95A8"/>
    <w:lvl w:ilvl="0" w:tplc="F378E048">
      <w:start w:val="1"/>
      <w:numFmt w:val="decimalZero"/>
      <w:lvlText w:val="%1."/>
      <w:lvlJc w:val="left"/>
      <w:pPr>
        <w:ind w:left="3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num w:numId="1">
    <w:abstractNumId w:val="28"/>
  </w:num>
  <w:num w:numId="2">
    <w:abstractNumId w:val="36"/>
  </w:num>
  <w:num w:numId="3">
    <w:abstractNumId w:val="20"/>
  </w:num>
  <w:num w:numId="4">
    <w:abstractNumId w:val="33"/>
  </w:num>
  <w:num w:numId="5">
    <w:abstractNumId w:val="21"/>
  </w:num>
  <w:num w:numId="6">
    <w:abstractNumId w:val="31"/>
  </w:num>
  <w:num w:numId="7">
    <w:abstractNumId w:val="17"/>
  </w:num>
  <w:num w:numId="8">
    <w:abstractNumId w:val="8"/>
  </w:num>
  <w:num w:numId="9">
    <w:abstractNumId w:val="22"/>
  </w:num>
  <w:num w:numId="10">
    <w:abstractNumId w:val="13"/>
  </w:num>
  <w:num w:numId="11">
    <w:abstractNumId w:val="30"/>
  </w:num>
  <w:num w:numId="12">
    <w:abstractNumId w:val="27"/>
  </w:num>
  <w:num w:numId="13">
    <w:abstractNumId w:val="9"/>
  </w:num>
  <w:num w:numId="14">
    <w:abstractNumId w:val="39"/>
  </w:num>
  <w:num w:numId="15">
    <w:abstractNumId w:val="26"/>
  </w:num>
  <w:num w:numId="16">
    <w:abstractNumId w:val="19"/>
  </w:num>
  <w:num w:numId="17">
    <w:abstractNumId w:val="12"/>
  </w:num>
  <w:num w:numId="18">
    <w:abstractNumId w:val="16"/>
  </w:num>
  <w:num w:numId="19">
    <w:abstractNumId w:val="34"/>
  </w:num>
  <w:num w:numId="20">
    <w:abstractNumId w:val="40"/>
  </w:num>
  <w:num w:numId="21">
    <w:abstractNumId w:val="24"/>
  </w:num>
  <w:num w:numId="22">
    <w:abstractNumId w:val="32"/>
  </w:num>
  <w:num w:numId="23">
    <w:abstractNumId w:val="42"/>
  </w:num>
  <w:num w:numId="24">
    <w:abstractNumId w:val="23"/>
  </w:num>
  <w:num w:numId="25">
    <w:abstractNumId w:val="7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18"/>
  </w:num>
  <w:num w:numId="31">
    <w:abstractNumId w:val="10"/>
  </w:num>
  <w:num w:numId="32">
    <w:abstractNumId w:val="6"/>
  </w:num>
  <w:num w:numId="33">
    <w:abstractNumId w:val="5"/>
  </w:num>
  <w:num w:numId="34">
    <w:abstractNumId w:val="14"/>
  </w:num>
  <w:num w:numId="35">
    <w:abstractNumId w:val="38"/>
  </w:num>
  <w:num w:numId="36">
    <w:abstractNumId w:val="35"/>
  </w:num>
  <w:num w:numId="37">
    <w:abstractNumId w:val="21"/>
  </w:num>
  <w:num w:numId="38">
    <w:abstractNumId w:val="38"/>
  </w:num>
  <w:num w:numId="39">
    <w:abstractNumId w:val="18"/>
  </w:num>
  <w:num w:numId="40">
    <w:abstractNumId w:val="0"/>
  </w:num>
  <w:num w:numId="41">
    <w:abstractNumId w:val="15"/>
  </w:num>
  <w:num w:numId="42">
    <w:abstractNumId w:val="29"/>
  </w:num>
  <w:num w:numId="43">
    <w:abstractNumId w:val="37"/>
  </w:num>
  <w:num w:numId="44">
    <w:abstractNumId w:val="41"/>
  </w:num>
  <w:num w:numId="45">
    <w:abstractNumId w:val="25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A6"/>
    <w:rsid w:val="0000458C"/>
    <w:rsid w:val="00102F65"/>
    <w:rsid w:val="001512AD"/>
    <w:rsid w:val="00187D81"/>
    <w:rsid w:val="002942E3"/>
    <w:rsid w:val="00475383"/>
    <w:rsid w:val="00595112"/>
    <w:rsid w:val="00596BB9"/>
    <w:rsid w:val="00673D97"/>
    <w:rsid w:val="006B7908"/>
    <w:rsid w:val="0089580C"/>
    <w:rsid w:val="008D4629"/>
    <w:rsid w:val="009F5847"/>
    <w:rsid w:val="00B03C25"/>
    <w:rsid w:val="00B053D6"/>
    <w:rsid w:val="00B32301"/>
    <w:rsid w:val="00BB1CB3"/>
    <w:rsid w:val="00C55079"/>
    <w:rsid w:val="00C83A08"/>
    <w:rsid w:val="00D06ACC"/>
    <w:rsid w:val="00D2120C"/>
    <w:rsid w:val="00D473BA"/>
    <w:rsid w:val="00EC4DA6"/>
    <w:rsid w:val="00F941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C950E7"/>
    <w:pPr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CB46EE"/>
    <w:pPr>
      <w:ind w:right="-96"/>
      <w:outlineLvl w:val="0"/>
    </w:pPr>
    <w:rPr>
      <w:rFonts w:ascii="Arial Bold" w:hAnsi="Arial Bold"/>
      <w:color w:val="FF0000"/>
      <w:sz w:val="24"/>
    </w:rPr>
  </w:style>
  <w:style w:type="paragraph" w:styleId="Heading2">
    <w:name w:val="heading 2"/>
    <w:basedOn w:val="Normal"/>
    <w:next w:val="Normal"/>
    <w:link w:val="Heading2Ch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B46EE"/>
    <w:rPr>
      <w:rFonts w:ascii="Arial Bold" w:hAnsi="Arial Bold"/>
      <w:color w:val="FF0000"/>
      <w:sz w:val="24"/>
      <w:szCs w:val="24"/>
    </w:rPr>
  </w:style>
  <w:style w:type="character" w:customStyle="1" w:styleId="Heading2Char">
    <w:name w:val="Heading 2 Char"/>
    <w:link w:val="Heading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Heading3Char">
    <w:name w:val="Heading 3 Char"/>
    <w:link w:val="Heading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Heading4Char">
    <w:name w:val="Heading 4 Char"/>
    <w:link w:val="Heading4"/>
    <w:rsid w:val="00CB46EE"/>
    <w:rPr>
      <w:rFonts w:ascii="Arial Bold" w:hAnsi="Arial Bold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95"/>
  </w:style>
  <w:style w:type="paragraph" w:styleId="Footer">
    <w:name w:val="footer"/>
    <w:basedOn w:val="Normal"/>
    <w:link w:val="Foot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C95"/>
  </w:style>
  <w:style w:type="character" w:styleId="Hyperlink">
    <w:name w:val="Hyperlink"/>
    <w:rsid w:val="00B470E5"/>
    <w:rPr>
      <w:color w:val="0000FF"/>
      <w:u w:val="single"/>
    </w:rPr>
  </w:style>
  <w:style w:type="character" w:styleId="FootnoteReference">
    <w:name w:val="footnote reference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PageNumber">
    <w:name w:val="page number"/>
    <w:basedOn w:val="DefaultParagraphFon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38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39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IntenseReferenc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ListParagraph">
    <w:name w:val="List Paragraph"/>
    <w:basedOn w:val="Normal"/>
    <w:rsid w:val="00B053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C950E7"/>
    <w:pPr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CB46EE"/>
    <w:pPr>
      <w:ind w:right="-96"/>
      <w:outlineLvl w:val="0"/>
    </w:pPr>
    <w:rPr>
      <w:rFonts w:ascii="Arial Bold" w:hAnsi="Arial Bold"/>
      <w:color w:val="FF0000"/>
      <w:sz w:val="24"/>
    </w:rPr>
  </w:style>
  <w:style w:type="paragraph" w:styleId="Heading2">
    <w:name w:val="heading 2"/>
    <w:basedOn w:val="Normal"/>
    <w:next w:val="Normal"/>
    <w:link w:val="Heading2Ch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B46EE"/>
    <w:rPr>
      <w:rFonts w:ascii="Arial Bold" w:hAnsi="Arial Bold"/>
      <w:color w:val="FF0000"/>
      <w:sz w:val="24"/>
      <w:szCs w:val="24"/>
    </w:rPr>
  </w:style>
  <w:style w:type="character" w:customStyle="1" w:styleId="Heading2Char">
    <w:name w:val="Heading 2 Char"/>
    <w:link w:val="Heading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Heading3Char">
    <w:name w:val="Heading 3 Char"/>
    <w:link w:val="Heading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Heading4Char">
    <w:name w:val="Heading 4 Char"/>
    <w:link w:val="Heading4"/>
    <w:rsid w:val="00CB46EE"/>
    <w:rPr>
      <w:rFonts w:ascii="Arial Bold" w:hAnsi="Arial Bold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95"/>
  </w:style>
  <w:style w:type="paragraph" w:styleId="Footer">
    <w:name w:val="footer"/>
    <w:basedOn w:val="Normal"/>
    <w:link w:val="Foot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C95"/>
  </w:style>
  <w:style w:type="character" w:styleId="Hyperlink">
    <w:name w:val="Hyperlink"/>
    <w:rsid w:val="00B470E5"/>
    <w:rPr>
      <w:color w:val="0000FF"/>
      <w:u w:val="single"/>
    </w:rPr>
  </w:style>
  <w:style w:type="character" w:styleId="FootnoteReference">
    <w:name w:val="footnote reference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PageNumber">
    <w:name w:val="page number"/>
    <w:basedOn w:val="DefaultParagraphFon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38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39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IntenseReferenc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ListParagraph">
    <w:name w:val="List Paragraph"/>
    <w:basedOn w:val="Normal"/>
    <w:rsid w:val="00B05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jean.smith@ifrc.org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therine.roux@ifrc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atejean.smith\Dropbox\IFRC\Guidelines%20&amp;%20Templates\_IFRC-generic-template-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_IFRC-generic-template-EN.dotx</Template>
  <TotalTime>2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KateJean Smith</dc:creator>
  <cp:lastModifiedBy>KateJean Smith</cp:lastModifiedBy>
  <cp:revision>5</cp:revision>
  <dcterms:created xsi:type="dcterms:W3CDTF">2015-04-30T09:37:00Z</dcterms:created>
  <dcterms:modified xsi:type="dcterms:W3CDTF">2015-11-22T07:10:00Z</dcterms:modified>
</cp:coreProperties>
</file>