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CDB" w:rsidRPr="009D1C52" w:rsidRDefault="00647CDB" w:rsidP="00736A55">
      <w:pPr>
        <w:ind w:left="-720"/>
        <w:rPr>
          <w:sz w:val="32"/>
          <w:szCs w:val="32"/>
        </w:rPr>
      </w:pPr>
    </w:p>
    <w:p w:rsidR="00647CDB" w:rsidRDefault="00647CDB" w:rsidP="009D1C52">
      <w:pPr>
        <w:rPr>
          <w:sz w:val="48"/>
          <w:szCs w:val="48"/>
        </w:rPr>
      </w:pPr>
    </w:p>
    <w:p w:rsidR="00647CDB" w:rsidRDefault="00647CDB" w:rsidP="00647CDB">
      <w:pPr>
        <w:rPr>
          <w:sz w:val="48"/>
          <w:szCs w:val="48"/>
        </w:rPr>
      </w:pPr>
    </w:p>
    <w:p w:rsidR="00315F11" w:rsidRDefault="00E438FE" w:rsidP="00457C7E">
      <w:pPr>
        <w:rPr>
          <w:sz w:val="48"/>
          <w:szCs w:val="48"/>
        </w:rPr>
      </w:pPr>
      <w:r>
        <w:rPr>
          <w:noProof/>
          <w:sz w:val="48"/>
          <w:szCs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407670</wp:posOffset>
                </wp:positionV>
                <wp:extent cx="6577330" cy="683895"/>
                <wp:effectExtent l="13335" t="12065" r="10160" b="8890"/>
                <wp:wrapNone/>
                <wp:docPr id="1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7330" cy="683895"/>
                        </a:xfrm>
                        <a:prstGeom prst="rect">
                          <a:avLst/>
                        </a:prstGeom>
                        <a:solidFill>
                          <a:srgbClr val="913783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7E" w:rsidRPr="00A969BD" w:rsidRDefault="005D2745" w:rsidP="008B4F12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969BD">
                              <w:rPr>
                                <w:rFonts w:ascii="Rockwell" w:hAnsi="Rockwel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TITLE OF SUCCESS STORY:</w:t>
                            </w:r>
                            <w:r w:rsidRPr="00A969BD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2503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2503" w:rsidRPr="00EF2503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Resilience and </w:t>
                            </w:r>
                            <w:r w:rsidR="003D1BB0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  <w:r w:rsidR="00EF2503" w:rsidRPr="00EF2503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olidarity </w:t>
                            </w:r>
                            <w:r w:rsidR="00E438FE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="00EF2503" w:rsidRPr="00EF2503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Thailand's 2011 </w:t>
                            </w:r>
                            <w:r w:rsidR="003D1BB0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</w:t>
                            </w:r>
                            <w:r w:rsidR="00EF2503" w:rsidRPr="00EF2503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loods</w:t>
                            </w:r>
                            <w:r w:rsidR="008B4F12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– A Success Story shared by Thai Red Cross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0;margin-top:32.1pt;width:517.9pt;height:53.85pt;z-index:-251600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" fillcolor="#913783" strokecolor="white [3212]">
                <v:textbox>
                  <w:txbxContent>
                    <w:p w:rsidR="00457C7E" w:rsidRPr="00A969BD" w:rsidRDefault="005D2745" w:rsidP="008B4F12">
                      <w:pPr>
                        <w:spacing w:after="0" w:line="24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969BD">
                        <w:rPr>
                          <w:rFonts w:ascii="Rockwell" w:hAnsi="Rockwel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TITLE OF SUCCESS STORY:</w:t>
                      </w:r>
                      <w:r w:rsidRPr="00A969BD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EF2503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EF2503" w:rsidRPr="00EF2503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Resilience and </w:t>
                      </w:r>
                      <w:r w:rsidR="003D1BB0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  <w:r w:rsidR="00EF2503" w:rsidRPr="00EF2503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olidarity </w:t>
                      </w:r>
                      <w:r w:rsidR="00E438FE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in </w:t>
                      </w:r>
                      <w:r w:rsidR="00EF2503" w:rsidRPr="00EF2503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Thailand's 2011 </w:t>
                      </w:r>
                      <w:r w:rsidR="003D1BB0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F</w:t>
                      </w:r>
                      <w:r w:rsidR="00EF2503" w:rsidRPr="00EF2503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loods</w:t>
                      </w:r>
                      <w:r w:rsidR="008B4F12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– A Success Story shared by Thai Red Cross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15F11" w:rsidRDefault="00315F11" w:rsidP="004E38E3">
      <w:pPr>
        <w:rPr>
          <w:sz w:val="48"/>
          <w:szCs w:val="48"/>
        </w:rPr>
      </w:pPr>
    </w:p>
    <w:p w:rsidR="00315F11" w:rsidRDefault="00E438FE" w:rsidP="004E38E3">
      <w:pPr>
        <w:rPr>
          <w:sz w:val="48"/>
          <w:szCs w:val="48"/>
        </w:rPr>
      </w:pPr>
      <w:r>
        <w:rPr>
          <w:noProof/>
          <w:sz w:val="48"/>
          <w:szCs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89535</wp:posOffset>
                </wp:positionV>
                <wp:extent cx="6568440" cy="617220"/>
                <wp:effectExtent l="0" t="0" r="0" b="0"/>
                <wp:wrapNone/>
                <wp:docPr id="1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617220"/>
                        </a:xfrm>
                        <a:prstGeom prst="rect">
                          <a:avLst/>
                        </a:prstGeom>
                        <a:solidFill>
                          <a:srgbClr val="9137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745" w:rsidRPr="00CD3ADF" w:rsidRDefault="005D2745" w:rsidP="0089478C">
                            <w:pPr>
                              <w:shd w:val="clear" w:color="auto" w:fill="913783"/>
                              <w:rPr>
                                <w:iCs/>
                                <w:color w:val="FFFFFF" w:themeColor="background1"/>
                                <w:sz w:val="20"/>
                              </w:rPr>
                            </w:pPr>
                            <w:r w:rsidRPr="0089478C"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Agencies names, address and focal contact person: </w:t>
                            </w:r>
                            <w:r w:rsidR="00CD3ADF" w:rsidRPr="00CD3ADF">
                              <w:rPr>
                                <w:b/>
                                <w:iCs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Kate Roux, IFRC Southeast Asia Regional Delegation, </w:t>
                            </w:r>
                            <w:r w:rsidR="00CD3ADF">
                              <w:rPr>
                                <w:b/>
                                <w:iCs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Bangkok, </w:t>
                            </w:r>
                            <w:r w:rsidR="00CD3ADF" w:rsidRPr="00CD3ADF">
                              <w:rPr>
                                <w:b/>
                                <w:iCs/>
                                <w:color w:val="FFFFFF" w:themeColor="background1"/>
                                <w:sz w:val="24"/>
                                <w:szCs w:val="28"/>
                              </w:rPr>
                              <w:t>katherine.roux@ifrc.org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7" type="#_x0000_t202" style="position:absolute;margin-left:-32.55pt;margin-top:7.05pt;width:517.2pt;height:4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" fillcolor="#913783" stroked="f">
                <v:textbox>
                  <w:txbxContent>
                    <w:p w:rsidR="005D2745" w:rsidRPr="00CD3ADF" w:rsidRDefault="005D2745" w:rsidP="0089478C">
                      <w:pPr>
                        <w:shd w:val="clear" w:color="auto" w:fill="913783"/>
                        <w:rPr>
                          <w:iCs/>
                          <w:color w:val="FFFFFF" w:themeColor="background1"/>
                          <w:sz w:val="20"/>
                        </w:rPr>
                      </w:pPr>
                      <w:r w:rsidRPr="0089478C">
                        <w:rPr>
                          <w:b/>
                          <w:i/>
                          <w:color w:val="FFFFFF" w:themeColor="background1"/>
                          <w:sz w:val="24"/>
                          <w:szCs w:val="28"/>
                        </w:rPr>
                        <w:t xml:space="preserve">Agencies names, address and focal contact person: </w:t>
                      </w:r>
                      <w:r w:rsidR="00CD3ADF" w:rsidRPr="00CD3ADF">
                        <w:rPr>
                          <w:b/>
                          <w:iCs/>
                          <w:color w:val="FFFFFF" w:themeColor="background1"/>
                          <w:sz w:val="24"/>
                          <w:szCs w:val="28"/>
                        </w:rPr>
                        <w:t xml:space="preserve">Kate Roux, IFRC Southeast Asia Regional Delegation, </w:t>
                      </w:r>
                      <w:r w:rsidR="00CD3ADF">
                        <w:rPr>
                          <w:b/>
                          <w:iCs/>
                          <w:color w:val="FFFFFF" w:themeColor="background1"/>
                          <w:sz w:val="24"/>
                          <w:szCs w:val="28"/>
                        </w:rPr>
                        <w:t xml:space="preserve">Bangkok, </w:t>
                      </w:r>
                      <w:r w:rsidR="00CD3ADF" w:rsidRPr="00CD3ADF">
                        <w:rPr>
                          <w:b/>
                          <w:iCs/>
                          <w:color w:val="FFFFFF" w:themeColor="background1"/>
                          <w:sz w:val="24"/>
                          <w:szCs w:val="28"/>
                        </w:rPr>
                        <w:t>katherine.roux@ifrc.org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15F11" w:rsidRDefault="00CD3ADF" w:rsidP="004E38E3">
      <w:pPr>
        <w:rPr>
          <w:sz w:val="48"/>
          <w:szCs w:val="48"/>
        </w:rPr>
      </w:pPr>
      <w:r>
        <w:rPr>
          <w:noProof/>
          <w:sz w:val="48"/>
          <w:szCs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AA1889" wp14:editId="0E7C3C14">
                <wp:simplePos x="0" y="0"/>
                <wp:positionH relativeFrom="column">
                  <wp:posOffset>-415290</wp:posOffset>
                </wp:positionH>
                <wp:positionV relativeFrom="paragraph">
                  <wp:posOffset>225425</wp:posOffset>
                </wp:positionV>
                <wp:extent cx="1772285" cy="4528820"/>
                <wp:effectExtent l="0" t="0" r="0" b="5080"/>
                <wp:wrapNone/>
                <wp:docPr id="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285" cy="4528820"/>
                        </a:xfrm>
                        <a:prstGeom prst="rect">
                          <a:avLst/>
                        </a:prstGeom>
                        <a:solidFill>
                          <a:srgbClr val="913783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C7E" w:rsidRDefault="00457C7E" w:rsidP="00555E67">
                            <w:pP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457C7E" w:rsidRDefault="00457C7E" w:rsidP="00555E67">
                            <w:pP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457C7E" w:rsidRDefault="00457C7E" w:rsidP="00555E67">
                            <w:pP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555E67" w:rsidRDefault="00457C7E" w:rsidP="00555E67">
                            <w: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QUOTE FROM LOCAL COMMUNITY MEMBER INVOLVED IN THE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8" style="position:absolute;margin-left:-32.7pt;margin-top:17.75pt;width:139.55pt;height:356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" fillcolor="#913783" stroked="f">
                <v:fill opacity="46003f"/>
                <v:textbox>
                  <w:txbxContent>
                    <w:p w:rsidR="00457C7E" w:rsidRDefault="00457C7E" w:rsidP="00555E67">
                      <w:pP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457C7E" w:rsidRDefault="00457C7E" w:rsidP="00555E67">
                      <w:pP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457C7E" w:rsidRDefault="00457C7E" w:rsidP="00555E67">
                      <w:pP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555E67" w:rsidRDefault="00457C7E" w:rsidP="00555E67">
                      <w: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>QUOTE FROM LOCAL COMMUNITY MEMBER INVOLVED IN THE PROJECT</w:t>
                      </w:r>
                    </w:p>
                  </w:txbxContent>
                </v:textbox>
              </v:rect>
            </w:pict>
          </mc:Fallback>
        </mc:AlternateContent>
      </w:r>
      <w:r w:rsidR="00E438FE">
        <w:rPr>
          <w:noProof/>
          <w:sz w:val="48"/>
          <w:szCs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3A8B01" wp14:editId="76F34BA6">
                <wp:simplePos x="0" y="0"/>
                <wp:positionH relativeFrom="column">
                  <wp:posOffset>1456660</wp:posOffset>
                </wp:positionH>
                <wp:positionV relativeFrom="paragraph">
                  <wp:posOffset>247191</wp:posOffset>
                </wp:positionV>
                <wp:extent cx="4698365" cy="4508205"/>
                <wp:effectExtent l="0" t="0" r="6985" b="6985"/>
                <wp:wrapNone/>
                <wp:docPr id="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8365" cy="4508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745" w:rsidRDefault="005D2745" w:rsidP="005D274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IMAGES OF THE STORY: Please share as attach</w:t>
                            </w:r>
                            <w:r w:rsidR="00CA3193"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ment separately high resolution</w:t>
                            </w:r>
                            <w:r w:rsidR="00CA3193"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(above 1 MB) images to support the success story.</w:t>
                            </w:r>
                          </w:p>
                          <w:p w:rsidR="00A22081" w:rsidRDefault="00A22081" w:rsidP="005D274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802F463" wp14:editId="046670BB">
                                  <wp:extent cx="1988289" cy="1318091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4521" cy="13222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95223">
                              <w:rPr>
                                <w:noProof/>
                                <w:lang w:val="en-US" w:eastAsia="en-US"/>
                              </w:rPr>
                              <w:t xml:space="preserve">  </w:t>
                            </w:r>
                            <w:r w:rsidR="00695223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8FF6596" wp14:editId="28E9196A">
                                  <wp:extent cx="1995565" cy="1318437"/>
                                  <wp:effectExtent l="0" t="0" r="508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4529" cy="1337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5223" w:rsidRDefault="00695223" w:rsidP="00695223">
                            <w:pPr>
                              <w:spacing w:after="0" w:line="240" w:lineRule="auto"/>
                              <w:jc w:val="center"/>
                              <w:rPr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1180BCE5" wp14:editId="12DB5850">
                                  <wp:extent cx="2028680" cy="1360967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8007" cy="1360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3D7B49B" wp14:editId="053852FD">
                                  <wp:extent cx="2054431" cy="1360968"/>
                                  <wp:effectExtent l="0" t="0" r="317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9109" cy="1370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4789" w:rsidRDefault="001D4789" w:rsidP="00695223">
                            <w:pPr>
                              <w:spacing w:after="0" w:line="240" w:lineRule="auto"/>
                              <w:jc w:val="center"/>
                              <w:rPr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noProof/>
                                <w:color w:val="404040" w:themeColor="text1" w:themeTint="BF"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5CD45B9F" wp14:editId="59CBC6F1">
                                  <wp:extent cx="1976549" cy="1318438"/>
                                  <wp:effectExtent l="0" t="0" r="5080" b="0"/>
                                  <wp:docPr id="17" name="Picture 17" descr="T:\09 COMMUNICATION\Audio Visual\Photos\Thai Red Cross\Thailand Flood 2011 (2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09 COMMUNICATION\Audio Visual\Photos\Thai Red Cross\Thailand Flood 2011 (2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8518" cy="1319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5223" w:rsidRPr="00695223" w:rsidRDefault="00695223" w:rsidP="00695223">
                            <w:pPr>
                              <w:spacing w:after="0" w:line="240" w:lineRule="auto"/>
                              <w:jc w:val="center"/>
                              <w:rPr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695223">
                              <w:rPr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>All</w:t>
                            </w:r>
                            <w:r>
                              <w:rPr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5223">
                              <w:rPr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>photos ©Thai Red Cross</w:t>
                            </w:r>
                          </w:p>
                          <w:p w:rsidR="00695223" w:rsidRDefault="00695223" w:rsidP="005D274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9" style="position:absolute;margin-left:114.7pt;margin-top:19.45pt;width:369.95pt;height:3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" fillcolor="#d8d8d8 [2732]" stroked="f">
                <v:textbox>
                  <w:txbxContent>
                    <w:p w:rsidR="005D2745" w:rsidRDefault="005D2745" w:rsidP="005D2745">
                      <w:pPr>
                        <w:spacing w:after="0" w:line="240" w:lineRule="auto"/>
                        <w:jc w:val="center"/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>IMAGES OF THE STORY: Please share as attach</w:t>
                      </w:r>
                      <w:r w:rsidR="00CA3193"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>ment separately high resolution</w:t>
                      </w:r>
                      <w:r w:rsidR="00CA3193"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br/>
                      </w:r>
                      <w: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>(above 1 MB) images to support the success story.</w:t>
                      </w:r>
                    </w:p>
                    <w:p w:rsidR="00A22081" w:rsidRDefault="00A22081" w:rsidP="005D274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5802F463" wp14:editId="046670BB">
                            <wp:extent cx="1988289" cy="1318091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4521" cy="13222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95223">
                        <w:rPr>
                          <w:noProof/>
                          <w:lang w:val="en-US" w:eastAsia="en-US"/>
                        </w:rPr>
                        <w:t xml:space="preserve">  </w:t>
                      </w:r>
                      <w:r w:rsidR="00695223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68FF6596" wp14:editId="28E9196A">
                            <wp:extent cx="1995565" cy="1318437"/>
                            <wp:effectExtent l="0" t="0" r="508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4529" cy="13375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5223" w:rsidRDefault="00695223" w:rsidP="00695223">
                      <w:pPr>
                        <w:spacing w:after="0" w:line="240" w:lineRule="auto"/>
                        <w:jc w:val="center"/>
                        <w:rPr>
                          <w:iCs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1180BCE5" wp14:editId="12DB5850">
                            <wp:extent cx="2028680" cy="1360967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8007" cy="1360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iCs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03D7B49B" wp14:editId="053852FD">
                            <wp:extent cx="2054431" cy="1360968"/>
                            <wp:effectExtent l="0" t="0" r="317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9109" cy="13706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4789" w:rsidRDefault="001D4789" w:rsidP="00695223">
                      <w:pPr>
                        <w:spacing w:after="0" w:line="240" w:lineRule="auto"/>
                        <w:jc w:val="center"/>
                        <w:rPr>
                          <w:iCs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iCs/>
                          <w:noProof/>
                          <w:color w:val="404040" w:themeColor="text1" w:themeTint="BF"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5CD45B9F" wp14:editId="59CBC6F1">
                            <wp:extent cx="1976549" cy="1318438"/>
                            <wp:effectExtent l="0" t="0" r="5080" b="0"/>
                            <wp:docPr id="17" name="Picture 17" descr="T:\09 COMMUNICATION\Audio Visual\Photos\Thai Red Cross\Thailand Flood 2011 (2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09 COMMUNICATION\Audio Visual\Photos\Thai Red Cross\Thailand Flood 2011 (2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8518" cy="131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5223" w:rsidRPr="00695223" w:rsidRDefault="00695223" w:rsidP="00695223">
                      <w:pPr>
                        <w:spacing w:after="0" w:line="240" w:lineRule="auto"/>
                        <w:jc w:val="center"/>
                        <w:rPr>
                          <w:iCs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695223">
                        <w:rPr>
                          <w:iCs/>
                          <w:color w:val="404040" w:themeColor="text1" w:themeTint="BF"/>
                          <w:sz w:val="20"/>
                          <w:szCs w:val="20"/>
                        </w:rPr>
                        <w:t>All</w:t>
                      </w:r>
                      <w:r>
                        <w:rPr>
                          <w:iCs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 w:rsidRPr="00695223">
                        <w:rPr>
                          <w:iCs/>
                          <w:color w:val="404040" w:themeColor="text1" w:themeTint="BF"/>
                          <w:sz w:val="20"/>
                          <w:szCs w:val="20"/>
                        </w:rPr>
                        <w:t>photos ©Thai Red Cross</w:t>
                      </w:r>
                    </w:p>
                    <w:p w:rsidR="00695223" w:rsidRDefault="00695223" w:rsidP="005D274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E38E3" w:rsidRPr="00647CDB" w:rsidRDefault="004E38E3" w:rsidP="00736A55">
      <w:pPr>
        <w:tabs>
          <w:tab w:val="left" w:pos="-540"/>
        </w:tabs>
        <w:ind w:hanging="540"/>
        <w:rPr>
          <w:sz w:val="48"/>
          <w:szCs w:val="48"/>
        </w:rPr>
      </w:pPr>
    </w:p>
    <w:p w:rsidR="0092594A" w:rsidRDefault="004E0DDC" w:rsidP="004E0DDC">
      <w:pPr>
        <w:tabs>
          <w:tab w:val="left" w:pos="1560"/>
        </w:tabs>
        <w:rPr>
          <w:rFonts w:cs="Arial"/>
          <w:color w:val="4A442A" w:themeColor="background2" w:themeShade="40"/>
        </w:rPr>
      </w:pPr>
      <w:r>
        <w:rPr>
          <w:rFonts w:cs="Arial"/>
          <w:color w:val="4A442A" w:themeColor="background2" w:themeShade="40"/>
        </w:rPr>
        <w:tab/>
      </w:r>
    </w:p>
    <w:p w:rsidR="004E0DDC" w:rsidRDefault="004E0DDC" w:rsidP="004E0DDC">
      <w:pPr>
        <w:tabs>
          <w:tab w:val="left" w:pos="1560"/>
        </w:tabs>
        <w:rPr>
          <w:rFonts w:cs="Arial"/>
          <w:color w:val="4A442A" w:themeColor="background2" w:themeShade="40"/>
        </w:rPr>
      </w:pPr>
    </w:p>
    <w:p w:rsidR="00555E67" w:rsidRPr="009D1C52" w:rsidRDefault="00555E67" w:rsidP="00555E67">
      <w:pPr>
        <w:rPr>
          <w:sz w:val="32"/>
          <w:szCs w:val="32"/>
        </w:rPr>
      </w:pPr>
    </w:p>
    <w:p w:rsidR="00555E67" w:rsidRDefault="00555E67" w:rsidP="00555E67">
      <w:pPr>
        <w:tabs>
          <w:tab w:val="left" w:pos="311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555E67" w:rsidRPr="00647CDB" w:rsidRDefault="00555E67" w:rsidP="00555E67">
      <w:pPr>
        <w:rPr>
          <w:sz w:val="48"/>
          <w:szCs w:val="48"/>
        </w:rPr>
      </w:pPr>
    </w:p>
    <w:p w:rsidR="00555E67" w:rsidRPr="00647CDB" w:rsidRDefault="00555E67" w:rsidP="00555E67">
      <w:pPr>
        <w:rPr>
          <w:sz w:val="48"/>
          <w:szCs w:val="48"/>
        </w:rPr>
      </w:pPr>
    </w:p>
    <w:p w:rsidR="00457C7E" w:rsidRDefault="00695223">
      <w:pPr>
        <w:rPr>
          <w:sz w:val="48"/>
          <w:szCs w:val="48"/>
        </w:rPr>
      </w:pPr>
      <w:r>
        <w:rPr>
          <w:noProof/>
          <w:sz w:val="48"/>
          <w:szCs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5ABA5F" wp14:editId="45AC95B2">
                <wp:simplePos x="0" y="0"/>
                <wp:positionH relativeFrom="column">
                  <wp:posOffset>-404037</wp:posOffset>
                </wp:positionH>
                <wp:positionV relativeFrom="paragraph">
                  <wp:posOffset>996965</wp:posOffset>
                </wp:positionV>
                <wp:extent cx="6568440" cy="1477305"/>
                <wp:effectExtent l="0" t="0" r="3810" b="8890"/>
                <wp:wrapNone/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1477305"/>
                        </a:xfrm>
                        <a:prstGeom prst="rect">
                          <a:avLst/>
                        </a:prstGeom>
                        <a:solidFill>
                          <a:srgbClr val="913783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503" w:rsidRPr="001D4789" w:rsidRDefault="00457C7E" w:rsidP="00EF2503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4715AD"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PROBLEM</w:t>
                            </w:r>
                            <w:r w:rsidR="005D2745"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F2503"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2503" w:rsidRPr="00EF2503">
                              <w:rPr>
                                <w:rFonts w:cstheme="minorHAnsi"/>
                                <w:bCs/>
                                <w:color w:val="404040" w:themeColor="text1" w:themeTint="BF"/>
                              </w:rPr>
                              <w:t>T</w:t>
                            </w:r>
                            <w:r w:rsidR="00EF2503" w:rsidRPr="001D4789"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hailand's 2011 floods affected 65 of the country's 77 provinces. Between mid-July and December 2011 it was estimated that as many as 13.6 million people - </w:t>
                            </w:r>
                            <w:r w:rsidR="00165C5B"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a</w:t>
                            </w:r>
                            <w:r w:rsidR="00EF2503" w:rsidRPr="001D4789"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lmost 20% of Thailand's population - were affected in some way and at some time. Many communities were flooded and more than 800 lives were lost.</w:t>
                            </w:r>
                          </w:p>
                          <w:p w:rsidR="00EF2503" w:rsidRPr="001D4789" w:rsidRDefault="00EF2503" w:rsidP="00EF2503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:rsidR="00EF2503" w:rsidRPr="001D4789" w:rsidRDefault="00EF2503" w:rsidP="00EF2503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D4789"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The impact on the country economy was significant. The World Bank estimates that the floods cost about 1.425 billion Thai Baht - approx 47 million US dollars - in damages and losses.</w:t>
                            </w:r>
                          </w:p>
                          <w:p w:rsidR="00EF2503" w:rsidRPr="001D4789" w:rsidRDefault="00EF2503" w:rsidP="00EF2503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:rsidR="00CA3193" w:rsidRPr="001D4789" w:rsidRDefault="00EF2503" w:rsidP="00EF2503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D4789">
                              <w:rPr>
                                <w:rFonts w:cstheme="minorHAnsi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The floods were probably the worst in Thailand's history and were, in many ways, a deeply personal experience for all people in Thailand. It was a story of suffering and frustration of course, but it was also a story of sacrifice, courage, and incredible generosity. Of resilience and solidarity.</w:t>
                            </w:r>
                          </w:p>
                          <w:p w:rsidR="00555E67" w:rsidRPr="00EF2503" w:rsidRDefault="00555E67" w:rsidP="00CA3193">
                            <w:pPr>
                              <w:rPr>
                                <w:rFonts w:cstheme="minorHAnsi"/>
                                <w:bCs/>
                                <w:color w:val="948A54" w:themeColor="background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0" type="#_x0000_t202" style="position:absolute;margin-left:-31.8pt;margin-top:78.5pt;width:517.2pt;height:116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" fillcolor="#913783" stroked="f" strokecolor="white [3212]">
                <v:fill opacity="46003f"/>
                <v:textbox>
                  <w:txbxContent>
                    <w:p w:rsidR="00EF2503" w:rsidRPr="001D4789" w:rsidRDefault="00457C7E" w:rsidP="00EF2503">
                      <w:pPr>
                        <w:pStyle w:val="NoSpacing"/>
                        <w:rPr>
                          <w:rFonts w:cstheme="minorHAnsi"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THE </w:t>
                      </w:r>
                      <w:r w:rsidR="004715AD"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PROBLEM</w:t>
                      </w:r>
                      <w:r w:rsidR="005D2745"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: </w:t>
                      </w:r>
                      <w:r w:rsidR="00EF2503"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EF2503" w:rsidRPr="00EF2503">
                        <w:rPr>
                          <w:rFonts w:cstheme="minorHAnsi"/>
                          <w:bCs/>
                          <w:color w:val="404040" w:themeColor="text1" w:themeTint="BF"/>
                        </w:rPr>
                        <w:t>T</w:t>
                      </w:r>
                      <w:r w:rsidR="00EF2503" w:rsidRPr="001D4789">
                        <w:rPr>
                          <w:rFonts w:cstheme="minorHAnsi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hailand's 2011 floods affected 65 of the country's 77 provinces. Between mid-July and December 2011 it was estimated that as many as 13.6 million people - </w:t>
                      </w:r>
                      <w:r w:rsidR="00165C5B">
                        <w:rPr>
                          <w:rFonts w:cstheme="minorHAnsi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a</w:t>
                      </w:r>
                      <w:r w:rsidR="00EF2503" w:rsidRPr="001D4789">
                        <w:rPr>
                          <w:rFonts w:cstheme="minorHAnsi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lmost 20% of Thailand's population - were affected in some way and at some time. Many communities were flooded and more than 800 lives were lost.</w:t>
                      </w:r>
                    </w:p>
                    <w:p w:rsidR="00EF2503" w:rsidRPr="001D4789" w:rsidRDefault="00EF2503" w:rsidP="00EF2503">
                      <w:pPr>
                        <w:pStyle w:val="NoSpacing"/>
                        <w:rPr>
                          <w:rFonts w:cstheme="minorHAnsi"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:rsidR="00EF2503" w:rsidRPr="001D4789" w:rsidRDefault="00EF2503" w:rsidP="00EF2503">
                      <w:pPr>
                        <w:pStyle w:val="NoSpacing"/>
                        <w:rPr>
                          <w:rFonts w:cstheme="minorHAnsi"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1D4789">
                        <w:rPr>
                          <w:rFonts w:cstheme="minorHAnsi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The impact on the country economy was significant. The World Bank estimates that the floods cost about 1.425 billion Thai Baht - approx 47 million US dollars - in damages and losses.</w:t>
                      </w:r>
                    </w:p>
                    <w:p w:rsidR="00EF2503" w:rsidRPr="001D4789" w:rsidRDefault="00EF2503" w:rsidP="00EF2503">
                      <w:pPr>
                        <w:pStyle w:val="NoSpacing"/>
                        <w:rPr>
                          <w:rFonts w:cstheme="minorHAnsi"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:rsidR="00CA3193" w:rsidRPr="001D4789" w:rsidRDefault="00EF2503" w:rsidP="00EF2503">
                      <w:pPr>
                        <w:pStyle w:val="NoSpacing"/>
                        <w:rPr>
                          <w:rFonts w:cstheme="minorHAnsi"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1D4789">
                        <w:rPr>
                          <w:rFonts w:cstheme="minorHAnsi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The floods were probably the worst in Thailand's history and were, in many ways, a deeply personal experience for all people in Thailand. It was a story of suffering and frustration of course, but it was also a story of sacrifice, courage, and incredible generosity. Of resilience and solidarity.</w:t>
                      </w:r>
                    </w:p>
                    <w:p w:rsidR="00555E67" w:rsidRPr="00EF2503" w:rsidRDefault="00555E67" w:rsidP="00CA3193">
                      <w:pPr>
                        <w:rPr>
                          <w:rFonts w:cstheme="minorHAnsi"/>
                          <w:bCs/>
                          <w:color w:val="948A54" w:themeColor="background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7C7E">
        <w:rPr>
          <w:sz w:val="48"/>
          <w:szCs w:val="48"/>
        </w:rPr>
        <w:br w:type="page"/>
      </w:r>
    </w:p>
    <w:p w:rsidR="00555E67" w:rsidRPr="00647CDB" w:rsidRDefault="00F40189" w:rsidP="00555E67">
      <w:pPr>
        <w:rPr>
          <w:sz w:val="48"/>
          <w:szCs w:val="48"/>
        </w:rPr>
      </w:pPr>
      <w:r>
        <w:rPr>
          <w:noProof/>
          <w:sz w:val="48"/>
          <w:szCs w:val="4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288929" wp14:editId="6022C651">
                <wp:simplePos x="0" y="0"/>
                <wp:positionH relativeFrom="column">
                  <wp:posOffset>-478465</wp:posOffset>
                </wp:positionH>
                <wp:positionV relativeFrom="paragraph">
                  <wp:posOffset>20512</wp:posOffset>
                </wp:positionV>
                <wp:extent cx="3901602" cy="1297172"/>
                <wp:effectExtent l="0" t="0" r="3810" b="0"/>
                <wp:wrapNone/>
                <wp:docPr id="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1602" cy="12971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503" w:rsidRDefault="00EF2503" w:rsidP="00EF250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IMAGES OF THE STORY: Please share as attachment separately high resolution (above 1 MB) images to support the success story.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31" style="position:absolute;margin-left:-37.65pt;margin-top:1.6pt;width:307.2pt;height:102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" fillcolor="#d8d8d8 [2732]" stroked="f">
                <v:textbox>
                  <w:txbxContent>
                    <w:p w:rsidR="00EF2503" w:rsidRDefault="00EF2503" w:rsidP="00EF2503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>IMAGES OF THE STORY: Please share as attachment separately high resolution (above 1 MB) images to support the success story.</w:t>
                      </w:r>
                    </w:p>
                  </w:txbxContent>
                </v:textbox>
              </v:rect>
            </w:pict>
          </mc:Fallback>
        </mc:AlternateContent>
      </w:r>
      <w:r w:rsidR="00E438FE">
        <w:rPr>
          <w:noProof/>
          <w:sz w:val="48"/>
          <w:szCs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BACA3C" wp14:editId="2EED2170">
                <wp:simplePos x="0" y="0"/>
                <wp:positionH relativeFrom="column">
                  <wp:posOffset>3498112</wp:posOffset>
                </wp:positionH>
                <wp:positionV relativeFrom="paragraph">
                  <wp:posOffset>20513</wp:posOffset>
                </wp:positionV>
                <wp:extent cx="2589101" cy="4944140"/>
                <wp:effectExtent l="0" t="0" r="1905" b="8890"/>
                <wp:wrapNone/>
                <wp:docPr id="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9101" cy="4944140"/>
                        </a:xfrm>
                        <a:prstGeom prst="rect">
                          <a:avLst/>
                        </a:prstGeom>
                        <a:solidFill>
                          <a:srgbClr val="913783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C7E" w:rsidRPr="00CF7677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THE OUTCOMES</w:t>
                            </w:r>
                          </w:p>
                          <w:p w:rsidR="00457C7E" w:rsidRPr="00CF7677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:rsidR="00EF2503" w:rsidRPr="00EF2503" w:rsidRDefault="00EF2503" w:rsidP="00EF2503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</w:rPr>
                              <w:t>- As of 13 December 2011, 344,012 relief kits and 324,944 packs of bottled water worth THB 340,203,430 were distributed to flood victims</w:t>
                            </w:r>
                          </w:p>
                          <w:p w:rsidR="00EF2503" w:rsidRPr="00EF2503" w:rsidRDefault="00EF2503" w:rsidP="00EF2503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</w:rPr>
                              <w:t xml:space="preserve">- 13,393 affected people in 7 provinces; Lopburi, Nakornsawan, Pranakorn Sri Ayutthaya, Nonthaburi, Patumthani, Nakhon Pathom and Bangkok; were reached and assisted by medical units </w:t>
                            </w:r>
                          </w:p>
                          <w:p w:rsidR="00EF2503" w:rsidRPr="00EF2503" w:rsidRDefault="00EF2503" w:rsidP="00EF2503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</w:rPr>
                              <w:t>- 258,000 affected people in Nakornsawan, Lopburi, Chai Nat, Nonthaburi, Patumthani and Bangkok were provided clean water by 8 water purification units</w:t>
                            </w:r>
                          </w:p>
                          <w:p w:rsidR="006674B0" w:rsidRPr="00FD5D18" w:rsidRDefault="00EF2503" w:rsidP="00EF2503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</w:rPr>
                              <w:t>-78,680 people stranded in 13 provinces; Sukhothai, Ubonratchathani, Nakornsawan, Uthaithani, Chainat, Tak, Pranakorn Sri Ayutthaya, Lopburi, Singburi, Pathumthani, Nonthaburi, Nakhon Pathom and Bangkok; were evacuated by 22 TRC flatted bottom boat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2" type="#_x0000_t202" style="position:absolute;margin-left:275.45pt;margin-top:1.6pt;width:203.85pt;height:389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" fillcolor="#913783" stroked="f" strokecolor="white [3212]">
                <v:fill opacity="46003f"/>
                <v:textbox>
                  <w:txbxContent>
                    <w:p w:rsidR="00457C7E" w:rsidRPr="00CF7677" w:rsidRDefault="00457C7E" w:rsidP="00457C7E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THE OUTCOMES</w:t>
                      </w:r>
                    </w:p>
                    <w:p w:rsidR="00457C7E" w:rsidRPr="00CF7677" w:rsidRDefault="00457C7E" w:rsidP="00457C7E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:rsidR="00EF2503" w:rsidRPr="00EF2503" w:rsidRDefault="00EF2503" w:rsidP="00EF2503">
                      <w:pPr>
                        <w:rPr>
                          <w:color w:val="404040" w:themeColor="text1" w:themeTint="BF"/>
                        </w:rPr>
                      </w:pPr>
                      <w:r w:rsidRPr="00EF2503">
                        <w:rPr>
                          <w:color w:val="404040" w:themeColor="text1" w:themeTint="BF"/>
                        </w:rPr>
                        <w:t>- As of 13 December 2011, 344,012 relief kits and 324,944 packs of bottled water worth THB 340,203,430 were distributed to flood victims</w:t>
                      </w:r>
                    </w:p>
                    <w:p w:rsidR="00EF2503" w:rsidRPr="00EF2503" w:rsidRDefault="00EF2503" w:rsidP="00EF2503">
                      <w:pPr>
                        <w:rPr>
                          <w:color w:val="404040" w:themeColor="text1" w:themeTint="BF"/>
                        </w:rPr>
                      </w:pPr>
                      <w:r w:rsidRPr="00EF2503">
                        <w:rPr>
                          <w:color w:val="404040" w:themeColor="text1" w:themeTint="BF"/>
                        </w:rPr>
                        <w:t xml:space="preserve">- 13,393 affected people in 7 provinces; Lopburi, Nakornsawan, Pranakorn Sri Ayutthaya, Nonthaburi, Patumthani, Nakhon Pathom and Bangkok; were reached and assisted by medical units </w:t>
                      </w:r>
                    </w:p>
                    <w:p w:rsidR="00EF2503" w:rsidRPr="00EF2503" w:rsidRDefault="00EF2503" w:rsidP="00EF2503">
                      <w:pPr>
                        <w:rPr>
                          <w:color w:val="404040" w:themeColor="text1" w:themeTint="BF"/>
                        </w:rPr>
                      </w:pPr>
                      <w:r w:rsidRPr="00EF2503">
                        <w:rPr>
                          <w:color w:val="404040" w:themeColor="text1" w:themeTint="BF"/>
                        </w:rPr>
                        <w:t>- 258,000 affected people in Nakornsawan, Lopburi, Chai Nat, Nonthaburi, Patumthani and Bangkok were provided clean water by 8 water purification units</w:t>
                      </w:r>
                    </w:p>
                    <w:p w:rsidR="006674B0" w:rsidRPr="00FD5D18" w:rsidRDefault="00EF2503" w:rsidP="00EF2503">
                      <w:pPr>
                        <w:rPr>
                          <w:color w:val="404040" w:themeColor="text1" w:themeTint="BF"/>
                        </w:rPr>
                      </w:pPr>
                      <w:r w:rsidRPr="00EF2503">
                        <w:rPr>
                          <w:color w:val="404040" w:themeColor="text1" w:themeTint="BF"/>
                        </w:rPr>
                        <w:t>-78,680 people stranded in 13 provinces; Sukhothai, Ubonratchathani, Nakornsawan, Uthaithani, Chainat, Tak, Pranakorn Sri Ayutthaya, Lopburi, Singburi, Pathumthani, Nonthaburi, Nakhon Pathom and Bangkok; were evacuated by 22 TRC flatted bottom boat</w:t>
                      </w:r>
                    </w:p>
                  </w:txbxContent>
                </v:textbox>
              </v:shape>
            </w:pict>
          </mc:Fallback>
        </mc:AlternateContent>
      </w:r>
    </w:p>
    <w:p w:rsidR="00555E67" w:rsidRDefault="00555E67" w:rsidP="00555E67">
      <w:pPr>
        <w:tabs>
          <w:tab w:val="left" w:pos="5898"/>
        </w:tabs>
        <w:rPr>
          <w:sz w:val="48"/>
          <w:szCs w:val="48"/>
        </w:rPr>
      </w:pPr>
    </w:p>
    <w:tbl>
      <w:tblPr>
        <w:tblStyle w:val="TableGrid"/>
        <w:tblpPr w:leftFromText="180" w:rightFromText="180" w:vertAnchor="text" w:horzAnchor="margin" w:tblpXSpec="center" w:tblpY="987"/>
        <w:tblW w:w="101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10"/>
      </w:tblGrid>
      <w:tr w:rsidR="008A27B2" w:rsidRPr="00E67099" w:rsidTr="008A27B2">
        <w:trPr>
          <w:trHeight w:val="1634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8A27B2" w:rsidRPr="00E67099" w:rsidRDefault="008A27B2" w:rsidP="00B342B7">
            <w:pPr>
              <w:rPr>
                <w:color w:val="EEECE1" w:themeColor="background2"/>
                <w:sz w:val="48"/>
                <w:szCs w:val="48"/>
              </w:rPr>
            </w:pPr>
          </w:p>
        </w:tc>
      </w:tr>
    </w:tbl>
    <w:p w:rsidR="000F1225" w:rsidRPr="0092594A" w:rsidRDefault="00F40189" w:rsidP="00457C7E">
      <w:pPr>
        <w:tabs>
          <w:tab w:val="left" w:pos="1560"/>
        </w:tabs>
        <w:rPr>
          <w:rFonts w:cs="Arial"/>
          <w:color w:val="4A442A" w:themeColor="background2" w:themeShade="40"/>
        </w:rPr>
      </w:pPr>
      <w:r>
        <w:rPr>
          <w:noProof/>
          <w:sz w:val="48"/>
          <w:szCs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A2240F" wp14:editId="214DF8EA">
                <wp:simplePos x="0" y="0"/>
                <wp:positionH relativeFrom="column">
                  <wp:posOffset>-478790</wp:posOffset>
                </wp:positionH>
                <wp:positionV relativeFrom="paragraph">
                  <wp:posOffset>7245985</wp:posOffset>
                </wp:positionV>
                <wp:extent cx="6568440" cy="1435100"/>
                <wp:effectExtent l="0" t="0" r="22860" b="12700"/>
                <wp:wrapNone/>
                <wp:docPr id="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8440" cy="143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6A8" w:rsidRDefault="006674B0" w:rsidP="001C56A8">
                            <w:pPr>
                              <w:spacing w:after="0" w:line="240" w:lineRule="auto"/>
                            </w:pPr>
                            <w:r>
                              <w:t>IMPLEMENTING AND PARTNER AGENCIES LOGOS:</w:t>
                            </w:r>
                          </w:p>
                          <w:p w:rsidR="00F40189" w:rsidRDefault="00F40189" w:rsidP="001C56A8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11CE6FB3" wp14:editId="379FE066">
                                  <wp:extent cx="1333887" cy="1116419"/>
                                  <wp:effectExtent l="0" t="0" r="0" b="762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958" cy="11332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3" style="position:absolute;margin-left:-37.7pt;margin-top:570.55pt;width:517.2pt;height:11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">
                <v:textbox>
                  <w:txbxContent>
                    <w:p w:rsidR="001C56A8" w:rsidRDefault="006674B0" w:rsidP="001C56A8">
                      <w:pPr>
                        <w:spacing w:after="0" w:line="240" w:lineRule="auto"/>
                      </w:pPr>
                      <w:r>
                        <w:t>IMPLEMENTING AND PARTNER AGENCIES LOGOS:</w:t>
                      </w:r>
                    </w:p>
                    <w:p w:rsidR="00F40189" w:rsidRDefault="00F40189" w:rsidP="001C56A8">
                      <w:pPr>
                        <w:spacing w:after="0" w:line="240" w:lineRule="auto"/>
                      </w:pPr>
                      <w:bookmarkStart w:id="1" w:name="_GoBack"/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11CE6FB3" wp14:editId="379FE066">
                            <wp:extent cx="1333887" cy="1116419"/>
                            <wp:effectExtent l="0" t="0" r="0" b="762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3958" cy="11332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8"/>
          <w:szCs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779E19" wp14:editId="4EF915C6">
                <wp:simplePos x="0" y="0"/>
                <wp:positionH relativeFrom="column">
                  <wp:posOffset>-478790</wp:posOffset>
                </wp:positionH>
                <wp:positionV relativeFrom="paragraph">
                  <wp:posOffset>4024630</wp:posOffset>
                </wp:positionV>
                <wp:extent cx="6568440" cy="3232150"/>
                <wp:effectExtent l="0" t="0" r="3810" b="635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3232150"/>
                        </a:xfrm>
                        <a:prstGeom prst="rect">
                          <a:avLst/>
                        </a:prstGeom>
                        <a:solidFill>
                          <a:srgbClr val="913783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C7E" w:rsidRPr="00EF2503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>WAY FORWARD</w:t>
                            </w:r>
                          </w:p>
                          <w:p w:rsidR="00EF2503" w:rsidRPr="00EF2503" w:rsidRDefault="00EF2503" w:rsidP="00EF2503">
                            <w:pPr>
                              <w:spacing w:after="0" w:line="240" w:lineRule="auto"/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What worked well:</w:t>
                            </w:r>
                          </w:p>
                          <w:p w:rsidR="00EF2503" w:rsidRPr="00EF2503" w:rsidRDefault="00EF2503" w:rsidP="00EF2503">
                            <w:pPr>
                              <w:spacing w:after="0" w:line="240" w:lineRule="auto"/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- T</w:t>
                            </w:r>
                            <w: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hai </w:t>
                            </w: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ed </w:t>
                            </w: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ross (TRC)</w:t>
                            </w: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enhanced its</w:t>
                            </w: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reputation as a trusted organization</w:t>
                            </w:r>
                          </w:p>
                          <w:p w:rsidR="00EF2503" w:rsidRPr="00EF2503" w:rsidRDefault="00EF2503" w:rsidP="00EF2503">
                            <w:pPr>
                              <w:spacing w:after="0" w:line="240" w:lineRule="auto"/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- TRC has strong networks and partners and could mobilize significant support, in addition to the support brought by a huge number of dedicated volunteers and staffs.</w:t>
                            </w:r>
                          </w:p>
                          <w:p w:rsidR="00EF2503" w:rsidRPr="00EF2503" w:rsidRDefault="00EF2503" w:rsidP="00EF2503">
                            <w:pPr>
                              <w:spacing w:after="0" w:line="240" w:lineRule="auto"/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TRC has the a</w:t>
                            </w: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bility to manage and send relief items to beneficiaries according to their needs</w:t>
                            </w:r>
                            <w: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in a timely manner.</w:t>
                            </w:r>
                          </w:p>
                          <w:p w:rsidR="00EF2503" w:rsidRDefault="00EF2503" w:rsidP="00EF2503">
                            <w:pPr>
                              <w:spacing w:after="0"/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:rsidR="00EF2503" w:rsidRPr="00EF2503" w:rsidRDefault="00EF2503" w:rsidP="00EF2503">
                            <w:pPr>
                              <w:spacing w:after="0"/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TRC also recognized that they need some improvements: </w:t>
                            </w:r>
                          </w:p>
                          <w:p w:rsidR="00EF2503" w:rsidRPr="00EF2503" w:rsidRDefault="00EF2503" w:rsidP="00EF2503">
                            <w:pPr>
                              <w:spacing w:after="0" w:line="240" w:lineRule="auto"/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- Not enough TRC staffs to manage the work, no contingency plan in case that a few staff needs to take absent</w:t>
                            </w:r>
                          </w:p>
                          <w:p w:rsidR="00EF2503" w:rsidRPr="00EF2503" w:rsidRDefault="00EF2503" w:rsidP="00EF2503">
                            <w:pPr>
                              <w:spacing w:after="0" w:line="240" w:lineRule="auto"/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- Not enough working area (area for volunteers to work, car park for donators, warehouse space</w:t>
                            </w:r>
                          </w:p>
                          <w:p w:rsidR="00EF2503" w:rsidRPr="00EF2503" w:rsidRDefault="00EF2503" w:rsidP="00EF2503">
                            <w:pPr>
                              <w:spacing w:after="0" w:line="240" w:lineRule="auto"/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- Cannot control number of volunteer, volunteer database</w:t>
                            </w:r>
                          </w:p>
                          <w:p w:rsidR="00EF2503" w:rsidRPr="00EF2503" w:rsidRDefault="00EF2503" w:rsidP="00EF2503">
                            <w:pPr>
                              <w:spacing w:after="0"/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- Lack of communicatio</w:t>
                            </w:r>
                            <w: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n tools and channels (ie. Phone)</w:t>
                            </w:r>
                          </w:p>
                          <w:p w:rsidR="00EF2503" w:rsidRPr="00EF2503" w:rsidRDefault="00EF2503" w:rsidP="00EF2503">
                            <w:pPr>
                              <w:spacing w:after="0" w:line="240" w:lineRule="auto"/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- Lack of mai</w:t>
                            </w:r>
                            <w: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n person as relief operation tea</w:t>
                            </w: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m leader to manage the daily operations (ie. make decision, solve problems)</w:t>
                            </w:r>
                          </w:p>
                          <w:p w:rsidR="00EF2503" w:rsidRPr="00EF2503" w:rsidRDefault="00EF2503" w:rsidP="00EF2503">
                            <w:pPr>
                              <w:spacing w:after="0" w:line="240" w:lineRule="auto"/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- TRC staffs </w:t>
                            </w:r>
                            <w: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need to be supported in some skills, such as language skills.</w:t>
                            </w:r>
                          </w:p>
                          <w:p w:rsidR="00EF2503" w:rsidRPr="00EF2503" w:rsidRDefault="00EF2503" w:rsidP="00EF2503">
                            <w:pPr>
                              <w:spacing w:after="0" w:line="240" w:lineRule="auto"/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- Lack of some work tools and equipments for the operation</w:t>
                            </w:r>
                          </w:p>
                          <w:p w:rsidR="00EF2503" w:rsidRPr="00EF2503" w:rsidRDefault="00EF2503" w:rsidP="00EF2503">
                            <w:pP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- Work &amp; responsibility distribution to the team and work structure</w:t>
                            </w:r>
                          </w:p>
                          <w:p w:rsidR="00EF2503" w:rsidRPr="00EF2503" w:rsidRDefault="00EF2503" w:rsidP="00EF2503">
                            <w:pP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- Coordination improvement ie. among department, foreign donators</w:t>
                            </w:r>
                          </w:p>
                          <w:p w:rsidR="00EF2503" w:rsidRPr="00EF2503" w:rsidRDefault="00EF2503" w:rsidP="00EF2503">
                            <w:pP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Recommendations and followed up actions:</w:t>
                            </w:r>
                          </w:p>
                          <w:p w:rsidR="00EF2503" w:rsidRPr="00EF2503" w:rsidRDefault="00EF2503" w:rsidP="00EF2503">
                            <w:pP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- Develop relief operation evaluation and following up system</w:t>
                            </w:r>
                          </w:p>
                          <w:p w:rsidR="00EF2503" w:rsidRPr="00EF2503" w:rsidRDefault="00EF2503" w:rsidP="00EF2503">
                            <w:pP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- Volunteer database management</w:t>
                            </w:r>
                          </w:p>
                          <w:p w:rsidR="00EF2503" w:rsidRPr="00EF2503" w:rsidRDefault="00EF2503" w:rsidP="00EF2503">
                            <w:pP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- Expand and improve work area including warehouse, parking etc.</w:t>
                            </w:r>
                          </w:p>
                          <w:p w:rsidR="00EF2503" w:rsidRPr="00EF2503" w:rsidRDefault="00EF2503" w:rsidP="00EF2503">
                            <w:pP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- Set up TRC information centre/call centre</w:t>
                            </w:r>
                          </w:p>
                          <w:p w:rsidR="00EF2503" w:rsidRPr="00EF2503" w:rsidRDefault="00EF2503" w:rsidP="00EF2503">
                            <w:pP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- Clear work process and responsibility among staffs</w:t>
                            </w:r>
                          </w:p>
                          <w:p w:rsidR="00EF2503" w:rsidRPr="00EF2503" w:rsidRDefault="00EF2503" w:rsidP="00EF2503">
                            <w:pP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- Assign relief operation team leader to manage daily operation</w:t>
                            </w:r>
                          </w:p>
                          <w:p w:rsidR="00EF2503" w:rsidRPr="00EF2503" w:rsidRDefault="00EF2503" w:rsidP="00EF2503">
                            <w:pP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- Identify staffs/volunteers with competencies needed ie. language skills.  Also develop existing staffs on competency gap as well as recruit new staff with those competencies/skills</w:t>
                            </w:r>
                          </w:p>
                          <w:p w:rsidR="00EF2503" w:rsidRPr="00EF2503" w:rsidRDefault="00EF2503" w:rsidP="00EF2503">
                            <w:pP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- Manpower planning for sufficient number/qualification of staffs and volunteers including contingency planning.  </w:t>
                            </w:r>
                          </w:p>
                          <w:p w:rsidR="00EF2503" w:rsidRPr="00EF2503" w:rsidRDefault="00EF2503" w:rsidP="00EF2503">
                            <w:pP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- Use IT system to help with operation management process</w:t>
                            </w:r>
                          </w:p>
                          <w:p w:rsidR="00EF2503" w:rsidRPr="00EF2503" w:rsidRDefault="00EF2503" w:rsidP="00EF2503">
                            <w:pP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- Increase communication tools/signage</w:t>
                            </w:r>
                          </w:p>
                          <w:p w:rsidR="00457C7E" w:rsidRPr="00EF2503" w:rsidRDefault="00EF2503" w:rsidP="00EF2503">
                            <w:pP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EF2503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- Spread DRR knowlege to community through CBDRR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margin-left:-37.7pt;margin-top:316.9pt;width:517.2pt;height:254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" fillcolor="#913783" stroked="f" strokecolor="white [3212]">
                <v:fill opacity="46003f"/>
                <v:textbox>
                  <w:txbxContent>
                    <w:p w:rsidR="00457C7E" w:rsidRPr="00EF2503" w:rsidRDefault="00457C7E" w:rsidP="00457C7E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rFonts w:ascii="Rockwell" w:hAnsi="Rockwell"/>
                          <w:b/>
                          <w:color w:val="404040" w:themeColor="text1" w:themeTint="BF"/>
                          <w:sz w:val="18"/>
                          <w:szCs w:val="18"/>
                        </w:rPr>
                        <w:t>WAY FORWARD</w:t>
                      </w:r>
                    </w:p>
                    <w:p w:rsidR="00EF2503" w:rsidRPr="00EF2503" w:rsidRDefault="00EF2503" w:rsidP="00EF2503">
                      <w:pPr>
                        <w:spacing w:after="0" w:line="240" w:lineRule="auto"/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What worked well:</w:t>
                      </w:r>
                    </w:p>
                    <w:p w:rsidR="00EF2503" w:rsidRPr="00EF2503" w:rsidRDefault="00EF2503" w:rsidP="00EF2503">
                      <w:pPr>
                        <w:spacing w:after="0" w:line="240" w:lineRule="auto"/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- T</w:t>
                      </w:r>
                      <w:r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hai </w:t>
                      </w: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ed </w:t>
                      </w: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color w:val="404040" w:themeColor="text1" w:themeTint="BF"/>
                          <w:sz w:val="18"/>
                          <w:szCs w:val="18"/>
                        </w:rPr>
                        <w:t>ross (TRC)</w:t>
                      </w: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404040" w:themeColor="text1" w:themeTint="BF"/>
                          <w:sz w:val="18"/>
                          <w:szCs w:val="18"/>
                        </w:rPr>
                        <w:t>enhanced its</w:t>
                      </w: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 reputation as a trusted organization</w:t>
                      </w:r>
                    </w:p>
                    <w:p w:rsidR="00EF2503" w:rsidRPr="00EF2503" w:rsidRDefault="00EF2503" w:rsidP="00EF2503">
                      <w:pPr>
                        <w:spacing w:after="0" w:line="240" w:lineRule="auto"/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color w:val="404040" w:themeColor="text1" w:themeTint="BF"/>
                          <w:sz w:val="18"/>
                          <w:szCs w:val="18"/>
                        </w:rPr>
                        <w:t>- TRC has strong networks and partners and could mobilize significant support, in addition to the support brought by a huge number of dedicated volunteers and staffs.</w:t>
                      </w:r>
                    </w:p>
                    <w:p w:rsidR="00EF2503" w:rsidRPr="00EF2503" w:rsidRDefault="00EF2503" w:rsidP="00EF2503">
                      <w:pPr>
                        <w:spacing w:after="0" w:line="240" w:lineRule="auto"/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- </w:t>
                      </w:r>
                      <w:r>
                        <w:rPr>
                          <w:color w:val="404040" w:themeColor="text1" w:themeTint="BF"/>
                          <w:sz w:val="18"/>
                          <w:szCs w:val="18"/>
                        </w:rPr>
                        <w:t>TRC has the a</w:t>
                      </w: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bility to manage and send relief items to beneficiaries according to their needs</w:t>
                      </w:r>
                      <w:r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 in a timely manner.</w:t>
                      </w:r>
                    </w:p>
                    <w:p w:rsidR="00EF2503" w:rsidRDefault="00EF2503" w:rsidP="00EF2503">
                      <w:pPr>
                        <w:spacing w:after="0"/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:rsidR="00EF2503" w:rsidRPr="00EF2503" w:rsidRDefault="00EF2503" w:rsidP="00EF2503">
                      <w:pPr>
                        <w:spacing w:after="0"/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TRC also recognized that they need some improvements: </w:t>
                      </w:r>
                    </w:p>
                    <w:p w:rsidR="00EF2503" w:rsidRPr="00EF2503" w:rsidRDefault="00EF2503" w:rsidP="00EF2503">
                      <w:pPr>
                        <w:spacing w:after="0" w:line="240" w:lineRule="auto"/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- Not enough TRC staffs to manage the work, no contingency plan in case that a few staff needs to take absent</w:t>
                      </w:r>
                    </w:p>
                    <w:p w:rsidR="00EF2503" w:rsidRPr="00EF2503" w:rsidRDefault="00EF2503" w:rsidP="00EF2503">
                      <w:pPr>
                        <w:spacing w:after="0" w:line="240" w:lineRule="auto"/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- Not enough working area (area for volunteers to work, car park for donators, warehouse space</w:t>
                      </w:r>
                    </w:p>
                    <w:p w:rsidR="00EF2503" w:rsidRPr="00EF2503" w:rsidRDefault="00EF2503" w:rsidP="00EF2503">
                      <w:pPr>
                        <w:spacing w:after="0" w:line="240" w:lineRule="auto"/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- Cannot control number of volunteer, volunteer database</w:t>
                      </w:r>
                    </w:p>
                    <w:p w:rsidR="00EF2503" w:rsidRPr="00EF2503" w:rsidRDefault="00EF2503" w:rsidP="00EF2503">
                      <w:pPr>
                        <w:spacing w:after="0"/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- Lack of communicatio</w:t>
                      </w:r>
                      <w:r>
                        <w:rPr>
                          <w:color w:val="404040" w:themeColor="text1" w:themeTint="BF"/>
                          <w:sz w:val="18"/>
                          <w:szCs w:val="18"/>
                        </w:rPr>
                        <w:t>n tools and channels (ie. Phone)</w:t>
                      </w:r>
                    </w:p>
                    <w:p w:rsidR="00EF2503" w:rsidRPr="00EF2503" w:rsidRDefault="00EF2503" w:rsidP="00EF2503">
                      <w:pPr>
                        <w:spacing w:after="0" w:line="240" w:lineRule="auto"/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- Lack of mai</w:t>
                      </w:r>
                      <w:r>
                        <w:rPr>
                          <w:color w:val="404040" w:themeColor="text1" w:themeTint="BF"/>
                          <w:sz w:val="18"/>
                          <w:szCs w:val="18"/>
                        </w:rPr>
                        <w:t>n person as relief operation tea</w:t>
                      </w: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m leader to manage the daily operations (ie. make decision, solve problems)</w:t>
                      </w:r>
                    </w:p>
                    <w:p w:rsidR="00EF2503" w:rsidRPr="00EF2503" w:rsidRDefault="00EF2503" w:rsidP="00EF2503">
                      <w:pPr>
                        <w:spacing w:after="0" w:line="240" w:lineRule="auto"/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- TRC staffs </w:t>
                      </w:r>
                      <w:r>
                        <w:rPr>
                          <w:color w:val="404040" w:themeColor="text1" w:themeTint="BF"/>
                          <w:sz w:val="18"/>
                          <w:szCs w:val="18"/>
                        </w:rPr>
                        <w:t>need to be supported in some skills, such as language skills.</w:t>
                      </w:r>
                    </w:p>
                    <w:p w:rsidR="00EF2503" w:rsidRPr="00EF2503" w:rsidRDefault="00EF2503" w:rsidP="00EF2503">
                      <w:pPr>
                        <w:spacing w:after="0" w:line="240" w:lineRule="auto"/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- Lack of some work tools and equipments for the operation</w:t>
                      </w:r>
                    </w:p>
                    <w:p w:rsidR="00EF2503" w:rsidRPr="00EF2503" w:rsidRDefault="00EF2503" w:rsidP="00EF2503">
                      <w:pPr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- Work &amp; responsibility distribution to the team and work structure</w:t>
                      </w:r>
                    </w:p>
                    <w:p w:rsidR="00EF2503" w:rsidRPr="00EF2503" w:rsidRDefault="00EF2503" w:rsidP="00EF2503">
                      <w:pPr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- Coordination improvement ie. among department, foreign donators</w:t>
                      </w:r>
                    </w:p>
                    <w:p w:rsidR="00EF2503" w:rsidRPr="00EF2503" w:rsidRDefault="00EF2503" w:rsidP="00EF2503">
                      <w:pPr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Recommendations and followed up actions:</w:t>
                      </w:r>
                    </w:p>
                    <w:p w:rsidR="00EF2503" w:rsidRPr="00EF2503" w:rsidRDefault="00EF2503" w:rsidP="00EF2503">
                      <w:pPr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- Develop relief operation evaluation and following up system</w:t>
                      </w:r>
                    </w:p>
                    <w:p w:rsidR="00EF2503" w:rsidRPr="00EF2503" w:rsidRDefault="00EF2503" w:rsidP="00EF2503">
                      <w:pPr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- Volunteer database management</w:t>
                      </w:r>
                    </w:p>
                    <w:p w:rsidR="00EF2503" w:rsidRPr="00EF2503" w:rsidRDefault="00EF2503" w:rsidP="00EF2503">
                      <w:pPr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- Expand and improve work area including warehouse, parking etc.</w:t>
                      </w:r>
                    </w:p>
                    <w:p w:rsidR="00EF2503" w:rsidRPr="00EF2503" w:rsidRDefault="00EF2503" w:rsidP="00EF2503">
                      <w:pPr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- Set up TRC information centre/call centre</w:t>
                      </w:r>
                    </w:p>
                    <w:p w:rsidR="00EF2503" w:rsidRPr="00EF2503" w:rsidRDefault="00EF2503" w:rsidP="00EF2503">
                      <w:pPr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- Clear work process and responsibility among staffs</w:t>
                      </w:r>
                    </w:p>
                    <w:p w:rsidR="00EF2503" w:rsidRPr="00EF2503" w:rsidRDefault="00EF2503" w:rsidP="00EF2503">
                      <w:pPr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- Assign relief operation team leader to manage daily operation</w:t>
                      </w:r>
                    </w:p>
                    <w:p w:rsidR="00EF2503" w:rsidRPr="00EF2503" w:rsidRDefault="00EF2503" w:rsidP="00EF2503">
                      <w:pPr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- Identify staffs/volunteers with competencies needed ie. language skills.  Also develop existing staffs on competency gap as well as recruit new staff with those competencies/skills</w:t>
                      </w:r>
                    </w:p>
                    <w:p w:rsidR="00EF2503" w:rsidRPr="00EF2503" w:rsidRDefault="00EF2503" w:rsidP="00EF2503">
                      <w:pPr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- Manpower planning for sufficient number/qualification of staffs and volunteers including contingency planning.  </w:t>
                      </w:r>
                    </w:p>
                    <w:p w:rsidR="00EF2503" w:rsidRPr="00EF2503" w:rsidRDefault="00EF2503" w:rsidP="00EF2503">
                      <w:pPr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- Use IT system to help with operation management process</w:t>
                      </w:r>
                    </w:p>
                    <w:p w:rsidR="00EF2503" w:rsidRPr="00EF2503" w:rsidRDefault="00EF2503" w:rsidP="00EF2503">
                      <w:pPr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- Increase communication tools/signage</w:t>
                      </w:r>
                    </w:p>
                    <w:p w:rsidR="00457C7E" w:rsidRPr="00EF2503" w:rsidRDefault="00EF2503" w:rsidP="00EF2503">
                      <w:pPr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EF2503">
                        <w:rPr>
                          <w:color w:val="404040" w:themeColor="text1" w:themeTint="BF"/>
                          <w:sz w:val="18"/>
                          <w:szCs w:val="18"/>
                        </w:rPr>
                        <w:t>- Spread DRR knowlege to community through CBDRR project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C52DF6" wp14:editId="5B8118D2">
                <wp:simplePos x="0" y="0"/>
                <wp:positionH relativeFrom="column">
                  <wp:posOffset>-489098</wp:posOffset>
                </wp:positionH>
                <wp:positionV relativeFrom="paragraph">
                  <wp:posOffset>292765</wp:posOffset>
                </wp:positionV>
                <wp:extent cx="3912235" cy="3636334"/>
                <wp:effectExtent l="0" t="0" r="0" b="2540"/>
                <wp:wrapNone/>
                <wp:docPr id="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235" cy="3636334"/>
                        </a:xfrm>
                        <a:prstGeom prst="rect">
                          <a:avLst/>
                        </a:prstGeom>
                        <a:solidFill>
                          <a:srgbClr val="913783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C7E" w:rsidRPr="00CF7677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THE ACTIVITIES</w:t>
                            </w:r>
                          </w:p>
                          <w:p w:rsidR="00457C7E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:rsidR="00165C5B" w:rsidRPr="00165C5B" w:rsidRDefault="00165C5B" w:rsidP="00457C7E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color w:val="404040" w:themeColor="text1" w:themeTint="BF"/>
                              </w:rPr>
                            </w:pPr>
                            <w:r w:rsidRPr="00165C5B">
                              <w:rPr>
                                <w:rFonts w:cstheme="minorHAnsi"/>
                                <w:bCs/>
                                <w:color w:val="404040" w:themeColor="text1" w:themeTint="BF"/>
                              </w:rPr>
                              <w:t xml:space="preserve">Thai Red Cross: </w:t>
                            </w:r>
                          </w:p>
                          <w:p w:rsidR="00EF2503" w:rsidRPr="00165C5B" w:rsidRDefault="00EF2503" w:rsidP="00EF2503">
                            <w:pPr>
                              <w:rPr>
                                <w:rFonts w:cstheme="minorHAnsi"/>
                                <w:bCs/>
                                <w:color w:val="404040" w:themeColor="text1" w:themeTint="BF"/>
                              </w:rPr>
                            </w:pPr>
                            <w:r w:rsidRPr="00165C5B">
                              <w:rPr>
                                <w:rFonts w:cstheme="minorHAnsi"/>
                                <w:bCs/>
                                <w:color w:val="404040" w:themeColor="text1" w:themeTint="BF"/>
                              </w:rPr>
                              <w:t>- Provided Rapid Assessment Teams (RAT), Relief Teams and Provincial Red Cross Chapter survey and assess damages 513 times</w:t>
                            </w:r>
                          </w:p>
                          <w:p w:rsidR="00EF2503" w:rsidRPr="00165C5B" w:rsidRDefault="00EF2503" w:rsidP="00EF2503">
                            <w:pPr>
                              <w:rPr>
                                <w:rFonts w:cstheme="minorHAnsi"/>
                                <w:bCs/>
                                <w:color w:val="404040" w:themeColor="text1" w:themeTint="BF"/>
                              </w:rPr>
                            </w:pPr>
                            <w:r w:rsidRPr="00165C5B">
                              <w:rPr>
                                <w:rFonts w:cstheme="minorHAnsi"/>
                                <w:bCs/>
                                <w:color w:val="404040" w:themeColor="text1" w:themeTint="BF"/>
                              </w:rPr>
                              <w:t>- Set up war room and provided relief supplies and assistance worth USD 11,343,750; distributed relief kits, flat-bottomed boats, floating toilets, shelter box sets, ready to</w:t>
                            </w:r>
                            <w:bookmarkStart w:id="0" w:name="_GoBack"/>
                            <w:bookmarkEnd w:id="0"/>
                            <w:r w:rsidRPr="00165C5B">
                              <w:rPr>
                                <w:rFonts w:cstheme="minorHAnsi"/>
                                <w:bCs/>
                                <w:color w:val="404040" w:themeColor="text1" w:themeTint="BF"/>
                              </w:rPr>
                              <w:t xml:space="preserve"> eat meals and drinking water </w:t>
                            </w:r>
                          </w:p>
                          <w:p w:rsidR="00EF2503" w:rsidRPr="00165C5B" w:rsidRDefault="00EF2503" w:rsidP="00EF2503">
                            <w:pPr>
                              <w:rPr>
                                <w:rFonts w:cstheme="minorHAnsi"/>
                                <w:bCs/>
                                <w:color w:val="404040" w:themeColor="text1" w:themeTint="BF"/>
                              </w:rPr>
                            </w:pPr>
                            <w:r w:rsidRPr="00165C5B">
                              <w:rPr>
                                <w:rFonts w:cstheme="minorHAnsi"/>
                                <w:bCs/>
                                <w:color w:val="404040" w:themeColor="text1" w:themeTint="BF"/>
                              </w:rPr>
                              <w:t>-  Migrants and foreign labors affected by flood in 5 provinces; Nonthaburi, Pathum Thani, Nakhon Pathom, Bangkok and Samut Sakhon; received 4,511 relief kits, ready to eat meals and drinking water from TRC</w:t>
                            </w:r>
                          </w:p>
                          <w:p w:rsidR="00EF2503" w:rsidRPr="00165C5B" w:rsidRDefault="00EF2503" w:rsidP="00EF2503">
                            <w:pPr>
                              <w:rPr>
                                <w:rFonts w:cstheme="minorHAnsi"/>
                                <w:bCs/>
                                <w:color w:val="404040" w:themeColor="text1" w:themeTint="BF"/>
                              </w:rPr>
                            </w:pPr>
                            <w:r w:rsidRPr="00165C5B">
                              <w:rPr>
                                <w:rFonts w:cstheme="minorHAnsi"/>
                                <w:bCs/>
                                <w:color w:val="404040" w:themeColor="text1" w:themeTint="BF"/>
                              </w:rPr>
                              <w:t xml:space="preserve">- Provided mobile medical team, mobile kitchen unit, water purification unit   </w:t>
                            </w:r>
                          </w:p>
                          <w:p w:rsidR="00457C7E" w:rsidRPr="00165C5B" w:rsidRDefault="00EF2503" w:rsidP="00EF2503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165C5B">
                              <w:rPr>
                                <w:color w:val="404040" w:themeColor="text1" w:themeTint="BF"/>
                              </w:rPr>
                              <w:t>- Donation management, logistics and volunteer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margin-left:-38.5pt;margin-top:23.05pt;width:308.05pt;height:286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" fillcolor="#913783" stroked="f" strokecolor="white [3212]">
                <v:fill opacity="46003f"/>
                <v:textbox>
                  <w:txbxContent>
                    <w:p w:rsidR="00457C7E" w:rsidRPr="00CF7677" w:rsidRDefault="00457C7E" w:rsidP="00457C7E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THE ACTIVITIES</w:t>
                      </w:r>
                    </w:p>
                    <w:p w:rsidR="00457C7E" w:rsidRDefault="00457C7E" w:rsidP="00457C7E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:rsidR="00165C5B" w:rsidRPr="00165C5B" w:rsidRDefault="00165C5B" w:rsidP="00457C7E">
                      <w:pPr>
                        <w:pStyle w:val="NoSpacing"/>
                        <w:rPr>
                          <w:rFonts w:cstheme="minorHAnsi"/>
                          <w:bCs/>
                          <w:color w:val="404040" w:themeColor="text1" w:themeTint="BF"/>
                        </w:rPr>
                      </w:pPr>
                      <w:r w:rsidRPr="00165C5B">
                        <w:rPr>
                          <w:rFonts w:cstheme="minorHAnsi"/>
                          <w:bCs/>
                          <w:color w:val="404040" w:themeColor="text1" w:themeTint="BF"/>
                        </w:rPr>
                        <w:t xml:space="preserve">Thai Red Cross: </w:t>
                      </w:r>
                    </w:p>
                    <w:p w:rsidR="00EF2503" w:rsidRPr="00165C5B" w:rsidRDefault="00EF2503" w:rsidP="00EF2503">
                      <w:pPr>
                        <w:rPr>
                          <w:rFonts w:cstheme="minorHAnsi"/>
                          <w:bCs/>
                          <w:color w:val="404040" w:themeColor="text1" w:themeTint="BF"/>
                        </w:rPr>
                      </w:pPr>
                      <w:r w:rsidRPr="00165C5B">
                        <w:rPr>
                          <w:rFonts w:cstheme="minorHAnsi"/>
                          <w:bCs/>
                          <w:color w:val="404040" w:themeColor="text1" w:themeTint="BF"/>
                        </w:rPr>
                        <w:t>- Provided Rapid Assessment Teams (RAT), Relief Teams and Provincial Red Cross Chapter survey and assess damages 513 times</w:t>
                      </w:r>
                    </w:p>
                    <w:p w:rsidR="00EF2503" w:rsidRPr="00165C5B" w:rsidRDefault="00EF2503" w:rsidP="00EF2503">
                      <w:pPr>
                        <w:rPr>
                          <w:rFonts w:cstheme="minorHAnsi"/>
                          <w:bCs/>
                          <w:color w:val="404040" w:themeColor="text1" w:themeTint="BF"/>
                        </w:rPr>
                      </w:pPr>
                      <w:r w:rsidRPr="00165C5B">
                        <w:rPr>
                          <w:rFonts w:cstheme="minorHAnsi"/>
                          <w:bCs/>
                          <w:color w:val="404040" w:themeColor="text1" w:themeTint="BF"/>
                        </w:rPr>
                        <w:t>- Set up war room and provided relief supplies and assistance worth USD 11,343,750; distributed relief kits, flat-bottomed boats, floating toilets, shelter box sets, ready to</w:t>
                      </w:r>
                      <w:bookmarkStart w:id="1" w:name="_GoBack"/>
                      <w:bookmarkEnd w:id="1"/>
                      <w:r w:rsidRPr="00165C5B">
                        <w:rPr>
                          <w:rFonts w:cstheme="minorHAnsi"/>
                          <w:bCs/>
                          <w:color w:val="404040" w:themeColor="text1" w:themeTint="BF"/>
                        </w:rPr>
                        <w:t xml:space="preserve"> eat meals and drinking water </w:t>
                      </w:r>
                    </w:p>
                    <w:p w:rsidR="00EF2503" w:rsidRPr="00165C5B" w:rsidRDefault="00EF2503" w:rsidP="00EF2503">
                      <w:pPr>
                        <w:rPr>
                          <w:rFonts w:cstheme="minorHAnsi"/>
                          <w:bCs/>
                          <w:color w:val="404040" w:themeColor="text1" w:themeTint="BF"/>
                        </w:rPr>
                      </w:pPr>
                      <w:r w:rsidRPr="00165C5B">
                        <w:rPr>
                          <w:rFonts w:cstheme="minorHAnsi"/>
                          <w:bCs/>
                          <w:color w:val="404040" w:themeColor="text1" w:themeTint="BF"/>
                        </w:rPr>
                        <w:t>-  Migrants and foreign labors affected by flood in 5 provinces; Nonthaburi, Pathum Thani, Nakhon Pathom, Bangkok and Samut Sakhon; received 4,511 relief kits, ready to eat meals and drinking water from TRC</w:t>
                      </w:r>
                    </w:p>
                    <w:p w:rsidR="00EF2503" w:rsidRPr="00165C5B" w:rsidRDefault="00EF2503" w:rsidP="00EF2503">
                      <w:pPr>
                        <w:rPr>
                          <w:rFonts w:cstheme="minorHAnsi"/>
                          <w:bCs/>
                          <w:color w:val="404040" w:themeColor="text1" w:themeTint="BF"/>
                        </w:rPr>
                      </w:pPr>
                      <w:r w:rsidRPr="00165C5B">
                        <w:rPr>
                          <w:rFonts w:cstheme="minorHAnsi"/>
                          <w:bCs/>
                          <w:color w:val="404040" w:themeColor="text1" w:themeTint="BF"/>
                        </w:rPr>
                        <w:t xml:space="preserve">- Provided mobile medical team, mobile kitchen unit, water purification unit   </w:t>
                      </w:r>
                    </w:p>
                    <w:p w:rsidR="00457C7E" w:rsidRPr="00165C5B" w:rsidRDefault="00EF2503" w:rsidP="00EF2503">
                      <w:pPr>
                        <w:rPr>
                          <w:color w:val="404040" w:themeColor="text1" w:themeTint="BF"/>
                        </w:rPr>
                      </w:pPr>
                      <w:r w:rsidRPr="00165C5B">
                        <w:rPr>
                          <w:color w:val="404040" w:themeColor="text1" w:themeTint="BF"/>
                        </w:rPr>
                        <w:t>- Donation management, logistics and volunteer management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1225" w:rsidRPr="0092594A" w:rsidSect="004715AD">
      <w:headerReference w:type="default" r:id="rId20"/>
      <w:footerReference w:type="default" r:id="rId21"/>
      <w:headerReference w:type="first" r:id="rId22"/>
      <w:footerReference w:type="first" r:id="rId23"/>
      <w:pgSz w:w="11907" w:h="16839" w:code="9"/>
      <w:pgMar w:top="36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47E" w:rsidRDefault="00BB447E" w:rsidP="00647CDB">
      <w:pPr>
        <w:spacing w:after="0" w:line="240" w:lineRule="auto"/>
      </w:pPr>
      <w:r>
        <w:separator/>
      </w:r>
    </w:p>
  </w:endnote>
  <w:endnote w:type="continuationSeparator" w:id="0">
    <w:p w:rsidR="00BB447E" w:rsidRDefault="00BB447E" w:rsidP="00647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altName w:val="Nyala"/>
    <w:charset w:val="00"/>
    <w:family w:val="roman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5AD" w:rsidRPr="00FD5D18" w:rsidRDefault="004715AD" w:rsidP="004715AD">
    <w:pPr>
      <w:pStyle w:val="Footer"/>
      <w:tabs>
        <w:tab w:val="clear" w:pos="9360"/>
        <w:tab w:val="right" w:pos="9000"/>
      </w:tabs>
      <w:jc w:val="center"/>
      <w:rPr>
        <w:b/>
        <w:sz w:val="18"/>
      </w:rPr>
    </w:pPr>
    <w:r>
      <w:rPr>
        <w:b/>
        <w:sz w:val="18"/>
      </w:rPr>
      <w:t xml:space="preserve">Please submit your success story </w:t>
    </w:r>
    <w:r w:rsidRPr="00FD5D18">
      <w:rPr>
        <w:b/>
        <w:sz w:val="18"/>
      </w:rPr>
      <w:t>in word format along with images separately attached to vijayalakshmi@saferworld.in.</w:t>
    </w:r>
  </w:p>
  <w:p w:rsidR="00581D65" w:rsidRPr="004715AD" w:rsidRDefault="004715AD" w:rsidP="004715AD">
    <w:pPr>
      <w:pStyle w:val="Footer"/>
      <w:tabs>
        <w:tab w:val="clear" w:pos="9360"/>
        <w:tab w:val="right" w:pos="9000"/>
      </w:tabs>
      <w:jc w:val="center"/>
      <w:rPr>
        <w:b/>
        <w:sz w:val="18"/>
      </w:rPr>
    </w:pPr>
    <w:r w:rsidRPr="00FD5D18">
      <w:rPr>
        <w:b/>
        <w:sz w:val="18"/>
      </w:rPr>
      <w:t>The subject line should mention: Road to Sendai-</w:t>
    </w:r>
    <w:r>
      <w:rPr>
        <w:b/>
        <w:sz w:val="18"/>
      </w:rPr>
      <w:t>Success Story</w:t>
    </w:r>
    <w:r w:rsidRPr="00FD5D18">
      <w:rPr>
        <w:b/>
        <w:sz w:val="18"/>
      </w:rPr>
      <w:t>-</w:t>
    </w:r>
    <w:r>
      <w:rPr>
        <w:b/>
        <w:sz w:val="18"/>
      </w:rPr>
      <w:t>O</w:t>
    </w:r>
    <w:r w:rsidRPr="00FD5D18">
      <w:rPr>
        <w:b/>
        <w:sz w:val="18"/>
      </w:rPr>
      <w:t xml:space="preserve">rganisation </w:t>
    </w:r>
    <w:r>
      <w:rPr>
        <w:b/>
        <w:sz w:val="18"/>
      </w:rPr>
      <w:t>N</w:t>
    </w:r>
    <w:r w:rsidRPr="00FD5D18">
      <w:rPr>
        <w:b/>
        <w:sz w:val="18"/>
      </w:rPr>
      <w:t>ame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65" w:rsidRPr="004715AD" w:rsidRDefault="004715AD">
    <w:pPr>
      <w:pStyle w:val="Footer"/>
      <w:rPr>
        <w:b/>
        <w:sz w:val="18"/>
      </w:rPr>
    </w:pPr>
    <w:r w:rsidRPr="004715AD">
      <w:rPr>
        <w:b/>
        <w:sz w:val="18"/>
      </w:rPr>
      <w:t>‘On the Road to Sendai’</w:t>
    </w:r>
    <w:r w:rsidR="00581D65" w:rsidRPr="004715AD">
      <w:rPr>
        <w:b/>
        <w:sz w:val="18"/>
      </w:rPr>
      <w:t>: SUCCESS STORY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47E" w:rsidRDefault="00BB447E" w:rsidP="00647CDB">
      <w:pPr>
        <w:spacing w:after="0" w:line="240" w:lineRule="auto"/>
      </w:pPr>
      <w:r>
        <w:separator/>
      </w:r>
    </w:p>
  </w:footnote>
  <w:footnote w:type="continuationSeparator" w:id="0">
    <w:p w:rsidR="00BB447E" w:rsidRDefault="00BB447E" w:rsidP="00647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CDB" w:rsidRDefault="00647CDB">
    <w:pPr>
      <w:pStyle w:val="Header"/>
    </w:pPr>
  </w:p>
  <w:p w:rsidR="00647CDB" w:rsidRDefault="00647CD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DE8" w:rsidRDefault="00A969BD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-299926</wp:posOffset>
          </wp:positionH>
          <wp:positionV relativeFrom="paragraph">
            <wp:posOffset>-159488</wp:posOffset>
          </wp:positionV>
          <wp:extent cx="6403015" cy="2200939"/>
          <wp:effectExtent l="19050" t="0" r="0" b="0"/>
          <wp:wrapNone/>
          <wp:docPr id="1" name="Picture 1" descr="C:\Users\Administrator\Desktop\road to sendai\templates\header stori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road to sendai\templates\header stori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3015" cy="22009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6348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865"/>
    <w:rsid w:val="00036833"/>
    <w:rsid w:val="00050ED2"/>
    <w:rsid w:val="00063830"/>
    <w:rsid w:val="00064C11"/>
    <w:rsid w:val="00065A88"/>
    <w:rsid w:val="00066EE7"/>
    <w:rsid w:val="000B6B87"/>
    <w:rsid w:val="000D46BF"/>
    <w:rsid w:val="000F1225"/>
    <w:rsid w:val="000F6BC5"/>
    <w:rsid w:val="00107044"/>
    <w:rsid w:val="0011043C"/>
    <w:rsid w:val="00165C5B"/>
    <w:rsid w:val="00165F8F"/>
    <w:rsid w:val="00187997"/>
    <w:rsid w:val="00194E1F"/>
    <w:rsid w:val="001C56A8"/>
    <w:rsid w:val="001D42C3"/>
    <w:rsid w:val="001D4789"/>
    <w:rsid w:val="00206E12"/>
    <w:rsid w:val="00210731"/>
    <w:rsid w:val="002301E7"/>
    <w:rsid w:val="00231191"/>
    <w:rsid w:val="0023753D"/>
    <w:rsid w:val="002507DF"/>
    <w:rsid w:val="0025247E"/>
    <w:rsid w:val="00257792"/>
    <w:rsid w:val="00274C7C"/>
    <w:rsid w:val="00281E60"/>
    <w:rsid w:val="002843B2"/>
    <w:rsid w:val="002C142C"/>
    <w:rsid w:val="00302B3F"/>
    <w:rsid w:val="00314865"/>
    <w:rsid w:val="00315F11"/>
    <w:rsid w:val="00322E27"/>
    <w:rsid w:val="003411A1"/>
    <w:rsid w:val="0035111D"/>
    <w:rsid w:val="00351523"/>
    <w:rsid w:val="003756C8"/>
    <w:rsid w:val="003A6C30"/>
    <w:rsid w:val="003A7BD9"/>
    <w:rsid w:val="003C2FC1"/>
    <w:rsid w:val="003C4EAE"/>
    <w:rsid w:val="003C4FE6"/>
    <w:rsid w:val="003D1BB0"/>
    <w:rsid w:val="003E27C3"/>
    <w:rsid w:val="003E3570"/>
    <w:rsid w:val="003F17CE"/>
    <w:rsid w:val="00420527"/>
    <w:rsid w:val="004265BD"/>
    <w:rsid w:val="0045074E"/>
    <w:rsid w:val="00457C7E"/>
    <w:rsid w:val="004715AD"/>
    <w:rsid w:val="00476C53"/>
    <w:rsid w:val="004821BC"/>
    <w:rsid w:val="00497648"/>
    <w:rsid w:val="004C6CD2"/>
    <w:rsid w:val="004D2952"/>
    <w:rsid w:val="004E0DDC"/>
    <w:rsid w:val="004E38E3"/>
    <w:rsid w:val="004F3818"/>
    <w:rsid w:val="00501A3F"/>
    <w:rsid w:val="005075DC"/>
    <w:rsid w:val="00547B7F"/>
    <w:rsid w:val="005550D7"/>
    <w:rsid w:val="00555E67"/>
    <w:rsid w:val="00581D65"/>
    <w:rsid w:val="005C1140"/>
    <w:rsid w:val="005D2745"/>
    <w:rsid w:val="005E54F7"/>
    <w:rsid w:val="005F00B5"/>
    <w:rsid w:val="0062226B"/>
    <w:rsid w:val="00647CDB"/>
    <w:rsid w:val="00664C27"/>
    <w:rsid w:val="006674B0"/>
    <w:rsid w:val="00695223"/>
    <w:rsid w:val="006A160D"/>
    <w:rsid w:val="006A7DC0"/>
    <w:rsid w:val="006E064C"/>
    <w:rsid w:val="006F0C17"/>
    <w:rsid w:val="006F4316"/>
    <w:rsid w:val="007342BA"/>
    <w:rsid w:val="00736A55"/>
    <w:rsid w:val="00737E79"/>
    <w:rsid w:val="00763225"/>
    <w:rsid w:val="0077076F"/>
    <w:rsid w:val="007B492F"/>
    <w:rsid w:val="007D0953"/>
    <w:rsid w:val="00804B1C"/>
    <w:rsid w:val="00813375"/>
    <w:rsid w:val="00817865"/>
    <w:rsid w:val="00872899"/>
    <w:rsid w:val="0087443E"/>
    <w:rsid w:val="0089478C"/>
    <w:rsid w:val="008A27B2"/>
    <w:rsid w:val="008B239E"/>
    <w:rsid w:val="008B4F12"/>
    <w:rsid w:val="008B5DD2"/>
    <w:rsid w:val="0092594A"/>
    <w:rsid w:val="00951FE6"/>
    <w:rsid w:val="00960D04"/>
    <w:rsid w:val="00992753"/>
    <w:rsid w:val="009946D1"/>
    <w:rsid w:val="009D1C52"/>
    <w:rsid w:val="009D2EDF"/>
    <w:rsid w:val="009E6113"/>
    <w:rsid w:val="00A07792"/>
    <w:rsid w:val="00A22081"/>
    <w:rsid w:val="00A740AC"/>
    <w:rsid w:val="00A91F79"/>
    <w:rsid w:val="00A92406"/>
    <w:rsid w:val="00A969BD"/>
    <w:rsid w:val="00AA7E76"/>
    <w:rsid w:val="00B0048A"/>
    <w:rsid w:val="00B173B7"/>
    <w:rsid w:val="00B41662"/>
    <w:rsid w:val="00B41AA4"/>
    <w:rsid w:val="00B56676"/>
    <w:rsid w:val="00BB447E"/>
    <w:rsid w:val="00BB7A54"/>
    <w:rsid w:val="00BB7B60"/>
    <w:rsid w:val="00BF5457"/>
    <w:rsid w:val="00C11CEF"/>
    <w:rsid w:val="00C34C00"/>
    <w:rsid w:val="00C53339"/>
    <w:rsid w:val="00C543E4"/>
    <w:rsid w:val="00C71CA8"/>
    <w:rsid w:val="00C76454"/>
    <w:rsid w:val="00CA14D5"/>
    <w:rsid w:val="00CA256B"/>
    <w:rsid w:val="00CA3193"/>
    <w:rsid w:val="00CD3ADF"/>
    <w:rsid w:val="00CE053F"/>
    <w:rsid w:val="00CF6DE8"/>
    <w:rsid w:val="00CF7677"/>
    <w:rsid w:val="00D126BA"/>
    <w:rsid w:val="00D67B31"/>
    <w:rsid w:val="00D72022"/>
    <w:rsid w:val="00D73CC4"/>
    <w:rsid w:val="00D75124"/>
    <w:rsid w:val="00DE786E"/>
    <w:rsid w:val="00DF53C2"/>
    <w:rsid w:val="00DF76C9"/>
    <w:rsid w:val="00E41128"/>
    <w:rsid w:val="00E438FE"/>
    <w:rsid w:val="00E67099"/>
    <w:rsid w:val="00EF2503"/>
    <w:rsid w:val="00EF6B06"/>
    <w:rsid w:val="00F17A88"/>
    <w:rsid w:val="00F22207"/>
    <w:rsid w:val="00F30134"/>
    <w:rsid w:val="00F319E4"/>
    <w:rsid w:val="00F40189"/>
    <w:rsid w:val="00F77BF3"/>
    <w:rsid w:val="00F83158"/>
    <w:rsid w:val="00FA679A"/>
    <w:rsid w:val="00FA733B"/>
    <w:rsid w:val="00FB7119"/>
    <w:rsid w:val="00FF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C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CDB"/>
  </w:style>
  <w:style w:type="paragraph" w:styleId="Footer">
    <w:name w:val="footer"/>
    <w:basedOn w:val="Normal"/>
    <w:link w:val="FooterChar"/>
    <w:uiPriority w:val="99"/>
    <w:unhideWhenUsed/>
    <w:rsid w:val="00647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CDB"/>
  </w:style>
  <w:style w:type="table" w:styleId="TableGrid">
    <w:name w:val="Table Grid"/>
    <w:basedOn w:val="TableNormal"/>
    <w:uiPriority w:val="59"/>
    <w:rsid w:val="00064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6">
    <w:name w:val="Medium Grid 1 Accent 6"/>
    <w:basedOn w:val="TableNormal"/>
    <w:uiPriority w:val="67"/>
    <w:rsid w:val="00E67099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Spacing">
    <w:name w:val="No Spacing"/>
    <w:uiPriority w:val="1"/>
    <w:qFormat/>
    <w:rsid w:val="00DE786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C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CDB"/>
  </w:style>
  <w:style w:type="paragraph" w:styleId="Footer">
    <w:name w:val="footer"/>
    <w:basedOn w:val="Normal"/>
    <w:link w:val="FooterChar"/>
    <w:uiPriority w:val="99"/>
    <w:unhideWhenUsed/>
    <w:rsid w:val="00647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CDB"/>
  </w:style>
  <w:style w:type="table" w:styleId="TableGrid">
    <w:name w:val="Table Grid"/>
    <w:basedOn w:val="TableNormal"/>
    <w:uiPriority w:val="59"/>
    <w:rsid w:val="00064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6">
    <w:name w:val="Medium Grid 1 Accent 6"/>
    <w:basedOn w:val="TableNormal"/>
    <w:uiPriority w:val="67"/>
    <w:rsid w:val="00E67099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Spacing">
    <w:name w:val="No Spacing"/>
    <w:uiPriority w:val="1"/>
    <w:qFormat/>
    <w:rsid w:val="00DE78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11.png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5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20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FF5D9E-EF49-4EEA-8BD4-4D2E73C20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IFRC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siddharth</dc:creator>
  <cp:lastModifiedBy>KateJean Smith</cp:lastModifiedBy>
  <cp:revision>12</cp:revision>
  <cp:lastPrinted>2014-11-24T10:40:00Z</cp:lastPrinted>
  <dcterms:created xsi:type="dcterms:W3CDTF">2015-02-27T08:28:00Z</dcterms:created>
  <dcterms:modified xsi:type="dcterms:W3CDTF">2015-02-28T07:24:00Z</dcterms:modified>
</cp:coreProperties>
</file>