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B9" w:rsidRDefault="008828B9" w:rsidP="00FB2D8F">
      <w:pPr>
        <w:jc w:val="center"/>
        <w:rPr>
          <w:b/>
          <w:bCs/>
          <w:sz w:val="28"/>
          <w:szCs w:val="28"/>
        </w:rPr>
      </w:pPr>
      <w:r w:rsidRPr="007A5F3D">
        <w:rPr>
          <w:b/>
          <w:bCs/>
          <w:sz w:val="28"/>
          <w:szCs w:val="28"/>
        </w:rPr>
        <w:t xml:space="preserve">Disaster Law </w:t>
      </w:r>
      <w:r w:rsidR="007A5F3D">
        <w:rPr>
          <w:b/>
          <w:bCs/>
          <w:sz w:val="28"/>
          <w:szCs w:val="28"/>
        </w:rPr>
        <w:t xml:space="preserve">Overview </w:t>
      </w:r>
      <w:r w:rsidR="001A161E">
        <w:rPr>
          <w:b/>
          <w:bCs/>
          <w:sz w:val="28"/>
          <w:szCs w:val="28"/>
        </w:rPr>
        <w:t>–</w:t>
      </w:r>
      <w:r w:rsidR="007A5F3D">
        <w:rPr>
          <w:b/>
          <w:bCs/>
          <w:sz w:val="28"/>
          <w:szCs w:val="28"/>
        </w:rPr>
        <w:t xml:space="preserve"> </w:t>
      </w:r>
      <w:r w:rsidR="00FB2D8F">
        <w:rPr>
          <w:b/>
          <w:bCs/>
          <w:sz w:val="28"/>
          <w:szCs w:val="28"/>
        </w:rPr>
        <w:t>Vietnam</w:t>
      </w:r>
    </w:p>
    <w:p w:rsidR="001A161E" w:rsidRPr="007A5F3D" w:rsidRDefault="001A161E" w:rsidP="007A5F3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379"/>
      </w:tblGrid>
      <w:tr w:rsidR="008828B9" w:rsidTr="00A31791">
        <w:tc>
          <w:tcPr>
            <w:tcW w:w="4219" w:type="dxa"/>
          </w:tcPr>
          <w:p w:rsidR="008828B9" w:rsidRPr="001A161E" w:rsidRDefault="008828B9" w:rsidP="007A5F3D">
            <w:pPr>
              <w:rPr>
                <w:rFonts w:cstheme="minorHAnsi"/>
                <w:sz w:val="24"/>
                <w:szCs w:val="24"/>
              </w:rPr>
            </w:pPr>
            <w:r w:rsidRPr="001A161E">
              <w:rPr>
                <w:rFonts w:cstheme="minorHAnsi"/>
                <w:sz w:val="24"/>
                <w:szCs w:val="24"/>
              </w:rPr>
              <w:t>Legal Framework for Disaster M</w:t>
            </w:r>
            <w:r w:rsidR="007A5F3D" w:rsidRPr="001A161E">
              <w:rPr>
                <w:rFonts w:cstheme="minorHAnsi"/>
                <w:sz w:val="24"/>
                <w:szCs w:val="24"/>
              </w:rPr>
              <w:t>anagement</w:t>
            </w:r>
            <w:r w:rsidR="00B42E6E">
              <w:rPr>
                <w:rFonts w:cstheme="minorHAnsi"/>
                <w:sz w:val="24"/>
                <w:szCs w:val="24"/>
              </w:rPr>
              <w:t xml:space="preserve"> and Response</w:t>
            </w:r>
          </w:p>
        </w:tc>
        <w:tc>
          <w:tcPr>
            <w:tcW w:w="6379" w:type="dxa"/>
          </w:tcPr>
          <w:p w:rsidR="008828B9" w:rsidRDefault="00F95D18" w:rsidP="001A4A3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hyperlink r:id="rId7" w:history="1">
              <w:r w:rsidR="001A4A31" w:rsidRPr="001A4A31">
                <w:rPr>
                  <w:rStyle w:val="Hyperlink"/>
                  <w:rFonts w:cstheme="minorHAnsi"/>
                  <w:sz w:val="24"/>
                  <w:szCs w:val="24"/>
                </w:rPr>
                <w:t>Regulation on the Management and Utilization of Aid from International Non-Governmental Organizations</w:t>
              </w:r>
            </w:hyperlink>
          </w:p>
          <w:p w:rsidR="001A4A31" w:rsidRPr="00A31791" w:rsidRDefault="00F95D18" w:rsidP="001A4A31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hyperlink r:id="rId8" w:history="1">
              <w:r w:rsidR="001A4A31" w:rsidRPr="001A4A31">
                <w:rPr>
                  <w:rStyle w:val="Hyperlink"/>
                  <w:rFonts w:cstheme="minorHAnsi"/>
                  <w:sz w:val="24"/>
                  <w:szCs w:val="24"/>
                </w:rPr>
                <w:t>Law on Natural Disaster Prevention and Control</w:t>
              </w:r>
            </w:hyperlink>
          </w:p>
        </w:tc>
      </w:tr>
      <w:tr w:rsidR="008828B9" w:rsidTr="00A31791">
        <w:tc>
          <w:tcPr>
            <w:tcW w:w="4219" w:type="dxa"/>
          </w:tcPr>
          <w:p w:rsidR="008828B9" w:rsidRPr="001A161E" w:rsidRDefault="009B4379">
            <w:pPr>
              <w:rPr>
                <w:rFonts w:cstheme="minorHAnsi"/>
                <w:sz w:val="24"/>
                <w:szCs w:val="24"/>
              </w:rPr>
            </w:pPr>
            <w:r w:rsidRPr="001A161E">
              <w:rPr>
                <w:rFonts w:cstheme="minorHAnsi"/>
                <w:sz w:val="24"/>
                <w:szCs w:val="24"/>
              </w:rPr>
              <w:t>Operational DM</w:t>
            </w:r>
            <w:r w:rsidR="004758EE" w:rsidRPr="001A161E">
              <w:rPr>
                <w:rFonts w:cstheme="minorHAnsi"/>
                <w:sz w:val="24"/>
                <w:szCs w:val="24"/>
              </w:rPr>
              <w:t xml:space="preserve"> Frameworks (</w:t>
            </w:r>
            <w:r w:rsidR="00B42E6E">
              <w:rPr>
                <w:rFonts w:cstheme="minorHAnsi"/>
                <w:sz w:val="24"/>
                <w:szCs w:val="24"/>
              </w:rPr>
              <w:t xml:space="preserve">e.g. </w:t>
            </w:r>
            <w:r w:rsidR="004758EE" w:rsidRPr="001A161E">
              <w:rPr>
                <w:rFonts w:cstheme="minorHAnsi"/>
                <w:sz w:val="24"/>
                <w:szCs w:val="24"/>
              </w:rPr>
              <w:t>SOPS</w:t>
            </w:r>
            <w:r w:rsidR="00B42E6E">
              <w:rPr>
                <w:rFonts w:cstheme="minorHAnsi"/>
                <w:sz w:val="24"/>
                <w:szCs w:val="24"/>
              </w:rPr>
              <w:t xml:space="preserve"> and other non-binding instruments</w:t>
            </w:r>
            <w:r w:rsidR="004758EE" w:rsidRPr="001A161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A31791" w:rsidRPr="00A31791" w:rsidRDefault="001A4A31" w:rsidP="00D63067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cstheme="minorHAnsi"/>
                <w:sz w:val="24"/>
                <w:szCs w:val="24"/>
              </w:rPr>
            </w:pPr>
            <w:r w:rsidRPr="001A4A31">
              <w:rPr>
                <w:rFonts w:cstheme="minorHAnsi"/>
                <w:sz w:val="24"/>
                <w:szCs w:val="24"/>
              </w:rPr>
              <w:t>National Strategy on Disaster Prevention, Response and Mitigation (2007)</w:t>
            </w:r>
          </w:p>
        </w:tc>
      </w:tr>
      <w:tr w:rsidR="008828B9" w:rsidTr="00A31791">
        <w:tc>
          <w:tcPr>
            <w:tcW w:w="4219" w:type="dxa"/>
          </w:tcPr>
          <w:p w:rsidR="008828B9" w:rsidRPr="001A161E" w:rsidRDefault="00B42E6E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Disaster Management Agency (or other lead Government Agency for disaster management or disaster law)</w:t>
            </w:r>
          </w:p>
        </w:tc>
        <w:tc>
          <w:tcPr>
            <w:tcW w:w="6379" w:type="dxa"/>
          </w:tcPr>
          <w:p w:rsidR="009D02C2" w:rsidRPr="00B22407" w:rsidRDefault="00B22407" w:rsidP="007B34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22407">
              <w:rPr>
                <w:rFonts w:cstheme="minorHAnsi"/>
                <w:b/>
                <w:bCs/>
                <w:sz w:val="24"/>
                <w:szCs w:val="24"/>
              </w:rPr>
              <w:t xml:space="preserve">Disaster Management </w:t>
            </w:r>
            <w:proofErr w:type="spellStart"/>
            <w:r w:rsidRPr="00B22407">
              <w:rPr>
                <w:rFonts w:cstheme="minorHAnsi"/>
                <w:b/>
                <w:bCs/>
                <w:sz w:val="24"/>
                <w:szCs w:val="24"/>
              </w:rPr>
              <w:t>Center</w:t>
            </w:r>
            <w:proofErr w:type="spellEnd"/>
            <w:r w:rsidRPr="00B22407">
              <w:rPr>
                <w:rFonts w:cstheme="minorHAnsi"/>
                <w:b/>
                <w:bCs/>
                <w:sz w:val="24"/>
                <w:szCs w:val="24"/>
              </w:rPr>
              <w:t xml:space="preserve"> (DMC)</w:t>
            </w:r>
          </w:p>
        </w:tc>
      </w:tr>
      <w:tr w:rsidR="00F95D18" w:rsidTr="00A31791">
        <w:tc>
          <w:tcPr>
            <w:tcW w:w="4219" w:type="dxa"/>
          </w:tcPr>
          <w:p w:rsidR="00F95D18" w:rsidRDefault="00F95D18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Red Cross Law</w:t>
            </w:r>
            <w:bookmarkStart w:id="0" w:name="_GoBack"/>
            <w:bookmarkEnd w:id="0"/>
          </w:p>
        </w:tc>
        <w:tc>
          <w:tcPr>
            <w:tcW w:w="6379" w:type="dxa"/>
          </w:tcPr>
          <w:p w:rsidR="00F95D18" w:rsidRPr="00B22407" w:rsidRDefault="00F95D18" w:rsidP="007B349F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9" w:history="1">
              <w:r w:rsidRPr="00F95D1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Law on Red Cross activities 2008</w:t>
              </w:r>
            </w:hyperlink>
          </w:p>
        </w:tc>
      </w:tr>
    </w:tbl>
    <w:p w:rsidR="008828B9" w:rsidRPr="008828B9" w:rsidRDefault="008828B9">
      <w:pPr>
        <w:rPr>
          <w:sz w:val="28"/>
          <w:szCs w:val="28"/>
        </w:rPr>
      </w:pPr>
    </w:p>
    <w:sectPr w:rsidR="008828B9" w:rsidRPr="008828B9" w:rsidSect="001A1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DCA"/>
    <w:multiLevelType w:val="hybridMultilevel"/>
    <w:tmpl w:val="76669A9C"/>
    <w:lvl w:ilvl="0" w:tplc="B466456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30E2D5D"/>
    <w:multiLevelType w:val="hybridMultilevel"/>
    <w:tmpl w:val="A8C8ADF2"/>
    <w:lvl w:ilvl="0" w:tplc="8F02CC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5FD0"/>
    <w:multiLevelType w:val="hybridMultilevel"/>
    <w:tmpl w:val="8D383EE4"/>
    <w:lvl w:ilvl="0" w:tplc="C8DE88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86126"/>
    <w:multiLevelType w:val="hybridMultilevel"/>
    <w:tmpl w:val="3B7679CE"/>
    <w:lvl w:ilvl="0" w:tplc="EFB23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13B8D"/>
    <w:multiLevelType w:val="hybridMultilevel"/>
    <w:tmpl w:val="A93AA558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C0B3F"/>
    <w:multiLevelType w:val="hybridMultilevel"/>
    <w:tmpl w:val="D0947A5E"/>
    <w:lvl w:ilvl="0" w:tplc="B436F4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C1E1A"/>
    <w:multiLevelType w:val="hybridMultilevel"/>
    <w:tmpl w:val="18E2D40E"/>
    <w:lvl w:ilvl="0" w:tplc="19121B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A04CA"/>
    <w:multiLevelType w:val="hybridMultilevel"/>
    <w:tmpl w:val="159C87B0"/>
    <w:lvl w:ilvl="0" w:tplc="A58A4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415FD"/>
    <w:multiLevelType w:val="hybridMultilevel"/>
    <w:tmpl w:val="4C90B84A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17CDD"/>
    <w:multiLevelType w:val="hybridMultilevel"/>
    <w:tmpl w:val="7690025C"/>
    <w:lvl w:ilvl="0" w:tplc="3E4E9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B5060"/>
    <w:multiLevelType w:val="hybridMultilevel"/>
    <w:tmpl w:val="C0447450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93D7C"/>
    <w:multiLevelType w:val="hybridMultilevel"/>
    <w:tmpl w:val="1CBCA93A"/>
    <w:lvl w:ilvl="0" w:tplc="C02E363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B037C"/>
    <w:multiLevelType w:val="hybridMultilevel"/>
    <w:tmpl w:val="089A3FDA"/>
    <w:lvl w:ilvl="0" w:tplc="FBAA41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16EA4"/>
    <w:multiLevelType w:val="hybridMultilevel"/>
    <w:tmpl w:val="86AACD98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13"/>
  </w:num>
  <w:num w:numId="8">
    <w:abstractNumId w:val="8"/>
  </w:num>
  <w:num w:numId="9">
    <w:abstractNumId w:val="10"/>
  </w:num>
  <w:num w:numId="10">
    <w:abstractNumId w:val="6"/>
  </w:num>
  <w:num w:numId="11">
    <w:abstractNumId w:val="12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B9"/>
    <w:rsid w:val="0001629D"/>
    <w:rsid w:val="001649A6"/>
    <w:rsid w:val="001A161E"/>
    <w:rsid w:val="001A4A31"/>
    <w:rsid w:val="001B7438"/>
    <w:rsid w:val="00381021"/>
    <w:rsid w:val="003A4BC9"/>
    <w:rsid w:val="003E5EAD"/>
    <w:rsid w:val="00417EEF"/>
    <w:rsid w:val="004758EE"/>
    <w:rsid w:val="005671D3"/>
    <w:rsid w:val="005A6EA7"/>
    <w:rsid w:val="005E48EE"/>
    <w:rsid w:val="0060318E"/>
    <w:rsid w:val="00790FC2"/>
    <w:rsid w:val="007A5F3D"/>
    <w:rsid w:val="007B349F"/>
    <w:rsid w:val="008828B9"/>
    <w:rsid w:val="00946357"/>
    <w:rsid w:val="009B4379"/>
    <w:rsid w:val="009D02C2"/>
    <w:rsid w:val="00A31791"/>
    <w:rsid w:val="00A83986"/>
    <w:rsid w:val="00B06BB7"/>
    <w:rsid w:val="00B22407"/>
    <w:rsid w:val="00B42E6E"/>
    <w:rsid w:val="00C138ED"/>
    <w:rsid w:val="00CF50D3"/>
    <w:rsid w:val="00D63067"/>
    <w:rsid w:val="00DE164D"/>
    <w:rsid w:val="00F739A5"/>
    <w:rsid w:val="00F95D18"/>
    <w:rsid w:val="00FB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rc.org/PageFiles/153836/Law%20on%20Natural%20Disaster%20Prevention%20and%20Control_No%20%2033_IFW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frc.org/docs/idrl/339E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icrc.org/applic/ihl/ihl-nat.nsf/0/c5b9c0f0cf3a70a2c1257b860035071f/$FILE/Law_on_R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C7EF-76BC-4FD5-AA05-84F7146D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EMERY</dc:creator>
  <cp:lastModifiedBy>Padmini NAYAGAM</cp:lastModifiedBy>
  <cp:revision>2</cp:revision>
  <dcterms:created xsi:type="dcterms:W3CDTF">2015-06-08T06:39:00Z</dcterms:created>
  <dcterms:modified xsi:type="dcterms:W3CDTF">2015-06-08T06:39:00Z</dcterms:modified>
</cp:coreProperties>
</file>