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8B9" w:rsidRDefault="008828B9" w:rsidP="00837AC2">
      <w:pPr>
        <w:jc w:val="center"/>
        <w:rPr>
          <w:b/>
          <w:bCs/>
          <w:sz w:val="28"/>
          <w:szCs w:val="28"/>
        </w:rPr>
      </w:pPr>
      <w:r w:rsidRPr="007A5F3D">
        <w:rPr>
          <w:b/>
          <w:bCs/>
          <w:sz w:val="28"/>
          <w:szCs w:val="28"/>
        </w:rPr>
        <w:t xml:space="preserve">Disaster Law </w:t>
      </w:r>
      <w:r w:rsidR="007A5F3D">
        <w:rPr>
          <w:b/>
          <w:bCs/>
          <w:sz w:val="28"/>
          <w:szCs w:val="28"/>
        </w:rPr>
        <w:t xml:space="preserve">Overview </w:t>
      </w:r>
      <w:r w:rsidR="001A161E">
        <w:rPr>
          <w:b/>
          <w:bCs/>
          <w:sz w:val="28"/>
          <w:szCs w:val="28"/>
        </w:rPr>
        <w:t>–</w:t>
      </w:r>
      <w:r w:rsidR="007A5F3D">
        <w:rPr>
          <w:b/>
          <w:bCs/>
          <w:sz w:val="28"/>
          <w:szCs w:val="28"/>
        </w:rPr>
        <w:t xml:space="preserve"> </w:t>
      </w:r>
      <w:r w:rsidR="00837AC2">
        <w:rPr>
          <w:b/>
          <w:bCs/>
          <w:sz w:val="28"/>
          <w:szCs w:val="28"/>
        </w:rPr>
        <w:t>Cambodia</w:t>
      </w:r>
    </w:p>
    <w:p w:rsidR="001A161E" w:rsidRPr="007A5F3D" w:rsidRDefault="001A161E" w:rsidP="007A5F3D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6379"/>
      </w:tblGrid>
      <w:tr w:rsidR="008828B9" w:rsidTr="00A31791">
        <w:tc>
          <w:tcPr>
            <w:tcW w:w="4219" w:type="dxa"/>
          </w:tcPr>
          <w:p w:rsidR="008828B9" w:rsidRPr="001A161E" w:rsidRDefault="008828B9" w:rsidP="007A5F3D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Legal Framework for Disaster M</w:t>
            </w:r>
            <w:r w:rsidR="007A5F3D" w:rsidRPr="001A161E">
              <w:rPr>
                <w:rFonts w:cstheme="minorHAnsi"/>
                <w:sz w:val="24"/>
                <w:szCs w:val="24"/>
              </w:rPr>
              <w:t>anagement</w:t>
            </w:r>
            <w:r w:rsidR="00B42E6E">
              <w:rPr>
                <w:rFonts w:cstheme="minorHAnsi"/>
                <w:sz w:val="24"/>
                <w:szCs w:val="24"/>
              </w:rPr>
              <w:t xml:space="preserve"> and Response</w:t>
            </w:r>
          </w:p>
        </w:tc>
        <w:tc>
          <w:tcPr>
            <w:tcW w:w="6379" w:type="dxa"/>
          </w:tcPr>
          <w:p w:rsidR="006753E3" w:rsidRPr="00A31791" w:rsidRDefault="006753E3" w:rsidP="006753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There is </w:t>
            </w:r>
            <w:r w:rsidR="002A18F3">
              <w:rPr>
                <w:rFonts w:cstheme="minorHAnsi"/>
                <w:sz w:val="24"/>
                <w:szCs w:val="24"/>
              </w:rPr>
              <w:t xml:space="preserve">a </w:t>
            </w:r>
            <w:hyperlink r:id="rId7" w:history="1">
              <w:r w:rsidRPr="006753E3">
                <w:rPr>
                  <w:rStyle w:val="Hyperlink"/>
                  <w:rFonts w:cstheme="minorHAnsi"/>
                  <w:sz w:val="24"/>
                  <w:szCs w:val="24"/>
                </w:rPr>
                <w:t>draft DM law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that was</w:t>
            </w:r>
            <w:r w:rsidR="002A18F3">
              <w:rPr>
                <w:rFonts w:cstheme="minorHAnsi"/>
                <w:sz w:val="24"/>
                <w:szCs w:val="24"/>
              </w:rPr>
              <w:t xml:space="preserve"> shared</w:t>
            </w:r>
            <w:bookmarkStart w:id="0" w:name="_GoBack"/>
            <w:bookmarkEnd w:id="0"/>
            <w:r w:rsidRPr="006753E3">
              <w:rPr>
                <w:rFonts w:cstheme="minorHAnsi"/>
                <w:sz w:val="24"/>
                <w:szCs w:val="24"/>
              </w:rPr>
              <w:t xml:space="preserve"> in Oct</w:t>
            </w:r>
            <w:r>
              <w:rPr>
                <w:rFonts w:cstheme="minorHAnsi"/>
                <w:sz w:val="24"/>
                <w:szCs w:val="24"/>
              </w:rPr>
              <w:t>ober</w:t>
            </w:r>
            <w:r w:rsidRPr="006753E3">
              <w:rPr>
                <w:rFonts w:cstheme="minorHAnsi"/>
                <w:sz w:val="24"/>
                <w:szCs w:val="24"/>
              </w:rPr>
              <w:t xml:space="preserve"> 2014 for consultation.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9B4379">
            <w:pPr>
              <w:rPr>
                <w:rFonts w:cstheme="minorHAnsi"/>
                <w:sz w:val="24"/>
                <w:szCs w:val="24"/>
              </w:rPr>
            </w:pPr>
            <w:r w:rsidRPr="001A161E">
              <w:rPr>
                <w:rFonts w:cstheme="minorHAnsi"/>
                <w:sz w:val="24"/>
                <w:szCs w:val="24"/>
              </w:rPr>
              <w:t>Operational DM</w:t>
            </w:r>
            <w:r w:rsidR="004758EE" w:rsidRPr="001A161E">
              <w:rPr>
                <w:rFonts w:cstheme="minorHAnsi"/>
                <w:sz w:val="24"/>
                <w:szCs w:val="24"/>
              </w:rPr>
              <w:t xml:space="preserve"> Frameworks (</w:t>
            </w:r>
            <w:r w:rsidR="00B42E6E">
              <w:rPr>
                <w:rFonts w:cstheme="minorHAnsi"/>
                <w:sz w:val="24"/>
                <w:szCs w:val="24"/>
              </w:rPr>
              <w:t xml:space="preserve">e.g. </w:t>
            </w:r>
            <w:r w:rsidR="004758EE" w:rsidRPr="001A161E">
              <w:rPr>
                <w:rFonts w:cstheme="minorHAnsi"/>
                <w:sz w:val="24"/>
                <w:szCs w:val="24"/>
              </w:rPr>
              <w:t>SOPS</w:t>
            </w:r>
            <w:r w:rsidR="00B42E6E">
              <w:rPr>
                <w:rFonts w:cstheme="minorHAnsi"/>
                <w:sz w:val="24"/>
                <w:szCs w:val="24"/>
              </w:rPr>
              <w:t xml:space="preserve"> and other non-binding instruments</w:t>
            </w:r>
            <w:r w:rsidR="004758EE" w:rsidRPr="001A161E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6379" w:type="dxa"/>
          </w:tcPr>
          <w:p w:rsidR="00A31791" w:rsidRPr="00B17B9A" w:rsidRDefault="00BB4723" w:rsidP="00BB4723">
            <w:pPr>
              <w:pStyle w:val="ListParagraph"/>
              <w:numPr>
                <w:ilvl w:val="0"/>
                <w:numId w:val="3"/>
              </w:numPr>
              <w:tabs>
                <w:tab w:val="left" w:pos="426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17B9A">
              <w:rPr>
                <w:rFonts w:cstheme="minorHAnsi"/>
                <w:b/>
                <w:bCs/>
                <w:sz w:val="24"/>
                <w:szCs w:val="24"/>
              </w:rPr>
              <w:t>National Emergency Management Policy</w:t>
            </w:r>
          </w:p>
        </w:tc>
      </w:tr>
      <w:tr w:rsidR="008828B9" w:rsidTr="00A31791">
        <w:tc>
          <w:tcPr>
            <w:tcW w:w="4219" w:type="dxa"/>
          </w:tcPr>
          <w:p w:rsidR="008828B9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National Disaster Management Agency (or other lead Government Agency for disaster management or disaster law)</w:t>
            </w:r>
          </w:p>
        </w:tc>
        <w:tc>
          <w:tcPr>
            <w:tcW w:w="6379" w:type="dxa"/>
          </w:tcPr>
          <w:p w:rsidR="009D02C2" w:rsidRPr="004414A4" w:rsidRDefault="004414A4" w:rsidP="00E9597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414A4">
              <w:rPr>
                <w:rFonts w:cstheme="minorHAnsi"/>
                <w:b/>
                <w:bCs/>
                <w:sz w:val="24"/>
                <w:szCs w:val="24"/>
              </w:rPr>
              <w:t>National Committee for Disaster Management (NCDM)</w:t>
            </w:r>
            <w:r w:rsidR="00E95970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E95970" w:rsidRPr="00E95970">
              <w:rPr>
                <w:rFonts w:cstheme="minorHAnsi"/>
                <w:sz w:val="24"/>
                <w:szCs w:val="24"/>
              </w:rPr>
              <w:t>chaired by the Prime Minister and comprises ministers</w:t>
            </w:r>
            <w:r w:rsidR="00E95970">
              <w:rPr>
                <w:rFonts w:cstheme="minorHAnsi"/>
                <w:sz w:val="24"/>
                <w:szCs w:val="24"/>
              </w:rPr>
              <w:t xml:space="preserve"> </w:t>
            </w:r>
            <w:r w:rsidR="00E95970" w:rsidRPr="00E95970">
              <w:rPr>
                <w:rFonts w:cstheme="minorHAnsi"/>
                <w:sz w:val="24"/>
                <w:szCs w:val="24"/>
              </w:rPr>
              <w:t xml:space="preserve">of each government agencies, plus the Royal Cambodian Armed Forces, </w:t>
            </w:r>
            <w:r w:rsidR="00E95970" w:rsidRPr="00E95970">
              <w:rPr>
                <w:rFonts w:cstheme="minorHAnsi"/>
                <w:b/>
                <w:bCs/>
                <w:sz w:val="24"/>
                <w:szCs w:val="24"/>
              </w:rPr>
              <w:t>Cambodian Red Cross</w:t>
            </w:r>
            <w:r w:rsidR="00E95970" w:rsidRPr="00E95970">
              <w:rPr>
                <w:rFonts w:cstheme="minorHAnsi"/>
                <w:sz w:val="24"/>
                <w:szCs w:val="24"/>
              </w:rPr>
              <w:t xml:space="preserve"> and Civil Aviation Authority</w:t>
            </w:r>
          </w:p>
        </w:tc>
      </w:tr>
      <w:tr w:rsidR="005A6EA7" w:rsidTr="00A31791">
        <w:tc>
          <w:tcPr>
            <w:tcW w:w="4219" w:type="dxa"/>
          </w:tcPr>
          <w:p w:rsidR="005A6EA7" w:rsidRPr="001A161E" w:rsidRDefault="00B42E6E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Other relevant lead agencies </w:t>
            </w:r>
          </w:p>
        </w:tc>
        <w:tc>
          <w:tcPr>
            <w:tcW w:w="6379" w:type="dxa"/>
          </w:tcPr>
          <w:p w:rsidR="007B349F" w:rsidRDefault="00B17B9A" w:rsidP="004414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B17B9A">
              <w:rPr>
                <w:rFonts w:cstheme="minorHAnsi"/>
                <w:b/>
                <w:bCs/>
                <w:sz w:val="24"/>
                <w:szCs w:val="24"/>
              </w:rPr>
              <w:t xml:space="preserve">Cambodian Red Cross Society </w:t>
            </w:r>
            <w:r w:rsidR="004414A4" w:rsidRPr="00B17B9A">
              <w:rPr>
                <w:rFonts w:cstheme="minorHAnsi"/>
                <w:b/>
                <w:bCs/>
                <w:sz w:val="24"/>
                <w:szCs w:val="24"/>
              </w:rPr>
              <w:t>(CRC)</w:t>
            </w:r>
            <w:r w:rsidR="004414A4">
              <w:rPr>
                <w:rFonts w:cstheme="minorHAnsi"/>
                <w:sz w:val="24"/>
                <w:szCs w:val="24"/>
              </w:rPr>
              <w:t xml:space="preserve"> – The NCDM will adopt the CRC as its main partner </w:t>
            </w:r>
            <w:r w:rsidR="004414A4" w:rsidRPr="004414A4">
              <w:rPr>
                <w:rFonts w:cstheme="minorHAnsi"/>
                <w:sz w:val="24"/>
                <w:szCs w:val="24"/>
              </w:rPr>
              <w:t>to jointly conduct relief operations in times of disaster</w:t>
            </w:r>
          </w:p>
          <w:p w:rsidR="00B17B9A" w:rsidRPr="00B17B9A" w:rsidRDefault="00B17B9A" w:rsidP="004414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17B9A">
              <w:rPr>
                <w:rFonts w:cstheme="minorHAnsi"/>
                <w:b/>
                <w:bCs/>
                <w:sz w:val="24"/>
                <w:szCs w:val="24"/>
              </w:rPr>
              <w:t>Royal Cambodian Armed Forces</w:t>
            </w:r>
          </w:p>
          <w:p w:rsidR="00B17B9A" w:rsidRPr="00B17B9A" w:rsidRDefault="00B17B9A" w:rsidP="004414A4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17B9A">
              <w:rPr>
                <w:rFonts w:cstheme="minorHAnsi"/>
                <w:b/>
                <w:bCs/>
                <w:sz w:val="24"/>
                <w:szCs w:val="24"/>
              </w:rPr>
              <w:t>Civil Aviation Authority</w:t>
            </w:r>
          </w:p>
          <w:p w:rsidR="00E95970" w:rsidRPr="00B17B9A" w:rsidRDefault="00E95970" w:rsidP="00B17B9A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4"/>
                <w:szCs w:val="24"/>
              </w:rPr>
            </w:pPr>
            <w:r w:rsidRPr="00E95970">
              <w:rPr>
                <w:rFonts w:cstheme="minorHAnsi"/>
                <w:b/>
                <w:bCs/>
                <w:sz w:val="24"/>
                <w:szCs w:val="24"/>
              </w:rPr>
              <w:t>Ministry of Water Resources and Meteorology (MOWRAM)</w:t>
            </w:r>
            <w:r w:rsidRPr="00E9597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– plays </w:t>
            </w:r>
            <w:r w:rsidRPr="00E95970">
              <w:rPr>
                <w:rFonts w:cstheme="minorHAnsi"/>
                <w:sz w:val="24"/>
                <w:szCs w:val="24"/>
              </w:rPr>
              <w:t>a significant role in</w:t>
            </w:r>
            <w:r>
              <w:rPr>
                <w:rFonts w:cstheme="minorHAnsi"/>
                <w:sz w:val="24"/>
                <w:szCs w:val="24"/>
              </w:rPr>
              <w:t xml:space="preserve"> managing floods</w:t>
            </w:r>
            <w:r w:rsidR="00B17B9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B17B9A" w:rsidTr="005448DB">
        <w:trPr>
          <w:trHeight w:val="1172"/>
        </w:trPr>
        <w:tc>
          <w:tcPr>
            <w:tcW w:w="4219" w:type="dxa"/>
          </w:tcPr>
          <w:p w:rsidR="00B17B9A" w:rsidRDefault="00B17B9A" w:rsidP="004758E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Main Guidelines</w:t>
            </w:r>
          </w:p>
        </w:tc>
        <w:tc>
          <w:tcPr>
            <w:tcW w:w="6379" w:type="dxa"/>
          </w:tcPr>
          <w:p w:rsidR="00B17B9A" w:rsidRPr="00B17B9A" w:rsidRDefault="002A18F3" w:rsidP="007B34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hyperlink r:id="rId8" w:history="1">
              <w:r w:rsidR="00B17B9A" w:rsidRPr="00B17B9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Cambodia Red Cross Disaster Management Guidelines</w:t>
              </w:r>
            </w:hyperlink>
          </w:p>
          <w:p w:rsidR="00B17B9A" w:rsidRPr="00B17B9A" w:rsidRDefault="00B17B9A" w:rsidP="007B349F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B17B9A">
              <w:rPr>
                <w:rFonts w:cstheme="minorHAnsi"/>
                <w:b/>
                <w:bCs/>
                <w:sz w:val="24"/>
                <w:szCs w:val="24"/>
              </w:rPr>
              <w:t>Cambodia Red Cross Guidelines for an Emergency Response</w:t>
            </w:r>
          </w:p>
        </w:tc>
      </w:tr>
      <w:tr w:rsidR="009B4379" w:rsidTr="00946357">
        <w:tc>
          <w:tcPr>
            <w:tcW w:w="4219" w:type="dxa"/>
          </w:tcPr>
          <w:p w:rsidR="009B4379" w:rsidRPr="001A161E" w:rsidRDefault="007B349F" w:rsidP="00BB472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Role of </w:t>
            </w:r>
            <w:r w:rsidR="00BB4723">
              <w:rPr>
                <w:rFonts w:cstheme="minorHAnsi"/>
                <w:sz w:val="24"/>
                <w:szCs w:val="24"/>
              </w:rPr>
              <w:t>Cambodian Red Cross (CRC)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in national</w:t>
            </w:r>
            <w:r w:rsidR="00B42E6E">
              <w:rPr>
                <w:rFonts w:cstheme="minorHAnsi"/>
                <w:sz w:val="24"/>
                <w:szCs w:val="24"/>
              </w:rPr>
              <w:t xml:space="preserve"> disaster management</w:t>
            </w:r>
            <w:r w:rsidR="009B4379" w:rsidRPr="001A161E">
              <w:rPr>
                <w:rFonts w:cstheme="minorHAnsi"/>
                <w:sz w:val="24"/>
                <w:szCs w:val="24"/>
              </w:rPr>
              <w:t xml:space="preserve"> </w:t>
            </w:r>
            <w:r w:rsidR="0060318E" w:rsidRPr="001A161E">
              <w:rPr>
                <w:rFonts w:cstheme="minorHAnsi"/>
                <w:sz w:val="24"/>
                <w:szCs w:val="24"/>
              </w:rPr>
              <w:t>arrangements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01629D" w:rsidRPr="00B17B9A" w:rsidRDefault="002A18F3" w:rsidP="00B17B9A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hyperlink r:id="rId9" w:history="1">
              <w:r w:rsidR="00BB4723" w:rsidRPr="00B17B9A">
                <w:rPr>
                  <w:rStyle w:val="Hyperlink"/>
                  <w:rFonts w:cstheme="minorHAnsi"/>
                  <w:b/>
                  <w:bCs/>
                  <w:sz w:val="24"/>
                  <w:szCs w:val="24"/>
                </w:rPr>
                <w:t>Memorandum of Understanding (MoU) between the National Committee for Disaster Management and the Cambodian Red Cross</w:t>
              </w:r>
            </w:hyperlink>
            <w:r w:rsidR="00301F14" w:rsidRPr="00301F14">
              <w:rPr>
                <w:rFonts w:cstheme="minorHAnsi"/>
                <w:sz w:val="24"/>
                <w:szCs w:val="24"/>
              </w:rPr>
              <w:t xml:space="preserve"> - establishes a formal working relationship between the National Committee for Disaster Management and </w:t>
            </w:r>
            <w:r w:rsidR="00301F14">
              <w:rPr>
                <w:rFonts w:cstheme="minorHAnsi"/>
                <w:sz w:val="24"/>
                <w:szCs w:val="24"/>
              </w:rPr>
              <w:t>Cambodian Red Cross.</w:t>
            </w:r>
          </w:p>
        </w:tc>
      </w:tr>
    </w:tbl>
    <w:p w:rsidR="008828B9" w:rsidRPr="008828B9" w:rsidRDefault="008828B9">
      <w:pPr>
        <w:rPr>
          <w:sz w:val="28"/>
          <w:szCs w:val="28"/>
        </w:rPr>
      </w:pPr>
    </w:p>
    <w:sectPr w:rsidR="008828B9" w:rsidRPr="008828B9" w:rsidSect="001A16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5DCA"/>
    <w:multiLevelType w:val="hybridMultilevel"/>
    <w:tmpl w:val="76669A9C"/>
    <w:lvl w:ilvl="0" w:tplc="B466456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30E2D5D"/>
    <w:multiLevelType w:val="hybridMultilevel"/>
    <w:tmpl w:val="A8C8ADF2"/>
    <w:lvl w:ilvl="0" w:tplc="8F02CC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FD0"/>
    <w:multiLevelType w:val="hybridMultilevel"/>
    <w:tmpl w:val="8D383EE4"/>
    <w:lvl w:ilvl="0" w:tplc="C8DE88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86126"/>
    <w:multiLevelType w:val="hybridMultilevel"/>
    <w:tmpl w:val="3B7679CE"/>
    <w:lvl w:ilvl="0" w:tplc="EFB237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13B8D"/>
    <w:multiLevelType w:val="hybridMultilevel"/>
    <w:tmpl w:val="A93AA55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C1E1A"/>
    <w:multiLevelType w:val="hybridMultilevel"/>
    <w:tmpl w:val="18E2D40E"/>
    <w:lvl w:ilvl="0" w:tplc="19121B7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0A04CA"/>
    <w:multiLevelType w:val="hybridMultilevel"/>
    <w:tmpl w:val="159C87B0"/>
    <w:lvl w:ilvl="0" w:tplc="A58A41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5415FD"/>
    <w:multiLevelType w:val="hybridMultilevel"/>
    <w:tmpl w:val="4C90B84A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917CDD"/>
    <w:multiLevelType w:val="hybridMultilevel"/>
    <w:tmpl w:val="7690025C"/>
    <w:lvl w:ilvl="0" w:tplc="3E4E9BF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B5060"/>
    <w:multiLevelType w:val="hybridMultilevel"/>
    <w:tmpl w:val="C0447450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93D7C"/>
    <w:multiLevelType w:val="hybridMultilevel"/>
    <w:tmpl w:val="1CBCA93A"/>
    <w:lvl w:ilvl="0" w:tplc="C02E363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3B037C"/>
    <w:multiLevelType w:val="hybridMultilevel"/>
    <w:tmpl w:val="089A3FDA"/>
    <w:lvl w:ilvl="0" w:tplc="FBAA41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016EA4"/>
    <w:multiLevelType w:val="hybridMultilevel"/>
    <w:tmpl w:val="86AACD98"/>
    <w:lvl w:ilvl="0" w:tplc="8042E9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12"/>
  </w:num>
  <w:num w:numId="8">
    <w:abstractNumId w:val="7"/>
  </w:num>
  <w:num w:numId="9">
    <w:abstractNumId w:val="9"/>
  </w:num>
  <w:num w:numId="10">
    <w:abstractNumId w:val="5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8B9"/>
    <w:rsid w:val="0001629D"/>
    <w:rsid w:val="00031124"/>
    <w:rsid w:val="001649A6"/>
    <w:rsid w:val="001A161E"/>
    <w:rsid w:val="001B7438"/>
    <w:rsid w:val="002A18F3"/>
    <w:rsid w:val="00301F14"/>
    <w:rsid w:val="00381021"/>
    <w:rsid w:val="003A4BC9"/>
    <w:rsid w:val="003E5EAD"/>
    <w:rsid w:val="00417EEF"/>
    <w:rsid w:val="004414A4"/>
    <w:rsid w:val="004758EE"/>
    <w:rsid w:val="005671D3"/>
    <w:rsid w:val="005A6EA7"/>
    <w:rsid w:val="005E48EE"/>
    <w:rsid w:val="0060318E"/>
    <w:rsid w:val="006753E3"/>
    <w:rsid w:val="00790FC2"/>
    <w:rsid w:val="007A5F3D"/>
    <w:rsid w:val="007B349F"/>
    <w:rsid w:val="00837AC2"/>
    <w:rsid w:val="008828B9"/>
    <w:rsid w:val="00946357"/>
    <w:rsid w:val="009B4379"/>
    <w:rsid w:val="009D02C2"/>
    <w:rsid w:val="00A31791"/>
    <w:rsid w:val="00A83986"/>
    <w:rsid w:val="00B06BB7"/>
    <w:rsid w:val="00B17B9A"/>
    <w:rsid w:val="00B42E6E"/>
    <w:rsid w:val="00BB4723"/>
    <w:rsid w:val="00C138ED"/>
    <w:rsid w:val="00CF50D3"/>
    <w:rsid w:val="00DE164D"/>
    <w:rsid w:val="00E95970"/>
    <w:rsid w:val="00F7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53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828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671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E6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75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dddgut08tp4sjzi/AABu0TfnW4UkDJ2hIqGa62oma/CRC%20DM%20GUIDELINES%20%20ENGLISH%202002.pdf?dl=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dropbox.com/sh/dddgut08tp4sjzi/AAA5Ef3wNrrfuOXF8fRBkeoQa/Final%20draft%20Law%20on%20Disaster%20Management_20%20March%202012%20(EN).docx?dl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dropbox.com/sh/dddgut08tp4sjzi/AADFEkzwaMW01Jqqjn9H_PVZa/MoU%20for%20NCDM-CRC%20Final-En.pdf?dl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66B55-691D-439A-B80B-4B0D2DF3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Gabrielle EMERY</dc:creator>
  <cp:lastModifiedBy>Lucia CIPULLO</cp:lastModifiedBy>
  <cp:revision>6</cp:revision>
  <dcterms:created xsi:type="dcterms:W3CDTF">2015-06-01T04:29:00Z</dcterms:created>
  <dcterms:modified xsi:type="dcterms:W3CDTF">2015-06-08T05:02:00Z</dcterms:modified>
</cp:coreProperties>
</file>